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770E" w:rsidP="0006770E" w:rsidRDefault="0006770E" w14:paraId="344B704E" w14:textId="0337CCFD">
      <w:pPr>
        <w:pStyle w:val="tit0NoNum"/>
        <w:jc w:val="center"/>
        <w:rPr>
          <w:lang w:val="en-GB"/>
        </w:rPr>
      </w:pPr>
      <w:bookmarkStart w:name="_Toc66720022" w:id="0"/>
      <w:r w:rsidRPr="00206A96">
        <w:rPr>
          <w:lang w:val="en-GB"/>
        </w:rPr>
        <w:t xml:space="preserve">Assessment of the </w:t>
      </w:r>
      <w:r w:rsidRPr="00206A96">
        <w:rPr>
          <w:i/>
          <w:iCs/>
          <w:lang w:val="en-GB"/>
        </w:rPr>
        <w:t>Do No Significant Harm</w:t>
      </w:r>
      <w:r w:rsidRPr="00206A96">
        <w:rPr>
          <w:lang w:val="en-GB"/>
        </w:rPr>
        <w:t xml:space="preserve"> </w:t>
      </w:r>
      <w:proofErr w:type="gramStart"/>
      <w:r w:rsidRPr="00206A96">
        <w:rPr>
          <w:lang w:val="en-GB"/>
        </w:rPr>
        <w:t>principle</w:t>
      </w:r>
      <w:proofErr w:type="gramEnd"/>
    </w:p>
    <w:p w:rsidR="0006770E" w:rsidP="0006770E" w:rsidRDefault="00D56D03" w14:paraId="4D202C17" w14:textId="1ADB1C96">
      <w:pPr>
        <w:pStyle w:val="par0"/>
        <w:jc w:val="center"/>
        <w:rPr>
          <w:lang w:val="fr-BE" w:eastAsia="zh-CN"/>
        </w:rPr>
      </w:pPr>
      <w:r w:rsidRPr="00D56D03">
        <w:rPr>
          <w:lang w:val="fr-BE" w:eastAsia="zh-CN"/>
        </w:rPr>
        <w:t>Bureau fédéral du Plan</w:t>
      </w:r>
    </w:p>
    <w:p w:rsidR="001B79F4" w:rsidP="001B79F4" w:rsidRDefault="001B79F4" w14:paraId="14DD2953" w14:textId="77777777">
      <w:pPr>
        <w:pStyle w:val="tit1"/>
        <w:rPr>
          <w:highlight w:val="lightGray"/>
        </w:rPr>
      </w:pPr>
      <w:proofErr w:type="spellStart"/>
      <w:r w:rsidRPr="00B96AB0">
        <w:rPr>
          <w:highlight w:val="lightGray"/>
        </w:rPr>
        <w:t>Ax</w:t>
      </w:r>
      <w:r>
        <w:rPr>
          <w:highlight w:val="lightGray"/>
        </w:rPr>
        <w:t>is</w:t>
      </w:r>
      <w:proofErr w:type="spellEnd"/>
      <w:r w:rsidRPr="00B96AB0">
        <w:rPr>
          <w:highlight w:val="lightGray"/>
        </w:rPr>
        <w:t xml:space="preserve"> </w:t>
      </w:r>
      <w:r>
        <w:rPr>
          <w:highlight w:val="lightGray"/>
        </w:rPr>
        <w:t>Digital</w:t>
      </w:r>
      <w:bookmarkEnd w:id="0"/>
    </w:p>
    <w:p w:rsidR="001B79F4" w:rsidP="001B79F4" w:rsidRDefault="001B79F4" w14:paraId="03872315" w14:textId="77777777">
      <w:pPr>
        <w:pStyle w:val="tit2"/>
        <w:tabs>
          <w:tab w:val="clear" w:pos="709"/>
        </w:tabs>
        <w:ind w:left="851" w:hanging="851"/>
      </w:pPr>
      <w:r w:rsidRPr="000C2B57">
        <w:t>C</w:t>
      </w:r>
      <w:r>
        <w:t>omponent: c</w:t>
      </w:r>
      <w:r w:rsidRPr="000C2B57">
        <w:t>ybersecurity</w:t>
      </w:r>
    </w:p>
    <w:p w:rsidR="001B79F4" w:rsidP="001B79F4" w:rsidRDefault="00517C5D" w14:paraId="72598C81" w14:textId="1B3A13D8">
      <w:pPr>
        <w:pStyle w:val="tit3"/>
        <w:rPr>
          <w:lang w:val="en-US"/>
        </w:rPr>
      </w:pPr>
      <w:r w:rsidRPr="00517C5D">
        <w:rPr>
          <w:lang w:val="en-US"/>
        </w:rPr>
        <w:t>I-</w:t>
      </w:r>
      <w:r w:rsidRPr="00517C5D" w:rsidR="001B79F4">
        <w:rPr>
          <w:lang w:val="en-US"/>
        </w:rPr>
        <w:t>2.</w:t>
      </w:r>
      <w:r w:rsidRPr="00517C5D">
        <w:rPr>
          <w:lang w:val="en-US"/>
        </w:rPr>
        <w:t>01</w:t>
      </w:r>
      <w:r w:rsidRPr="00517C5D" w:rsidR="001B79F4">
        <w:rPr>
          <w:lang w:val="en-US"/>
        </w:rPr>
        <w:t xml:space="preserve"> - </w:t>
      </w:r>
      <w:r w:rsidRPr="00517C5D">
        <w:rPr>
          <w:lang w:val="en-US"/>
        </w:rPr>
        <w:t>Cyber secure and resilient digital society –</w:t>
      </w:r>
      <w:r w:rsidRPr="00517C5D" w:rsidR="001B79F4">
        <w:rPr>
          <w:lang w:val="en-US"/>
        </w:rPr>
        <w:t xml:space="preserve"> FED</w:t>
      </w:r>
      <w:r w:rsidRPr="00517C5D">
        <w:rPr>
          <w:lang w:val="en-US"/>
        </w:rPr>
        <w:t xml:space="preserve"> </w:t>
      </w:r>
    </w:p>
    <w:p w:rsidRPr="009B1D67" w:rsidR="00CD6987" w:rsidP="00CD6987" w:rsidRDefault="00CD6987" w14:paraId="6B468433" w14:textId="390B2944">
      <w:pPr>
        <w:pStyle w:val="TableTitleFR"/>
        <w:ind w:left="0" w:firstLine="0"/>
        <w:rPr>
          <w:lang w:val="en-US"/>
        </w:rPr>
      </w:pPr>
      <w:r w:rsidRPr="009B1D67">
        <w:rPr>
          <w:lang w:val="en-US"/>
        </w:rPr>
        <w:t xml:space="preserve">Tableau </w:t>
      </w:r>
      <w:r>
        <w:fldChar w:fldCharType="begin"/>
      </w:r>
      <w:r w:rsidRPr="009B1D67">
        <w:rPr>
          <w:lang w:val="en-US"/>
        </w:rPr>
        <w:instrText xml:space="preserve"> SEQ T \* ARABIC </w:instrText>
      </w:r>
      <w:r>
        <w:fldChar w:fldCharType="separate"/>
      </w:r>
      <w:r w:rsidR="00221BE9">
        <w:rPr>
          <w:noProof/>
          <w:lang w:val="en-US"/>
        </w:rPr>
        <w:t>1</w:t>
      </w:r>
      <w:r>
        <w:fldChar w:fldCharType="end"/>
      </w:r>
      <w:r w:rsidR="003C018E">
        <w:rPr>
          <w:lang w:val="en-US"/>
        </w:rPr>
        <w:t xml:space="preserve"> - </w:t>
      </w:r>
      <w:r w:rsidR="009B1D67">
        <w:rPr>
          <w:lang w:val="en-GB"/>
        </w:rPr>
        <w:t xml:space="preserve">Simplified approach </w:t>
      </w:r>
      <w:r w:rsidRPr="009B1D67">
        <w:rPr>
          <w:lang w:val="en-US"/>
        </w:rPr>
        <w:t xml:space="preserve">– </w:t>
      </w:r>
      <w:proofErr w:type="spellStart"/>
      <w:r w:rsidRPr="009B1D67">
        <w:rPr>
          <w:lang w:val="en-US"/>
        </w:rPr>
        <w:t>Projet</w:t>
      </w:r>
      <w:proofErr w:type="spellEnd"/>
      <w:r w:rsidRPr="009B1D67">
        <w:rPr>
          <w:lang w:val="en-US"/>
        </w:rPr>
        <w:t xml:space="preserve"> </w:t>
      </w:r>
      <w:r w:rsidRPr="009B1D67" w:rsidR="00517C5D">
        <w:rPr>
          <w:lang w:val="en-US"/>
        </w:rPr>
        <w:t>I-2.01</w:t>
      </w:r>
      <w:r w:rsidRPr="009B1D67">
        <w:rPr>
          <w:lang w:val="en-US"/>
        </w:rPr>
        <w:t xml:space="preserve"> - </w:t>
      </w:r>
      <w:r w:rsidRPr="00517C5D" w:rsidR="00517C5D">
        <w:rPr>
          <w:lang w:val="en-US"/>
        </w:rPr>
        <w:t xml:space="preserve">Cyber secure and resilient digital society </w:t>
      </w:r>
      <w:r w:rsidRPr="009B1D67">
        <w:rPr>
          <w:lang w:val="en-US"/>
        </w:rPr>
        <w:t>- FED</w:t>
      </w:r>
    </w:p>
    <w:tbl>
      <w:tblPr>
        <w:tblStyle w:val="TableFPB"/>
        <w:tblW w:w="5000" w:type="pct"/>
        <w:tblLook w:val="04A0" w:firstRow="1" w:lastRow="0" w:firstColumn="1" w:lastColumn="0" w:noHBand="0" w:noVBand="1"/>
      </w:tblPr>
      <w:tblGrid>
        <w:gridCol w:w="2340"/>
        <w:gridCol w:w="586"/>
        <w:gridCol w:w="586"/>
        <w:gridCol w:w="5848"/>
      </w:tblGrid>
      <w:tr w:rsidR="00517C5D" w:rsidTr="00CD6987" w14:paraId="3835886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517C5D" w:rsidP="00517C5D" w:rsidRDefault="00517C5D" w14:paraId="0B4A9570" w14:textId="798863C8">
            <w:pPr>
              <w:pStyle w:val="CellHeading"/>
              <w:rPr>
                <w:lang w:val="en-GB"/>
              </w:rPr>
            </w:pPr>
            <w:r w:rsidRPr="002077BE">
              <w:rPr>
                <w:lang w:val="fr-BE"/>
              </w:rPr>
              <w:t>Objectif env.</w:t>
            </w:r>
          </w:p>
        </w:tc>
        <w:tc>
          <w:tcPr>
            <w:tcW w:w="313" w:type="pct"/>
            <w:hideMark/>
          </w:tcPr>
          <w:p w:rsidR="00517C5D" w:rsidP="00517C5D" w:rsidRDefault="00517C5D" w14:paraId="4753955F" w14:textId="5422C41D">
            <w:pPr>
              <w:pStyle w:val="CellHeading"/>
              <w:rPr>
                <w:lang w:val="en-GB"/>
              </w:rPr>
            </w:pPr>
            <w:r w:rsidRPr="002077BE">
              <w:rPr>
                <w:lang w:val="fr-BE"/>
              </w:rPr>
              <w:t>Oui</w:t>
            </w:r>
          </w:p>
        </w:tc>
        <w:tc>
          <w:tcPr>
            <w:tcW w:w="313" w:type="pct"/>
            <w:hideMark/>
          </w:tcPr>
          <w:p w:rsidR="00517C5D" w:rsidP="00517C5D" w:rsidRDefault="00517C5D" w14:paraId="6C963361" w14:textId="7680D181">
            <w:pPr>
              <w:pStyle w:val="CellHeading"/>
              <w:rPr>
                <w:lang w:val="en-GB"/>
              </w:rPr>
            </w:pPr>
            <w:r w:rsidRPr="002077BE">
              <w:rPr>
                <w:lang w:val="fr-BE"/>
              </w:rPr>
              <w:t>Non</w:t>
            </w:r>
          </w:p>
        </w:tc>
        <w:tc>
          <w:tcPr>
            <w:tcW w:w="3124" w:type="pct"/>
            <w:hideMark/>
          </w:tcPr>
          <w:p w:rsidR="00517C5D" w:rsidP="00517C5D" w:rsidRDefault="00517C5D" w14:paraId="593DF038" w14:textId="557BC7C1">
            <w:pPr>
              <w:pStyle w:val="CellHeading"/>
              <w:rPr>
                <w:lang w:val="en-GB"/>
              </w:rPr>
            </w:pPr>
            <w:r w:rsidRPr="002077BE">
              <w:rPr>
                <w:lang w:val="fr-BE"/>
              </w:rPr>
              <w:t>Justification si 'Non'</w:t>
            </w:r>
          </w:p>
        </w:tc>
      </w:tr>
      <w:tr w:rsidR="00517C5D" w:rsidTr="00DE640A" w14:paraId="60C55DA9"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17C5D" w:rsidP="00517C5D" w:rsidRDefault="00517C5D" w14:paraId="78BEE57B" w14:textId="0ECE5EF2">
            <w:pPr>
              <w:pStyle w:val="CellLeft"/>
              <w:rPr>
                <w:lang w:val="en-GB"/>
              </w:rPr>
            </w:pPr>
            <w:proofErr w:type="spellStart"/>
            <w:r w:rsidRPr="002077BE">
              <w:rPr>
                <w:lang w:val="en-GB"/>
              </w:rPr>
              <w:t>Atténuation</w:t>
            </w:r>
            <w:proofErr w:type="spellEnd"/>
            <w:r w:rsidRPr="002077BE">
              <w:rPr>
                <w:lang w:val="en-GB"/>
              </w:rPr>
              <w:t xml:space="preserve"> du </w:t>
            </w:r>
            <w:proofErr w:type="spellStart"/>
            <w:r w:rsidRPr="002077BE">
              <w:rPr>
                <w:lang w:val="en-GB"/>
              </w:rPr>
              <w:t>changement</w:t>
            </w:r>
            <w:proofErr w:type="spellEnd"/>
            <w:r w:rsidRPr="002077BE">
              <w:rPr>
                <w:lang w:val="en-GB"/>
              </w:rPr>
              <w:t xml:space="preserve"> </w:t>
            </w:r>
            <w:proofErr w:type="spellStart"/>
            <w:r w:rsidRPr="002077BE">
              <w:rPr>
                <w:lang w:val="en-GB"/>
              </w:rPr>
              <w:t>climatique</w:t>
            </w:r>
            <w:proofErr w:type="spellEnd"/>
          </w:p>
        </w:tc>
        <w:tc>
          <w:tcPr>
            <w:tcW w:w="313" w:type="pct"/>
            <w:tcBorders>
              <w:top w:val="nil"/>
              <w:left w:val="nil"/>
              <w:bottom w:val="nil"/>
              <w:right w:val="nil"/>
            </w:tcBorders>
            <w:vAlign w:val="top"/>
            <w:hideMark/>
          </w:tcPr>
          <w:p w:rsidR="00517C5D" w:rsidP="00DE640A" w:rsidRDefault="00517C5D" w14:paraId="4E768882" w14:textId="77777777">
            <w:pPr>
              <w:pStyle w:val="CellCenter"/>
            </w:pPr>
            <w:r>
              <w:t>X</w:t>
            </w:r>
          </w:p>
        </w:tc>
        <w:tc>
          <w:tcPr>
            <w:tcW w:w="313" w:type="pct"/>
            <w:tcBorders>
              <w:top w:val="nil"/>
              <w:left w:val="nil"/>
              <w:bottom w:val="nil"/>
              <w:right w:val="nil"/>
            </w:tcBorders>
            <w:vAlign w:val="top"/>
          </w:tcPr>
          <w:p w:rsidR="00517C5D" w:rsidP="00DE640A" w:rsidRDefault="00517C5D" w14:paraId="345FC190" w14:textId="77777777">
            <w:pPr>
              <w:pStyle w:val="CellCenter"/>
            </w:pPr>
          </w:p>
        </w:tc>
        <w:tc>
          <w:tcPr>
            <w:tcW w:w="3124" w:type="pct"/>
            <w:tcBorders>
              <w:top w:val="nil"/>
              <w:left w:val="nil"/>
              <w:bottom w:val="nil"/>
              <w:right w:val="nil"/>
            </w:tcBorders>
          </w:tcPr>
          <w:p w:rsidR="00517C5D" w:rsidP="00517C5D" w:rsidRDefault="00517C5D" w14:paraId="58917F16" w14:textId="77777777">
            <w:pPr>
              <w:pStyle w:val="CellLeft"/>
              <w:rPr>
                <w:lang w:val="en-GB"/>
              </w:rPr>
            </w:pPr>
          </w:p>
        </w:tc>
      </w:tr>
      <w:tr w:rsidR="00517C5D" w:rsidTr="00DE640A" w14:paraId="2578BFDC"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17C5D" w:rsidP="00517C5D" w:rsidRDefault="00517C5D" w14:paraId="0EA7011A" w14:textId="5D2000F5">
            <w:pPr>
              <w:pStyle w:val="CellLeft"/>
              <w:rPr>
                <w:lang w:val="en-GB"/>
              </w:rPr>
            </w:pPr>
            <w:r w:rsidRPr="002077BE">
              <w:rPr>
                <w:lang w:val="en-GB"/>
              </w:rPr>
              <w:t xml:space="preserve">Adaptation au </w:t>
            </w:r>
            <w:proofErr w:type="spellStart"/>
            <w:r w:rsidRPr="002077BE">
              <w:rPr>
                <w:lang w:val="en-GB"/>
              </w:rPr>
              <w:t>changement</w:t>
            </w:r>
            <w:proofErr w:type="spellEnd"/>
            <w:r w:rsidRPr="002077BE">
              <w:rPr>
                <w:lang w:val="en-GB"/>
              </w:rPr>
              <w:t xml:space="preserve"> </w:t>
            </w:r>
            <w:proofErr w:type="spellStart"/>
            <w:r w:rsidRPr="002077BE">
              <w:rPr>
                <w:lang w:val="en-GB"/>
              </w:rPr>
              <w:t>climatique</w:t>
            </w:r>
            <w:proofErr w:type="spellEnd"/>
          </w:p>
        </w:tc>
        <w:tc>
          <w:tcPr>
            <w:tcW w:w="313" w:type="pct"/>
            <w:tcBorders>
              <w:top w:val="nil"/>
              <w:left w:val="nil"/>
              <w:bottom w:val="nil"/>
              <w:right w:val="nil"/>
            </w:tcBorders>
            <w:vAlign w:val="top"/>
          </w:tcPr>
          <w:p w:rsidR="00517C5D" w:rsidP="00DE640A" w:rsidRDefault="00517C5D" w14:paraId="37E1FAB8" w14:textId="77777777">
            <w:pPr>
              <w:pStyle w:val="CellCenter"/>
            </w:pPr>
          </w:p>
        </w:tc>
        <w:tc>
          <w:tcPr>
            <w:tcW w:w="313" w:type="pct"/>
            <w:tcBorders>
              <w:top w:val="nil"/>
              <w:left w:val="nil"/>
              <w:bottom w:val="nil"/>
              <w:right w:val="nil"/>
            </w:tcBorders>
            <w:vAlign w:val="top"/>
            <w:hideMark/>
          </w:tcPr>
          <w:p w:rsidR="00517C5D" w:rsidP="00DE640A" w:rsidRDefault="00517C5D" w14:paraId="735C2820" w14:textId="77777777">
            <w:pPr>
              <w:pStyle w:val="CellCenter"/>
            </w:pPr>
            <w:r>
              <w:t>X</w:t>
            </w:r>
          </w:p>
        </w:tc>
        <w:tc>
          <w:tcPr>
            <w:tcW w:w="3124" w:type="pct"/>
            <w:tcBorders>
              <w:top w:val="nil"/>
              <w:left w:val="nil"/>
              <w:bottom w:val="nil"/>
              <w:right w:val="nil"/>
            </w:tcBorders>
            <w:hideMark/>
          </w:tcPr>
          <w:p w:rsidR="00517C5D" w:rsidP="00517C5D" w:rsidRDefault="00517C5D" w14:paraId="317C582D"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517C5D" w:rsidRDefault="00517C5D" w14:paraId="0A4F7644" w14:textId="77777777">
            <w:pPr>
              <w:pStyle w:val="CellLeft"/>
              <w:rPr>
                <w:lang w:val="fr-BE"/>
              </w:rPr>
            </w:pPr>
            <w:r>
              <w:rPr>
                <w:lang w:val="fr-BE"/>
              </w:rPr>
              <w:t>Lors du développement de logiciels il n'y a pas d'impact sur l'adaptation au climat.</w:t>
            </w:r>
          </w:p>
        </w:tc>
      </w:tr>
      <w:tr w:rsidR="00517C5D" w:rsidTr="00DE640A" w14:paraId="14C619F4"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17C5D" w:rsidP="00517C5D" w:rsidRDefault="00517C5D" w14:paraId="24651465" w14:textId="172CCEF1">
            <w:pPr>
              <w:pStyle w:val="CellLeft"/>
              <w:rPr>
                <w:lang w:val="en-GB"/>
              </w:rPr>
            </w:pPr>
            <w:proofErr w:type="spellStart"/>
            <w:r w:rsidRPr="002077BE">
              <w:rPr>
                <w:lang w:val="en-GB"/>
              </w:rPr>
              <w:t>Ressources</w:t>
            </w:r>
            <w:proofErr w:type="spellEnd"/>
            <w:r w:rsidRPr="002077BE">
              <w:rPr>
                <w:lang w:val="en-GB"/>
              </w:rPr>
              <w:t xml:space="preserve"> </w:t>
            </w:r>
            <w:proofErr w:type="spellStart"/>
            <w:r w:rsidRPr="002077BE">
              <w:rPr>
                <w:lang w:val="en-GB"/>
              </w:rPr>
              <w:t>aquatiques</w:t>
            </w:r>
            <w:proofErr w:type="spellEnd"/>
            <w:r w:rsidRPr="002077BE">
              <w:rPr>
                <w:lang w:val="en-GB"/>
              </w:rPr>
              <w:t xml:space="preserve"> et marines</w:t>
            </w:r>
          </w:p>
        </w:tc>
        <w:tc>
          <w:tcPr>
            <w:tcW w:w="313" w:type="pct"/>
            <w:tcBorders>
              <w:top w:val="nil"/>
              <w:left w:val="nil"/>
              <w:bottom w:val="nil"/>
              <w:right w:val="nil"/>
            </w:tcBorders>
            <w:vAlign w:val="top"/>
          </w:tcPr>
          <w:p w:rsidR="00517C5D" w:rsidP="00DE640A" w:rsidRDefault="00517C5D" w14:paraId="54CC2661" w14:textId="77777777">
            <w:pPr>
              <w:pStyle w:val="CellCenter"/>
            </w:pPr>
          </w:p>
        </w:tc>
        <w:tc>
          <w:tcPr>
            <w:tcW w:w="313" w:type="pct"/>
            <w:tcBorders>
              <w:top w:val="nil"/>
              <w:left w:val="nil"/>
              <w:bottom w:val="nil"/>
              <w:right w:val="nil"/>
            </w:tcBorders>
            <w:vAlign w:val="top"/>
            <w:hideMark/>
          </w:tcPr>
          <w:p w:rsidR="00517C5D" w:rsidP="00DE640A" w:rsidRDefault="00517C5D" w14:paraId="36E94037" w14:textId="77777777">
            <w:pPr>
              <w:pStyle w:val="CellCenter"/>
            </w:pPr>
            <w:r>
              <w:t>X</w:t>
            </w:r>
          </w:p>
        </w:tc>
        <w:tc>
          <w:tcPr>
            <w:tcW w:w="3124" w:type="pct"/>
            <w:tcBorders>
              <w:top w:val="nil"/>
              <w:left w:val="nil"/>
              <w:bottom w:val="nil"/>
              <w:right w:val="nil"/>
            </w:tcBorders>
            <w:hideMark/>
          </w:tcPr>
          <w:p w:rsidR="00517C5D" w:rsidP="00517C5D" w:rsidRDefault="00517C5D" w14:paraId="2D5143D1"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517C5D" w:rsidRDefault="00517C5D" w14:paraId="21A3677E" w14:textId="77777777">
            <w:pPr>
              <w:pStyle w:val="CellLeft"/>
              <w:rPr>
                <w:lang w:val="fr-BE"/>
              </w:rPr>
            </w:pPr>
            <w:r>
              <w:rPr>
                <w:lang w:val="fr-BE"/>
              </w:rPr>
              <w:t xml:space="preserve">Lors du développement de logiciels il n'y a pas de consommation de ni d'impact sur les ressources aquatiques. </w:t>
            </w:r>
          </w:p>
        </w:tc>
      </w:tr>
      <w:tr w:rsidR="00517C5D" w:rsidTr="00DE640A" w14:paraId="1D6A837A"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17C5D" w:rsidP="00517C5D" w:rsidRDefault="00517C5D" w14:paraId="0EDE5C91" w14:textId="371B7ACA">
            <w:pPr>
              <w:pStyle w:val="CellLeft"/>
              <w:rPr>
                <w:lang w:val="en-GB"/>
              </w:rPr>
            </w:pPr>
            <w:proofErr w:type="spellStart"/>
            <w:r w:rsidRPr="002077BE">
              <w:rPr>
                <w:lang w:val="en-GB"/>
              </w:rPr>
              <w:t>Economie</w:t>
            </w:r>
            <w:proofErr w:type="spellEnd"/>
            <w:r w:rsidRPr="002077BE">
              <w:rPr>
                <w:lang w:val="en-GB"/>
              </w:rPr>
              <w:t xml:space="preserve"> </w:t>
            </w:r>
            <w:proofErr w:type="spellStart"/>
            <w:r w:rsidRPr="002077BE">
              <w:rPr>
                <w:lang w:val="en-GB"/>
              </w:rPr>
              <w:t>circulaire</w:t>
            </w:r>
            <w:proofErr w:type="spellEnd"/>
          </w:p>
        </w:tc>
        <w:tc>
          <w:tcPr>
            <w:tcW w:w="313" w:type="pct"/>
            <w:tcBorders>
              <w:top w:val="nil"/>
              <w:left w:val="nil"/>
              <w:bottom w:val="nil"/>
              <w:right w:val="nil"/>
            </w:tcBorders>
            <w:vAlign w:val="top"/>
          </w:tcPr>
          <w:p w:rsidR="00517C5D" w:rsidP="00DE640A" w:rsidRDefault="00517C5D" w14:paraId="0391DFA0" w14:textId="793A61DF">
            <w:pPr>
              <w:pStyle w:val="CellCenter"/>
            </w:pPr>
            <w:r>
              <w:t>X</w:t>
            </w:r>
          </w:p>
        </w:tc>
        <w:tc>
          <w:tcPr>
            <w:tcW w:w="313" w:type="pct"/>
            <w:tcBorders>
              <w:top w:val="nil"/>
              <w:left w:val="nil"/>
              <w:bottom w:val="nil"/>
              <w:right w:val="nil"/>
            </w:tcBorders>
            <w:vAlign w:val="top"/>
          </w:tcPr>
          <w:p w:rsidR="00517C5D" w:rsidP="00DE640A" w:rsidRDefault="00517C5D" w14:paraId="0E3CB267" w14:textId="1ECEA91C">
            <w:pPr>
              <w:pStyle w:val="CellCenter"/>
            </w:pPr>
          </w:p>
        </w:tc>
        <w:tc>
          <w:tcPr>
            <w:tcW w:w="3124" w:type="pct"/>
            <w:tcBorders>
              <w:top w:val="nil"/>
              <w:left w:val="nil"/>
              <w:bottom w:val="nil"/>
              <w:right w:val="nil"/>
            </w:tcBorders>
          </w:tcPr>
          <w:p w:rsidR="00517C5D" w:rsidP="00517C5D" w:rsidRDefault="00517C5D" w14:paraId="6D5CD529" w14:textId="2CD26738">
            <w:pPr>
              <w:pStyle w:val="CellLeft"/>
              <w:rPr>
                <w:lang w:val="fr-BE"/>
              </w:rPr>
            </w:pPr>
          </w:p>
        </w:tc>
      </w:tr>
      <w:tr w:rsidR="00517C5D" w:rsidTr="00DE640A" w14:paraId="5B552B48"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Pr="00517C5D" w:rsidR="00517C5D" w:rsidP="00517C5D" w:rsidRDefault="00517C5D" w14:paraId="1A42A348" w14:textId="70AE6F87">
            <w:pPr>
              <w:pStyle w:val="CellLeft"/>
              <w:rPr>
                <w:lang w:val="fr-BE"/>
              </w:rPr>
            </w:pPr>
            <w:r w:rsidRPr="002077BE">
              <w:rPr>
                <w:lang w:val="fr-BE"/>
              </w:rPr>
              <w:t>Prévention et réduction de la pollution</w:t>
            </w:r>
          </w:p>
        </w:tc>
        <w:tc>
          <w:tcPr>
            <w:tcW w:w="313" w:type="pct"/>
            <w:tcBorders>
              <w:top w:val="nil"/>
              <w:left w:val="nil"/>
              <w:bottom w:val="nil"/>
              <w:right w:val="nil"/>
            </w:tcBorders>
            <w:vAlign w:val="top"/>
          </w:tcPr>
          <w:p w:rsidRPr="00517C5D" w:rsidR="00517C5D" w:rsidP="00DE640A" w:rsidRDefault="00517C5D" w14:paraId="097ED155" w14:textId="77777777">
            <w:pPr>
              <w:pStyle w:val="CellCenter"/>
              <w:rPr>
                <w:lang w:val="fr-BE"/>
              </w:rPr>
            </w:pPr>
          </w:p>
        </w:tc>
        <w:tc>
          <w:tcPr>
            <w:tcW w:w="313" w:type="pct"/>
            <w:tcBorders>
              <w:top w:val="nil"/>
              <w:left w:val="nil"/>
              <w:bottom w:val="nil"/>
              <w:right w:val="nil"/>
            </w:tcBorders>
            <w:vAlign w:val="top"/>
            <w:hideMark/>
          </w:tcPr>
          <w:p w:rsidR="00517C5D" w:rsidP="00DE640A" w:rsidRDefault="00517C5D" w14:paraId="61316AFD" w14:textId="77777777">
            <w:pPr>
              <w:pStyle w:val="CellCenter"/>
            </w:pPr>
            <w:r>
              <w:t>X</w:t>
            </w:r>
          </w:p>
        </w:tc>
        <w:tc>
          <w:tcPr>
            <w:tcW w:w="3124" w:type="pct"/>
            <w:tcBorders>
              <w:top w:val="nil"/>
              <w:left w:val="nil"/>
              <w:bottom w:val="nil"/>
              <w:right w:val="nil"/>
            </w:tcBorders>
            <w:hideMark/>
          </w:tcPr>
          <w:p w:rsidR="00517C5D" w:rsidP="00517C5D" w:rsidRDefault="00517C5D" w14:paraId="3FE26632"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517C5D" w:rsidRDefault="00517C5D" w14:paraId="6B77506C" w14:textId="77777777">
            <w:pPr>
              <w:pStyle w:val="CellLeft"/>
              <w:rPr>
                <w:lang w:val="fr-BE"/>
              </w:rPr>
            </w:pPr>
            <w:r>
              <w:rPr>
                <w:lang w:val="fr-BE"/>
              </w:rPr>
              <w:t>Lors du développement de logiciels il n'y a pas de pollutions de l'eau/l'air/le sol.</w:t>
            </w:r>
          </w:p>
        </w:tc>
      </w:tr>
      <w:tr w:rsidR="00517C5D" w:rsidTr="00DE640A" w14:paraId="527876DA"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44546A" w:themeColor="text2" w:sz="12" w:space="0"/>
              <w:right w:val="nil"/>
            </w:tcBorders>
            <w:vAlign w:val="top"/>
            <w:hideMark/>
          </w:tcPr>
          <w:p w:rsidR="00517C5D" w:rsidP="00517C5D" w:rsidRDefault="00517C5D" w14:paraId="6D6A404C" w14:textId="74F88E0B">
            <w:pPr>
              <w:pStyle w:val="CellLeft"/>
              <w:rPr>
                <w:lang w:val="en-GB"/>
              </w:rPr>
            </w:pPr>
            <w:proofErr w:type="spellStart"/>
            <w:r w:rsidRPr="002077BE">
              <w:rPr>
                <w:lang w:val="en-GB"/>
              </w:rPr>
              <w:t>Biodiversité</w:t>
            </w:r>
            <w:proofErr w:type="spellEnd"/>
            <w:r w:rsidRPr="002077BE">
              <w:rPr>
                <w:lang w:val="en-GB"/>
              </w:rPr>
              <w:t xml:space="preserve"> et </w:t>
            </w:r>
            <w:proofErr w:type="spellStart"/>
            <w:r w:rsidRPr="002077BE">
              <w:rPr>
                <w:lang w:val="en-GB"/>
              </w:rPr>
              <w:t>écosystèmes</w:t>
            </w:r>
            <w:proofErr w:type="spellEnd"/>
          </w:p>
        </w:tc>
        <w:tc>
          <w:tcPr>
            <w:tcW w:w="313" w:type="pct"/>
            <w:tcBorders>
              <w:top w:val="nil"/>
              <w:left w:val="nil"/>
              <w:bottom w:val="single" w:color="44546A" w:themeColor="text2" w:sz="12" w:space="0"/>
              <w:right w:val="nil"/>
            </w:tcBorders>
            <w:vAlign w:val="top"/>
          </w:tcPr>
          <w:p w:rsidR="00517C5D" w:rsidP="00DE640A" w:rsidRDefault="00517C5D" w14:paraId="203186F7" w14:textId="77777777">
            <w:pPr>
              <w:pStyle w:val="CellCenter"/>
            </w:pPr>
          </w:p>
        </w:tc>
        <w:tc>
          <w:tcPr>
            <w:tcW w:w="313" w:type="pct"/>
            <w:tcBorders>
              <w:top w:val="nil"/>
              <w:left w:val="nil"/>
              <w:bottom w:val="single" w:color="44546A" w:themeColor="text2" w:sz="12" w:space="0"/>
              <w:right w:val="nil"/>
            </w:tcBorders>
            <w:vAlign w:val="top"/>
            <w:hideMark/>
          </w:tcPr>
          <w:p w:rsidR="00517C5D" w:rsidP="00DE640A" w:rsidRDefault="00517C5D" w14:paraId="2713862D" w14:textId="77777777">
            <w:pPr>
              <w:pStyle w:val="CellCenter"/>
            </w:pPr>
            <w:r>
              <w:t>X</w:t>
            </w:r>
          </w:p>
        </w:tc>
        <w:tc>
          <w:tcPr>
            <w:tcW w:w="3124" w:type="pct"/>
            <w:tcBorders>
              <w:top w:val="nil"/>
              <w:left w:val="nil"/>
              <w:bottom w:val="single" w:color="44546A" w:themeColor="text2" w:sz="12" w:space="0"/>
              <w:right w:val="nil"/>
            </w:tcBorders>
            <w:hideMark/>
          </w:tcPr>
          <w:p w:rsidR="00517C5D" w:rsidP="00517C5D" w:rsidRDefault="00517C5D" w14:paraId="330F3B06"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517C5D" w:rsidRDefault="00517C5D" w14:paraId="6A582460" w14:textId="77777777">
            <w:pPr>
              <w:pStyle w:val="CellLeft"/>
              <w:rPr>
                <w:lang w:val="fr-BE"/>
              </w:rPr>
            </w:pPr>
            <w:r>
              <w:rPr>
                <w:lang w:val="fr-BE"/>
              </w:rPr>
              <w:t>Lors du développement de logiciels il n'y a pas d'impact sur la biodiversité.</w:t>
            </w:r>
          </w:p>
        </w:tc>
      </w:tr>
    </w:tbl>
    <w:p w:rsidR="00517C5D" w:rsidP="00473D1E" w:rsidRDefault="00517C5D" w14:paraId="5D30E3C8" w14:textId="7C9FB22E">
      <w:pPr>
        <w:pStyle w:val="TableTitleFR"/>
        <w:keepNext w:val="0"/>
        <w:ind w:left="0" w:firstLine="0"/>
        <w:rPr>
          <w:lang w:val="en-US"/>
        </w:rPr>
      </w:pPr>
      <w:r w:rsidRPr="00473D1E">
        <w:rPr>
          <w:lang w:val="en-US"/>
        </w:rPr>
        <w:t xml:space="preserve">Tableau </w:t>
      </w:r>
      <w:r>
        <w:fldChar w:fldCharType="begin"/>
      </w:r>
      <w:r w:rsidRPr="00473D1E">
        <w:rPr>
          <w:lang w:val="en-US"/>
        </w:rPr>
        <w:instrText xml:space="preserve"> SEQ T \* ARABIC </w:instrText>
      </w:r>
      <w:r>
        <w:fldChar w:fldCharType="separate"/>
      </w:r>
      <w:r w:rsidR="00221BE9">
        <w:rPr>
          <w:noProof/>
          <w:lang w:val="en-US"/>
        </w:rPr>
        <w:t>2</w:t>
      </w:r>
      <w:r>
        <w:fldChar w:fldCharType="end"/>
      </w:r>
      <w:r w:rsidR="003C018E">
        <w:rPr>
          <w:lang w:val="en-US"/>
        </w:rPr>
        <w:t xml:space="preserve"> - </w:t>
      </w:r>
      <w:r w:rsidR="009B1D67">
        <w:rPr>
          <w:lang w:val="en-GB"/>
        </w:rPr>
        <w:t xml:space="preserve">Substantive assessment </w:t>
      </w:r>
      <w:r w:rsidRPr="00473D1E">
        <w:rPr>
          <w:lang w:val="en-US"/>
        </w:rPr>
        <w:t xml:space="preserve">– </w:t>
      </w:r>
      <w:proofErr w:type="spellStart"/>
      <w:r w:rsidRPr="00473D1E">
        <w:rPr>
          <w:lang w:val="en-US"/>
        </w:rPr>
        <w:t>Projet</w:t>
      </w:r>
      <w:proofErr w:type="spellEnd"/>
      <w:r w:rsidRPr="00473D1E">
        <w:rPr>
          <w:lang w:val="en-US"/>
        </w:rPr>
        <w:t xml:space="preserve"> I-2.01 - </w:t>
      </w:r>
      <w:r w:rsidRPr="00517C5D">
        <w:rPr>
          <w:lang w:val="en-US"/>
        </w:rPr>
        <w:t xml:space="preserve">Cyber secure and resilient digital society </w:t>
      </w:r>
      <w:r w:rsidR="00473D1E">
        <w:rPr>
          <w:lang w:val="en-US"/>
        </w:rPr>
        <w:t>–</w:t>
      </w:r>
      <w:r w:rsidRPr="00473D1E">
        <w:rPr>
          <w:lang w:val="en-US"/>
        </w:rPr>
        <w:t xml:space="preserve"> FED</w:t>
      </w:r>
    </w:p>
    <w:tbl>
      <w:tblPr>
        <w:tblStyle w:val="TableFPB"/>
        <w:tblW w:w="4998" w:type="pct"/>
        <w:tblLook w:val="04A0" w:firstRow="1" w:lastRow="0" w:firstColumn="1" w:lastColumn="0" w:noHBand="0" w:noVBand="1"/>
      </w:tblPr>
      <w:tblGrid>
        <w:gridCol w:w="2835"/>
        <w:gridCol w:w="709"/>
        <w:gridCol w:w="5812"/>
      </w:tblGrid>
      <w:tr w:rsidR="00473D1E" w:rsidTr="000F32A4" w14:paraId="3BD3C1AD"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473D1E" w:rsidP="000F32A4" w:rsidRDefault="00473D1E" w14:paraId="1E913923" w14:textId="77777777">
            <w:pPr>
              <w:pStyle w:val="CellHeading"/>
              <w:keepNext w:val="0"/>
              <w:rPr>
                <w:lang w:val="en-GB"/>
              </w:rPr>
            </w:pPr>
            <w:r>
              <w:rPr>
                <w:lang w:val="en-GB"/>
              </w:rPr>
              <w:t>Env. objective</w:t>
            </w:r>
          </w:p>
        </w:tc>
        <w:tc>
          <w:tcPr>
            <w:tcW w:w="379" w:type="pct"/>
          </w:tcPr>
          <w:p w:rsidR="00473D1E" w:rsidP="000F32A4" w:rsidRDefault="00473D1E" w14:paraId="4449A6F7" w14:textId="77777777">
            <w:pPr>
              <w:pStyle w:val="CellHeading"/>
              <w:keepNext w:val="0"/>
              <w:rPr>
                <w:lang w:val="en-GB"/>
              </w:rPr>
            </w:pPr>
            <w:r>
              <w:rPr>
                <w:lang w:val="en-GB"/>
              </w:rPr>
              <w:t>No</w:t>
            </w:r>
          </w:p>
        </w:tc>
        <w:tc>
          <w:tcPr>
            <w:tcW w:w="3107" w:type="pct"/>
            <w:hideMark/>
          </w:tcPr>
          <w:p w:rsidR="00473D1E" w:rsidP="000F32A4" w:rsidRDefault="00473D1E" w14:paraId="589734DC" w14:textId="77777777">
            <w:pPr>
              <w:pStyle w:val="CellHeading"/>
              <w:keepNext w:val="0"/>
              <w:rPr>
                <w:lang w:val="en-GB"/>
              </w:rPr>
            </w:pPr>
            <w:r>
              <w:rPr>
                <w:lang w:val="en-GB"/>
              </w:rPr>
              <w:t>Substantive j</w:t>
            </w:r>
            <w:r w:rsidRPr="000C0528">
              <w:rPr>
                <w:lang w:val="en-GB"/>
              </w:rPr>
              <w:t>ustification</w:t>
            </w:r>
          </w:p>
        </w:tc>
      </w:tr>
      <w:tr w:rsidRPr="00444E0C" w:rsidR="00473D1E" w:rsidTr="00DE640A" w14:paraId="3EE3FCA8"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hideMark/>
          </w:tcPr>
          <w:p w:rsidR="00473D1E" w:rsidP="000F32A4" w:rsidRDefault="00473D1E" w14:paraId="45B9D6F3" w14:textId="77777777">
            <w:pPr>
              <w:pStyle w:val="CellLeft"/>
              <w:keepNext w:val="0"/>
              <w:rPr>
                <w:lang w:val="en-GB"/>
              </w:rPr>
            </w:pPr>
            <w:proofErr w:type="spellStart"/>
            <w:r w:rsidRPr="002077BE">
              <w:rPr>
                <w:lang w:val="en-GB"/>
              </w:rPr>
              <w:t>Atténuation</w:t>
            </w:r>
            <w:proofErr w:type="spellEnd"/>
            <w:r w:rsidRPr="002077BE">
              <w:rPr>
                <w:lang w:val="en-GB"/>
              </w:rPr>
              <w:t xml:space="preserve"> du </w:t>
            </w:r>
            <w:proofErr w:type="spellStart"/>
            <w:r w:rsidRPr="002077BE">
              <w:rPr>
                <w:lang w:val="en-GB"/>
              </w:rPr>
              <w:t>changement</w:t>
            </w:r>
            <w:proofErr w:type="spellEnd"/>
            <w:r w:rsidRPr="002077BE">
              <w:rPr>
                <w:lang w:val="en-GB"/>
              </w:rPr>
              <w:t xml:space="preserve"> </w:t>
            </w:r>
            <w:proofErr w:type="spellStart"/>
            <w:r w:rsidRPr="002077BE">
              <w:rPr>
                <w:lang w:val="en-GB"/>
              </w:rPr>
              <w:t>climatique</w:t>
            </w:r>
            <w:proofErr w:type="spellEnd"/>
          </w:p>
        </w:tc>
        <w:tc>
          <w:tcPr>
            <w:tcW w:w="379" w:type="pct"/>
            <w:tcBorders>
              <w:top w:val="nil"/>
              <w:left w:val="nil"/>
              <w:bottom w:val="nil"/>
              <w:right w:val="nil"/>
            </w:tcBorders>
            <w:vAlign w:val="top"/>
          </w:tcPr>
          <w:p w:rsidR="00473D1E" w:rsidP="000F32A4" w:rsidRDefault="00473D1E" w14:paraId="0577FE99" w14:textId="77777777">
            <w:pPr>
              <w:pStyle w:val="CellLeft"/>
              <w:keepNext w:val="0"/>
              <w:jc w:val="center"/>
              <w:rPr>
                <w:lang w:val="en-GB"/>
              </w:rPr>
            </w:pPr>
            <w:r>
              <w:rPr>
                <w:lang w:val="en-GB"/>
              </w:rPr>
              <w:t>X</w:t>
            </w:r>
          </w:p>
        </w:tc>
        <w:tc>
          <w:tcPr>
            <w:tcW w:w="3107" w:type="pct"/>
            <w:tcBorders>
              <w:top w:val="nil"/>
              <w:left w:val="nil"/>
              <w:bottom w:val="nil"/>
              <w:right w:val="nil"/>
            </w:tcBorders>
          </w:tcPr>
          <w:p w:rsidRPr="005B3451" w:rsidR="00473D1E" w:rsidP="000F32A4" w:rsidRDefault="00473D1E" w14:paraId="676EF0A6" w14:textId="77777777">
            <w:pPr>
              <w:pStyle w:val="CellLeft"/>
              <w:keepNext w:val="0"/>
              <w:rPr>
                <w:lang w:val="en-GB"/>
              </w:rPr>
            </w:pPr>
            <w:r w:rsidRPr="005B3451">
              <w:rPr>
                <w:lang w:val="en-GB"/>
              </w:rPr>
              <w:t>Particular attention will be paid to the following and bidders will be asked to respond to them in a satisfactory manner whether they are providing server, network, cybersecurity systems or offering cloud services: energy efficient servers (or using cloud services, applies to all points)</w:t>
            </w:r>
            <w:r>
              <w:rPr>
                <w:lang w:val="en-GB"/>
              </w:rPr>
              <w:t>;</w:t>
            </w:r>
            <w:r w:rsidRPr="005B3451">
              <w:rPr>
                <w:lang w:val="en-GB"/>
              </w:rPr>
              <w:t xml:space="preserve"> services to optimize the rate of server utilization</w:t>
            </w:r>
            <w:r>
              <w:rPr>
                <w:lang w:val="en-GB"/>
              </w:rPr>
              <w:t>;</w:t>
            </w:r>
            <w:r w:rsidRPr="005B3451">
              <w:rPr>
                <w:lang w:val="en-GB"/>
              </w:rPr>
              <w:t xml:space="preserve"> design and construction services that can achieve a high level of energy performance, including maximum efficiency of the mechanical and electrical system</w:t>
            </w:r>
            <w:r>
              <w:rPr>
                <w:lang w:val="en-GB"/>
              </w:rPr>
              <w:t>;</w:t>
            </w:r>
            <w:r w:rsidRPr="005B3451">
              <w:rPr>
                <w:lang w:val="en-GB"/>
              </w:rPr>
              <w:t xml:space="preserve"> implementation of best practices in energy efficiency for the operation of cooling systems, including their monitoring and the use of free cooling</w:t>
            </w:r>
            <w:r>
              <w:rPr>
                <w:lang w:val="en-GB"/>
              </w:rPr>
              <w:t>;</w:t>
            </w:r>
            <w:r w:rsidRPr="005B3451">
              <w:rPr>
                <w:lang w:val="en-GB"/>
              </w:rPr>
              <w:t xml:space="preserve"> highest possible share of renewable energy for the provision of cloud services.</w:t>
            </w:r>
          </w:p>
          <w:p w:rsidR="00473D1E" w:rsidP="000F32A4" w:rsidRDefault="00473D1E" w14:paraId="2612EB92" w14:textId="77777777">
            <w:pPr>
              <w:pStyle w:val="CellLeft"/>
              <w:keepNext w:val="0"/>
              <w:rPr>
                <w:lang w:val="en-GB"/>
              </w:rPr>
            </w:pPr>
            <w:r w:rsidRPr="005B3451">
              <w:rPr>
                <w:lang w:val="en-GB"/>
              </w:rPr>
              <w:t xml:space="preserve">Some projects include, as part of the purchasing process, specifications that are accompanied by a "manifesto for circular and low-carbon activities", aimed </w:t>
            </w:r>
            <w:proofErr w:type="gramStart"/>
            <w:r w:rsidRPr="005B3451">
              <w:rPr>
                <w:lang w:val="en-GB"/>
              </w:rPr>
              <w:t>in particular at</w:t>
            </w:r>
            <w:proofErr w:type="gramEnd"/>
            <w:r w:rsidRPr="005B3451">
              <w:rPr>
                <w:lang w:val="en-GB"/>
              </w:rPr>
              <w:t xml:space="preserve"> energy efficiency and reduction of carbon emissions. During use, the energy impacts are measured and audited. They are the subject of a regular report through performance indicators.</w:t>
            </w:r>
          </w:p>
        </w:tc>
      </w:tr>
      <w:tr w:rsidRPr="00444E0C" w:rsidR="00473D1E" w:rsidTr="00DE640A" w14:paraId="05AD38CC"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44546A" w:themeColor="text2" w:sz="12" w:space="0"/>
              <w:right w:val="nil"/>
            </w:tcBorders>
            <w:vAlign w:val="top"/>
          </w:tcPr>
          <w:p w:rsidR="00473D1E" w:rsidP="000F32A4" w:rsidRDefault="00473D1E" w14:paraId="4B6090D9" w14:textId="77777777">
            <w:pPr>
              <w:pStyle w:val="CellLeft"/>
              <w:keepNext w:val="0"/>
              <w:rPr>
                <w:lang w:val="en-GB"/>
              </w:rPr>
            </w:pPr>
            <w:proofErr w:type="spellStart"/>
            <w:r w:rsidRPr="002077BE">
              <w:rPr>
                <w:lang w:val="en-GB"/>
              </w:rPr>
              <w:t>Economie</w:t>
            </w:r>
            <w:proofErr w:type="spellEnd"/>
            <w:r w:rsidRPr="002077BE">
              <w:rPr>
                <w:lang w:val="en-GB"/>
              </w:rPr>
              <w:t xml:space="preserve"> </w:t>
            </w:r>
            <w:proofErr w:type="spellStart"/>
            <w:r w:rsidRPr="002077BE">
              <w:rPr>
                <w:lang w:val="en-GB"/>
              </w:rPr>
              <w:t>circulaire</w:t>
            </w:r>
            <w:proofErr w:type="spellEnd"/>
          </w:p>
        </w:tc>
        <w:tc>
          <w:tcPr>
            <w:tcW w:w="379" w:type="pct"/>
            <w:tcBorders>
              <w:top w:val="nil"/>
              <w:left w:val="nil"/>
              <w:bottom w:val="single" w:color="44546A" w:themeColor="text2" w:sz="12" w:space="0"/>
              <w:right w:val="nil"/>
            </w:tcBorders>
            <w:vAlign w:val="top"/>
          </w:tcPr>
          <w:p w:rsidR="00473D1E" w:rsidP="000F32A4" w:rsidRDefault="00473D1E" w14:paraId="52A1AA2D" w14:textId="77777777">
            <w:pPr>
              <w:pStyle w:val="CellLeft"/>
              <w:keepNext w:val="0"/>
              <w:jc w:val="center"/>
              <w:rPr>
                <w:lang w:val="fr-BE"/>
              </w:rPr>
            </w:pPr>
            <w:r>
              <w:rPr>
                <w:lang w:val="fr-BE"/>
              </w:rPr>
              <w:t>X</w:t>
            </w:r>
          </w:p>
        </w:tc>
        <w:tc>
          <w:tcPr>
            <w:tcW w:w="3107" w:type="pct"/>
            <w:tcBorders>
              <w:top w:val="nil"/>
              <w:left w:val="nil"/>
              <w:bottom w:val="single" w:color="44546A" w:themeColor="text2" w:sz="12" w:space="0"/>
              <w:right w:val="nil"/>
            </w:tcBorders>
          </w:tcPr>
          <w:p w:rsidRPr="005B3451" w:rsidR="00473D1E" w:rsidP="000F32A4" w:rsidRDefault="00473D1E" w14:paraId="1F0A55EB" w14:textId="15E54E10">
            <w:pPr>
              <w:pStyle w:val="CellLeft"/>
              <w:keepNext w:val="0"/>
              <w:rPr>
                <w:lang w:val="en-US"/>
              </w:rPr>
            </w:pPr>
            <w:r w:rsidRPr="005B3451">
              <w:rPr>
                <w:lang w:val="en-US"/>
              </w:rPr>
              <w:t>Guides on sustainable procurement (Federal government) and Green Public Procu</w:t>
            </w:r>
            <w:r w:rsidR="00CA1218">
              <w:rPr>
                <w:lang w:val="en-US"/>
              </w:rPr>
              <w:t>re</w:t>
            </w:r>
            <w:r w:rsidRPr="005B3451">
              <w:rPr>
                <w:lang w:val="en-US"/>
              </w:rPr>
              <w:t>ment (EU) are consulted, and included in the specifications in a way that the requirements are proportional to the size of the contract. Particular attention will be paid to the following and bidders will be asked to respond to them in a satisfactory manner whether they are providing server, network, cybersecurity systems or offering cloud services: products that put in place a control of hazardous substances subject to restrictions, products designed in such a way that essential components can be repaired and / or improved, end-of-life management practices aimed at optimizing resource recovery (and require an explanation of the practices implemented).</w:t>
            </w:r>
          </w:p>
          <w:p w:rsidRPr="000E4154" w:rsidR="00473D1E" w:rsidP="000F32A4" w:rsidRDefault="00473D1E" w14:paraId="6A8EDC7B" w14:textId="77777777">
            <w:pPr>
              <w:pStyle w:val="CellLeft"/>
              <w:keepNext w:val="0"/>
              <w:rPr>
                <w:lang w:val="en-US"/>
              </w:rPr>
            </w:pPr>
            <w:r w:rsidRPr="005B3451">
              <w:rPr>
                <w:lang w:val="en-US"/>
              </w:rPr>
              <w:t xml:space="preserve">Some projects include, as part of the purchasing process, specifications that are accompanied by a "manifesto for circular and low-carbon activities", aimed </w:t>
            </w:r>
            <w:proofErr w:type="gramStart"/>
            <w:r w:rsidRPr="005B3451">
              <w:rPr>
                <w:lang w:val="en-US"/>
              </w:rPr>
              <w:t>in particular at</w:t>
            </w:r>
            <w:proofErr w:type="gramEnd"/>
            <w:r w:rsidRPr="005B3451">
              <w:rPr>
                <w:lang w:val="en-US"/>
              </w:rPr>
              <w:t xml:space="preserve"> reduction in the use of virgin raw materials, extending the life cycle and life cycle management.</w:t>
            </w:r>
          </w:p>
        </w:tc>
      </w:tr>
    </w:tbl>
    <w:p w:rsidRPr="00473D1E" w:rsidR="00517C5D" w:rsidP="00473D1E" w:rsidRDefault="00517C5D" w14:paraId="44643DE7" w14:textId="372D46B5">
      <w:pPr>
        <w:pStyle w:val="tit3"/>
        <w:keepNext w:val="0"/>
        <w:rPr>
          <w:lang w:val="en-US"/>
        </w:rPr>
      </w:pPr>
      <w:r w:rsidRPr="00473D1E">
        <w:rPr>
          <w:lang w:val="en-US"/>
        </w:rPr>
        <w:t>I-2.0</w:t>
      </w:r>
      <w:r w:rsidRPr="00473D1E" w:rsidR="008E54C5">
        <w:rPr>
          <w:lang w:val="en-US"/>
        </w:rPr>
        <w:t>2</w:t>
      </w:r>
      <w:r w:rsidRPr="00473D1E">
        <w:rPr>
          <w:lang w:val="en-US"/>
        </w:rPr>
        <w:t xml:space="preserve"> </w:t>
      </w:r>
      <w:r w:rsidRPr="00473D1E" w:rsidR="008E54C5">
        <w:rPr>
          <w:lang w:val="en-US"/>
        </w:rPr>
        <w:t>–</w:t>
      </w:r>
      <w:r w:rsidRPr="00473D1E">
        <w:rPr>
          <w:lang w:val="en-US"/>
        </w:rPr>
        <w:t xml:space="preserve"> </w:t>
      </w:r>
      <w:r w:rsidRPr="00473D1E" w:rsidR="008E54C5">
        <w:rPr>
          <w:lang w:val="en-US"/>
        </w:rPr>
        <w:t>5G</w:t>
      </w:r>
      <w:r w:rsidRPr="00473D1E">
        <w:rPr>
          <w:lang w:val="en-US"/>
        </w:rPr>
        <w:t xml:space="preserve"> – FED</w:t>
      </w:r>
    </w:p>
    <w:p w:rsidRPr="009B1D67" w:rsidR="00517C5D" w:rsidP="00473D1E" w:rsidRDefault="00517C5D" w14:paraId="30C85A45" w14:textId="74226C56">
      <w:pPr>
        <w:pStyle w:val="TableTitleFR"/>
        <w:keepNext w:val="0"/>
        <w:ind w:left="0" w:firstLine="0"/>
        <w:rPr>
          <w:lang w:val="en-US"/>
        </w:rPr>
      </w:pPr>
      <w:r w:rsidRPr="009B1D67">
        <w:rPr>
          <w:lang w:val="en-US"/>
        </w:rPr>
        <w:t xml:space="preserve">Tableau </w:t>
      </w:r>
      <w:r>
        <w:fldChar w:fldCharType="begin"/>
      </w:r>
      <w:r w:rsidRPr="009B1D67">
        <w:rPr>
          <w:lang w:val="en-US"/>
        </w:rPr>
        <w:instrText xml:space="preserve"> SEQ T \* ARABIC </w:instrText>
      </w:r>
      <w:r>
        <w:fldChar w:fldCharType="separate"/>
      </w:r>
      <w:r w:rsidR="00221BE9">
        <w:rPr>
          <w:noProof/>
          <w:lang w:val="en-US"/>
        </w:rPr>
        <w:t>3</w:t>
      </w:r>
      <w:r>
        <w:fldChar w:fldCharType="end"/>
      </w:r>
      <w:r w:rsidR="003C018E">
        <w:rPr>
          <w:lang w:val="en-US"/>
        </w:rPr>
        <w:t xml:space="preserve"> - </w:t>
      </w:r>
      <w:r w:rsidR="009B1D67">
        <w:rPr>
          <w:lang w:val="en-GB"/>
        </w:rPr>
        <w:t xml:space="preserve">Simplified approach </w:t>
      </w:r>
      <w:r w:rsidRPr="009B1D67">
        <w:rPr>
          <w:lang w:val="en-US"/>
        </w:rPr>
        <w:t xml:space="preserve">– </w:t>
      </w:r>
      <w:proofErr w:type="spellStart"/>
      <w:r w:rsidRPr="009B1D67" w:rsidR="008E54C5">
        <w:rPr>
          <w:lang w:val="en-US"/>
        </w:rPr>
        <w:t>Projet</w:t>
      </w:r>
      <w:proofErr w:type="spellEnd"/>
      <w:r w:rsidRPr="009B1D67" w:rsidR="008E54C5">
        <w:rPr>
          <w:lang w:val="en-US"/>
        </w:rPr>
        <w:t xml:space="preserve"> I-2.02 – 5G - FED</w:t>
      </w:r>
    </w:p>
    <w:tbl>
      <w:tblPr>
        <w:tblStyle w:val="TableFPB"/>
        <w:tblW w:w="5000" w:type="pct"/>
        <w:tblLook w:val="04A0" w:firstRow="1" w:lastRow="0" w:firstColumn="1" w:lastColumn="0" w:noHBand="0" w:noVBand="1"/>
      </w:tblPr>
      <w:tblGrid>
        <w:gridCol w:w="2340"/>
        <w:gridCol w:w="586"/>
        <w:gridCol w:w="586"/>
        <w:gridCol w:w="5848"/>
      </w:tblGrid>
      <w:tr w:rsidR="00517C5D" w:rsidTr="00517C5D" w14:paraId="7FE68C1F"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517C5D" w:rsidP="00473D1E" w:rsidRDefault="00517C5D" w14:paraId="113BD7BF" w14:textId="77777777">
            <w:pPr>
              <w:pStyle w:val="CellHeading"/>
              <w:keepNext w:val="0"/>
              <w:rPr>
                <w:lang w:val="en-GB"/>
              </w:rPr>
            </w:pPr>
            <w:r>
              <w:rPr>
                <w:lang w:val="en-GB"/>
              </w:rPr>
              <w:t>Env. objective</w:t>
            </w:r>
          </w:p>
        </w:tc>
        <w:tc>
          <w:tcPr>
            <w:tcW w:w="313" w:type="pct"/>
            <w:hideMark/>
          </w:tcPr>
          <w:p w:rsidR="00517C5D" w:rsidP="00473D1E" w:rsidRDefault="00517C5D" w14:paraId="3FD06339" w14:textId="77777777">
            <w:pPr>
              <w:pStyle w:val="CellHeading"/>
              <w:keepNext w:val="0"/>
              <w:rPr>
                <w:lang w:val="en-GB"/>
              </w:rPr>
            </w:pPr>
            <w:r>
              <w:rPr>
                <w:lang w:val="en-GB"/>
              </w:rPr>
              <w:t>Yes</w:t>
            </w:r>
          </w:p>
        </w:tc>
        <w:tc>
          <w:tcPr>
            <w:tcW w:w="313" w:type="pct"/>
            <w:hideMark/>
          </w:tcPr>
          <w:p w:rsidR="00517C5D" w:rsidP="00473D1E" w:rsidRDefault="00517C5D" w14:paraId="387B5B52" w14:textId="77777777">
            <w:pPr>
              <w:pStyle w:val="CellHeading"/>
              <w:keepNext w:val="0"/>
              <w:rPr>
                <w:lang w:val="en-GB"/>
              </w:rPr>
            </w:pPr>
            <w:r>
              <w:rPr>
                <w:lang w:val="en-GB"/>
              </w:rPr>
              <w:t>No</w:t>
            </w:r>
          </w:p>
        </w:tc>
        <w:tc>
          <w:tcPr>
            <w:tcW w:w="3124" w:type="pct"/>
            <w:hideMark/>
          </w:tcPr>
          <w:p w:rsidR="00517C5D" w:rsidP="00473D1E" w:rsidRDefault="00517C5D" w14:paraId="6F6B3BEB" w14:textId="77777777">
            <w:pPr>
              <w:pStyle w:val="CellHeading"/>
              <w:keepNext w:val="0"/>
              <w:rPr>
                <w:lang w:val="en-GB"/>
              </w:rPr>
            </w:pPr>
            <w:r>
              <w:rPr>
                <w:lang w:val="en-GB"/>
              </w:rPr>
              <w:t>Justification if 'No'</w:t>
            </w:r>
          </w:p>
        </w:tc>
      </w:tr>
      <w:tr w:rsidR="00517C5D" w:rsidTr="00DE640A" w14:paraId="6EADDC0F"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17C5D" w:rsidP="00DE640A" w:rsidRDefault="00517C5D" w14:paraId="4A9A74E0" w14:textId="77777777">
            <w:pPr>
              <w:pStyle w:val="CellLeft"/>
              <w:keepNext w:val="0"/>
              <w:rPr>
                <w:lang w:val="en-GB"/>
              </w:rPr>
            </w:pPr>
            <w:r>
              <w:rPr>
                <w:lang w:val="en-GB"/>
              </w:rPr>
              <w:t>Climate change mitigation</w:t>
            </w:r>
          </w:p>
        </w:tc>
        <w:tc>
          <w:tcPr>
            <w:tcW w:w="313" w:type="pct"/>
            <w:tcBorders>
              <w:top w:val="nil"/>
              <w:left w:val="nil"/>
              <w:bottom w:val="nil"/>
              <w:right w:val="nil"/>
            </w:tcBorders>
            <w:vAlign w:val="top"/>
            <w:hideMark/>
          </w:tcPr>
          <w:p w:rsidR="00517C5D" w:rsidP="00DE640A" w:rsidRDefault="00517C5D" w14:paraId="228299B5" w14:textId="77777777">
            <w:pPr>
              <w:pStyle w:val="CellCenter"/>
              <w:keepNext w:val="0"/>
            </w:pPr>
            <w:r>
              <w:t>X</w:t>
            </w:r>
          </w:p>
        </w:tc>
        <w:tc>
          <w:tcPr>
            <w:tcW w:w="313" w:type="pct"/>
            <w:tcBorders>
              <w:top w:val="nil"/>
              <w:left w:val="nil"/>
              <w:bottom w:val="nil"/>
              <w:right w:val="nil"/>
            </w:tcBorders>
            <w:vAlign w:val="top"/>
          </w:tcPr>
          <w:p w:rsidR="00517C5D" w:rsidP="00DE640A" w:rsidRDefault="00517C5D" w14:paraId="074F708D" w14:textId="77777777">
            <w:pPr>
              <w:pStyle w:val="CellCenter"/>
              <w:keepNext w:val="0"/>
            </w:pPr>
          </w:p>
        </w:tc>
        <w:tc>
          <w:tcPr>
            <w:tcW w:w="3124" w:type="pct"/>
            <w:tcBorders>
              <w:top w:val="nil"/>
              <w:left w:val="nil"/>
              <w:bottom w:val="nil"/>
              <w:right w:val="nil"/>
            </w:tcBorders>
          </w:tcPr>
          <w:p w:rsidR="00517C5D" w:rsidP="00473D1E" w:rsidRDefault="00517C5D" w14:paraId="0D9D82C1" w14:textId="77777777">
            <w:pPr>
              <w:pStyle w:val="CellLeft"/>
              <w:keepNext w:val="0"/>
              <w:rPr>
                <w:lang w:val="en-GB"/>
              </w:rPr>
            </w:pPr>
          </w:p>
        </w:tc>
      </w:tr>
      <w:tr w:rsidR="00517C5D" w:rsidTr="00DE640A" w14:paraId="7F589474"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17C5D" w:rsidP="00DE640A" w:rsidRDefault="00517C5D" w14:paraId="1EE02343" w14:textId="77777777">
            <w:pPr>
              <w:pStyle w:val="CellLeft"/>
              <w:keepNext w:val="0"/>
              <w:rPr>
                <w:lang w:val="en-GB"/>
              </w:rPr>
            </w:pPr>
            <w:r>
              <w:rPr>
                <w:lang w:val="en-GB"/>
              </w:rPr>
              <w:t>Climate change adaptation</w:t>
            </w:r>
          </w:p>
        </w:tc>
        <w:tc>
          <w:tcPr>
            <w:tcW w:w="313" w:type="pct"/>
            <w:tcBorders>
              <w:top w:val="nil"/>
              <w:left w:val="nil"/>
              <w:bottom w:val="nil"/>
              <w:right w:val="nil"/>
            </w:tcBorders>
            <w:vAlign w:val="top"/>
          </w:tcPr>
          <w:p w:rsidR="00517C5D" w:rsidP="00DE640A" w:rsidRDefault="00517C5D" w14:paraId="17B585E7" w14:textId="77777777">
            <w:pPr>
              <w:pStyle w:val="CellCenter"/>
              <w:keepNext w:val="0"/>
            </w:pPr>
          </w:p>
        </w:tc>
        <w:tc>
          <w:tcPr>
            <w:tcW w:w="313" w:type="pct"/>
            <w:tcBorders>
              <w:top w:val="nil"/>
              <w:left w:val="nil"/>
              <w:bottom w:val="nil"/>
              <w:right w:val="nil"/>
            </w:tcBorders>
            <w:vAlign w:val="top"/>
            <w:hideMark/>
          </w:tcPr>
          <w:p w:rsidR="00517C5D" w:rsidP="00DE640A" w:rsidRDefault="00517C5D" w14:paraId="29DEAA1D" w14:textId="77777777">
            <w:pPr>
              <w:pStyle w:val="CellCenter"/>
              <w:keepNext w:val="0"/>
            </w:pPr>
            <w:r>
              <w:t>X</w:t>
            </w:r>
          </w:p>
        </w:tc>
        <w:tc>
          <w:tcPr>
            <w:tcW w:w="3124" w:type="pct"/>
            <w:tcBorders>
              <w:top w:val="nil"/>
              <w:left w:val="nil"/>
              <w:bottom w:val="nil"/>
              <w:right w:val="nil"/>
            </w:tcBorders>
            <w:hideMark/>
          </w:tcPr>
          <w:p w:rsidR="00517C5D" w:rsidP="00473D1E" w:rsidRDefault="00517C5D" w14:paraId="5E30E10B" w14:textId="77777777">
            <w:pPr>
              <w:pStyle w:val="CellLeft"/>
              <w:keepNext w:val="0"/>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473D1E" w:rsidRDefault="00517C5D" w14:paraId="143639EA" w14:textId="77777777">
            <w:pPr>
              <w:pStyle w:val="CellLeft"/>
              <w:keepNext w:val="0"/>
              <w:rPr>
                <w:lang w:val="fr-BE"/>
              </w:rPr>
            </w:pPr>
            <w:r>
              <w:rPr>
                <w:lang w:val="fr-BE"/>
              </w:rPr>
              <w:t>Lors du développement de logiciels il n'y a pas d'impact sur l'adaptation au climat.</w:t>
            </w:r>
          </w:p>
        </w:tc>
      </w:tr>
      <w:tr w:rsidR="00517C5D" w:rsidTr="00DE640A" w14:paraId="0E078BB3"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17C5D" w:rsidP="00DE640A" w:rsidRDefault="00517C5D" w14:paraId="04442D2A" w14:textId="77777777">
            <w:pPr>
              <w:pStyle w:val="CellLeft"/>
              <w:keepNext w:val="0"/>
              <w:rPr>
                <w:lang w:val="en-GB"/>
              </w:rPr>
            </w:pPr>
            <w:r>
              <w:rPr>
                <w:lang w:val="en-GB"/>
              </w:rPr>
              <w:t>Water &amp; marine resources</w:t>
            </w:r>
          </w:p>
        </w:tc>
        <w:tc>
          <w:tcPr>
            <w:tcW w:w="313" w:type="pct"/>
            <w:tcBorders>
              <w:top w:val="nil"/>
              <w:left w:val="nil"/>
              <w:bottom w:val="nil"/>
              <w:right w:val="nil"/>
            </w:tcBorders>
            <w:vAlign w:val="top"/>
          </w:tcPr>
          <w:p w:rsidR="00517C5D" w:rsidP="00DE640A" w:rsidRDefault="00517C5D" w14:paraId="46856406" w14:textId="77777777">
            <w:pPr>
              <w:pStyle w:val="CellCenter"/>
              <w:keepNext w:val="0"/>
            </w:pPr>
          </w:p>
        </w:tc>
        <w:tc>
          <w:tcPr>
            <w:tcW w:w="313" w:type="pct"/>
            <w:tcBorders>
              <w:top w:val="nil"/>
              <w:left w:val="nil"/>
              <w:bottom w:val="nil"/>
              <w:right w:val="nil"/>
            </w:tcBorders>
            <w:vAlign w:val="top"/>
            <w:hideMark/>
          </w:tcPr>
          <w:p w:rsidR="00517C5D" w:rsidP="00DE640A" w:rsidRDefault="00517C5D" w14:paraId="065B03C3" w14:textId="77777777">
            <w:pPr>
              <w:pStyle w:val="CellCenter"/>
              <w:keepNext w:val="0"/>
            </w:pPr>
            <w:r>
              <w:t>X</w:t>
            </w:r>
          </w:p>
        </w:tc>
        <w:tc>
          <w:tcPr>
            <w:tcW w:w="3124" w:type="pct"/>
            <w:tcBorders>
              <w:top w:val="nil"/>
              <w:left w:val="nil"/>
              <w:bottom w:val="nil"/>
              <w:right w:val="nil"/>
            </w:tcBorders>
            <w:hideMark/>
          </w:tcPr>
          <w:p w:rsidR="00517C5D" w:rsidP="00473D1E" w:rsidRDefault="00517C5D" w14:paraId="6CAC118D" w14:textId="77777777">
            <w:pPr>
              <w:pStyle w:val="CellLeft"/>
              <w:keepNext w:val="0"/>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473D1E" w:rsidRDefault="00517C5D" w14:paraId="202A3387" w14:textId="77777777">
            <w:pPr>
              <w:pStyle w:val="CellLeft"/>
              <w:keepNext w:val="0"/>
              <w:rPr>
                <w:lang w:val="fr-BE"/>
              </w:rPr>
            </w:pPr>
            <w:r>
              <w:rPr>
                <w:lang w:val="fr-BE"/>
              </w:rPr>
              <w:t xml:space="preserve">Lors du développement de logiciels il n'y a pas de consommation de ni d'impact sur les ressources aquatiques. </w:t>
            </w:r>
          </w:p>
        </w:tc>
      </w:tr>
      <w:tr w:rsidR="00517C5D" w:rsidTr="00DE640A" w14:paraId="3034C971"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17C5D" w:rsidP="00DE640A" w:rsidRDefault="00517C5D" w14:paraId="52871AB5" w14:textId="77777777">
            <w:pPr>
              <w:pStyle w:val="CellLeft"/>
              <w:keepNext w:val="0"/>
              <w:rPr>
                <w:lang w:val="en-GB"/>
              </w:rPr>
            </w:pPr>
            <w:r>
              <w:rPr>
                <w:lang w:val="en-GB"/>
              </w:rPr>
              <w:t>Circular economy</w:t>
            </w:r>
          </w:p>
        </w:tc>
        <w:tc>
          <w:tcPr>
            <w:tcW w:w="313" w:type="pct"/>
            <w:tcBorders>
              <w:top w:val="nil"/>
              <w:left w:val="nil"/>
              <w:bottom w:val="nil"/>
              <w:right w:val="nil"/>
            </w:tcBorders>
            <w:vAlign w:val="top"/>
          </w:tcPr>
          <w:p w:rsidR="00517C5D" w:rsidP="00DE640A" w:rsidRDefault="00517C5D" w14:paraId="241872F0" w14:textId="77777777">
            <w:pPr>
              <w:pStyle w:val="CellCenter"/>
              <w:keepNext w:val="0"/>
            </w:pPr>
            <w:r>
              <w:t>X</w:t>
            </w:r>
          </w:p>
        </w:tc>
        <w:tc>
          <w:tcPr>
            <w:tcW w:w="313" w:type="pct"/>
            <w:tcBorders>
              <w:top w:val="nil"/>
              <w:left w:val="nil"/>
              <w:bottom w:val="nil"/>
              <w:right w:val="nil"/>
            </w:tcBorders>
            <w:vAlign w:val="top"/>
          </w:tcPr>
          <w:p w:rsidR="00517C5D" w:rsidP="00DE640A" w:rsidRDefault="00517C5D" w14:paraId="58FE2B37" w14:textId="77777777">
            <w:pPr>
              <w:pStyle w:val="CellCenter"/>
              <w:keepNext w:val="0"/>
            </w:pPr>
          </w:p>
        </w:tc>
        <w:tc>
          <w:tcPr>
            <w:tcW w:w="3124" w:type="pct"/>
            <w:tcBorders>
              <w:top w:val="nil"/>
              <w:left w:val="nil"/>
              <w:bottom w:val="nil"/>
              <w:right w:val="nil"/>
            </w:tcBorders>
          </w:tcPr>
          <w:p w:rsidR="00517C5D" w:rsidP="00473D1E" w:rsidRDefault="00517C5D" w14:paraId="29CCC881" w14:textId="77777777">
            <w:pPr>
              <w:pStyle w:val="CellLeft"/>
              <w:keepNext w:val="0"/>
              <w:rPr>
                <w:lang w:val="fr-BE"/>
              </w:rPr>
            </w:pPr>
          </w:p>
        </w:tc>
      </w:tr>
      <w:tr w:rsidR="00517C5D" w:rsidTr="00DE640A" w14:paraId="3199647C"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17C5D" w:rsidP="00DE640A" w:rsidRDefault="00517C5D" w14:paraId="7420BFF3" w14:textId="77777777">
            <w:pPr>
              <w:pStyle w:val="CellLeft"/>
              <w:keepNext w:val="0"/>
              <w:rPr>
                <w:lang w:val="en-GB"/>
              </w:rPr>
            </w:pPr>
            <w:r>
              <w:rPr>
                <w:lang w:val="en-GB"/>
              </w:rPr>
              <w:t>Pollution prevention and control</w:t>
            </w:r>
          </w:p>
        </w:tc>
        <w:tc>
          <w:tcPr>
            <w:tcW w:w="313" w:type="pct"/>
            <w:tcBorders>
              <w:top w:val="nil"/>
              <w:left w:val="nil"/>
              <w:bottom w:val="nil"/>
              <w:right w:val="nil"/>
            </w:tcBorders>
            <w:vAlign w:val="top"/>
          </w:tcPr>
          <w:p w:rsidR="00517C5D" w:rsidP="00DE640A" w:rsidRDefault="00517C5D" w14:paraId="2770CD8E" w14:textId="77777777">
            <w:pPr>
              <w:pStyle w:val="CellCenter"/>
              <w:keepNext w:val="0"/>
            </w:pPr>
          </w:p>
        </w:tc>
        <w:tc>
          <w:tcPr>
            <w:tcW w:w="313" w:type="pct"/>
            <w:tcBorders>
              <w:top w:val="nil"/>
              <w:left w:val="nil"/>
              <w:bottom w:val="nil"/>
              <w:right w:val="nil"/>
            </w:tcBorders>
            <w:vAlign w:val="top"/>
            <w:hideMark/>
          </w:tcPr>
          <w:p w:rsidR="00517C5D" w:rsidP="00DE640A" w:rsidRDefault="00517C5D" w14:paraId="2D8A993A" w14:textId="77777777">
            <w:pPr>
              <w:pStyle w:val="CellCenter"/>
              <w:keepNext w:val="0"/>
            </w:pPr>
            <w:r>
              <w:t>X</w:t>
            </w:r>
          </w:p>
        </w:tc>
        <w:tc>
          <w:tcPr>
            <w:tcW w:w="3124" w:type="pct"/>
            <w:tcBorders>
              <w:top w:val="nil"/>
              <w:left w:val="nil"/>
              <w:bottom w:val="nil"/>
              <w:right w:val="nil"/>
            </w:tcBorders>
            <w:hideMark/>
          </w:tcPr>
          <w:p w:rsidR="00517C5D" w:rsidP="00473D1E" w:rsidRDefault="00517C5D" w14:paraId="39251B57" w14:textId="77777777">
            <w:pPr>
              <w:pStyle w:val="CellLeft"/>
              <w:keepNext w:val="0"/>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473D1E" w:rsidRDefault="00517C5D" w14:paraId="5F96A734" w14:textId="77777777">
            <w:pPr>
              <w:pStyle w:val="CellLeft"/>
              <w:keepNext w:val="0"/>
              <w:rPr>
                <w:lang w:val="fr-BE"/>
              </w:rPr>
            </w:pPr>
            <w:r>
              <w:rPr>
                <w:lang w:val="fr-BE"/>
              </w:rPr>
              <w:t>Lors du développement de logiciels il n'y a pas de pollutions de l'eau/l'air/le sol.</w:t>
            </w:r>
          </w:p>
        </w:tc>
      </w:tr>
      <w:tr w:rsidR="00517C5D" w:rsidTr="00DE640A" w14:paraId="2075162F"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44546A" w:themeColor="text2" w:sz="12" w:space="0"/>
              <w:right w:val="nil"/>
            </w:tcBorders>
            <w:vAlign w:val="top"/>
            <w:hideMark/>
          </w:tcPr>
          <w:p w:rsidR="00517C5D" w:rsidP="00DE640A" w:rsidRDefault="00517C5D" w14:paraId="64B0C6C8" w14:textId="77777777">
            <w:pPr>
              <w:pStyle w:val="CellLeft"/>
              <w:keepNext w:val="0"/>
              <w:rPr>
                <w:lang w:val="en-GB"/>
              </w:rPr>
            </w:pPr>
            <w:r>
              <w:rPr>
                <w:lang w:val="en-GB"/>
              </w:rPr>
              <w:t>Biodiversity and ecosystems</w:t>
            </w:r>
          </w:p>
        </w:tc>
        <w:tc>
          <w:tcPr>
            <w:tcW w:w="313" w:type="pct"/>
            <w:tcBorders>
              <w:top w:val="nil"/>
              <w:left w:val="nil"/>
              <w:bottom w:val="single" w:color="44546A" w:themeColor="text2" w:sz="12" w:space="0"/>
              <w:right w:val="nil"/>
            </w:tcBorders>
            <w:vAlign w:val="top"/>
          </w:tcPr>
          <w:p w:rsidR="00517C5D" w:rsidP="00DE640A" w:rsidRDefault="00517C5D" w14:paraId="6CC6C969" w14:textId="77777777">
            <w:pPr>
              <w:pStyle w:val="CellCenter"/>
              <w:keepNext w:val="0"/>
            </w:pPr>
          </w:p>
        </w:tc>
        <w:tc>
          <w:tcPr>
            <w:tcW w:w="313" w:type="pct"/>
            <w:tcBorders>
              <w:top w:val="nil"/>
              <w:left w:val="nil"/>
              <w:bottom w:val="single" w:color="44546A" w:themeColor="text2" w:sz="12" w:space="0"/>
              <w:right w:val="nil"/>
            </w:tcBorders>
            <w:vAlign w:val="top"/>
            <w:hideMark/>
          </w:tcPr>
          <w:p w:rsidR="00517C5D" w:rsidP="00DE640A" w:rsidRDefault="00517C5D" w14:paraId="2129AA6C" w14:textId="77777777">
            <w:pPr>
              <w:pStyle w:val="CellCenter"/>
              <w:keepNext w:val="0"/>
            </w:pPr>
            <w:r>
              <w:t>X</w:t>
            </w:r>
          </w:p>
        </w:tc>
        <w:tc>
          <w:tcPr>
            <w:tcW w:w="3124" w:type="pct"/>
            <w:tcBorders>
              <w:top w:val="nil"/>
              <w:left w:val="nil"/>
              <w:bottom w:val="single" w:color="44546A" w:themeColor="text2" w:sz="12" w:space="0"/>
              <w:right w:val="nil"/>
            </w:tcBorders>
            <w:hideMark/>
          </w:tcPr>
          <w:p w:rsidR="00517C5D" w:rsidP="00473D1E" w:rsidRDefault="00517C5D" w14:paraId="567BACA7" w14:textId="77777777">
            <w:pPr>
              <w:pStyle w:val="CellLeft"/>
              <w:keepNext w:val="0"/>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473D1E" w:rsidRDefault="00517C5D" w14:paraId="619B5E14" w14:textId="77777777">
            <w:pPr>
              <w:pStyle w:val="CellLeft"/>
              <w:keepNext w:val="0"/>
              <w:rPr>
                <w:lang w:val="fr-BE"/>
              </w:rPr>
            </w:pPr>
            <w:r>
              <w:rPr>
                <w:lang w:val="fr-BE"/>
              </w:rPr>
              <w:t>Lors du développement de logiciels il n'y a pas d'impact sur la biodiversité.</w:t>
            </w:r>
          </w:p>
        </w:tc>
      </w:tr>
    </w:tbl>
    <w:p w:rsidR="008E54C5" w:rsidP="00473D1E" w:rsidRDefault="008E54C5" w14:paraId="4155397E" w14:textId="772853AC">
      <w:pPr>
        <w:pStyle w:val="TableTitleFR"/>
        <w:keepNext w:val="0"/>
        <w:ind w:left="0" w:firstLine="0"/>
        <w:rPr>
          <w:lang w:val="fr-BE"/>
        </w:rPr>
      </w:pPr>
      <w:r>
        <w:rPr>
          <w:lang w:val="fr-BE"/>
        </w:rPr>
        <w:t xml:space="preserve">Tableau </w:t>
      </w:r>
      <w:r>
        <w:fldChar w:fldCharType="begin"/>
      </w:r>
      <w:r>
        <w:rPr>
          <w:lang w:val="fr-BE"/>
        </w:rPr>
        <w:instrText xml:space="preserve"> SEQ T \* ARABIC </w:instrText>
      </w:r>
      <w:r>
        <w:fldChar w:fldCharType="separate"/>
      </w:r>
      <w:r w:rsidR="00221BE9">
        <w:rPr>
          <w:noProof/>
          <w:lang w:val="fr-BE"/>
        </w:rPr>
        <w:t>4</w:t>
      </w:r>
      <w:r>
        <w:fldChar w:fldCharType="end"/>
      </w:r>
      <w:r w:rsidR="003C018E">
        <w:rPr>
          <w:lang w:val="fr-BE"/>
        </w:rPr>
        <w:t xml:space="preserve"> - </w:t>
      </w:r>
      <w:r w:rsidR="009B1D67">
        <w:rPr>
          <w:lang w:val="en-GB"/>
        </w:rPr>
        <w:t>Substantive assessment</w:t>
      </w:r>
      <w:r>
        <w:rPr>
          <w:lang w:val="fr-BE"/>
        </w:rPr>
        <w:t xml:space="preserve"> – Projet I-2.02 – </w:t>
      </w:r>
      <w:r w:rsidRPr="008E54C5">
        <w:rPr>
          <w:lang w:val="fr-BE"/>
        </w:rPr>
        <w:t xml:space="preserve">5G </w:t>
      </w:r>
      <w:r>
        <w:rPr>
          <w:lang w:val="fr-BE"/>
        </w:rPr>
        <w:t>- FED</w:t>
      </w:r>
    </w:p>
    <w:tbl>
      <w:tblPr>
        <w:tblStyle w:val="TableFPB"/>
        <w:tblW w:w="4998" w:type="pct"/>
        <w:tblLook w:val="04A0" w:firstRow="1" w:lastRow="0" w:firstColumn="1" w:lastColumn="0" w:noHBand="0" w:noVBand="1"/>
      </w:tblPr>
      <w:tblGrid>
        <w:gridCol w:w="2835"/>
        <w:gridCol w:w="709"/>
        <w:gridCol w:w="5812"/>
      </w:tblGrid>
      <w:tr w:rsidR="008E54C5" w:rsidTr="000E4154" w14:paraId="248941FD"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8E54C5" w:rsidP="00473D1E" w:rsidRDefault="008E54C5" w14:paraId="7D8B7AB9" w14:textId="77777777">
            <w:pPr>
              <w:pStyle w:val="CellHeading"/>
              <w:keepNext w:val="0"/>
              <w:rPr>
                <w:lang w:val="en-GB"/>
              </w:rPr>
            </w:pPr>
            <w:r>
              <w:rPr>
                <w:lang w:val="en-GB"/>
              </w:rPr>
              <w:t>Env. objective</w:t>
            </w:r>
          </w:p>
        </w:tc>
        <w:tc>
          <w:tcPr>
            <w:tcW w:w="379" w:type="pct"/>
          </w:tcPr>
          <w:p w:rsidR="008E54C5" w:rsidP="00473D1E" w:rsidRDefault="008E54C5" w14:paraId="6AF0173F" w14:textId="77777777">
            <w:pPr>
              <w:pStyle w:val="CellHeading"/>
              <w:keepNext w:val="0"/>
              <w:rPr>
                <w:lang w:val="en-GB"/>
              </w:rPr>
            </w:pPr>
            <w:r>
              <w:rPr>
                <w:lang w:val="en-GB"/>
              </w:rPr>
              <w:t>No</w:t>
            </w:r>
          </w:p>
        </w:tc>
        <w:tc>
          <w:tcPr>
            <w:tcW w:w="3107" w:type="pct"/>
            <w:hideMark/>
          </w:tcPr>
          <w:p w:rsidR="008E54C5" w:rsidP="00473D1E" w:rsidRDefault="00DE00F5" w14:paraId="17B8B876" w14:textId="23B59C36">
            <w:pPr>
              <w:pStyle w:val="CellHeading"/>
              <w:keepNext w:val="0"/>
              <w:rPr>
                <w:lang w:val="en-GB"/>
              </w:rPr>
            </w:pPr>
            <w:r>
              <w:rPr>
                <w:lang w:val="en-GB"/>
              </w:rPr>
              <w:t>Substantive j</w:t>
            </w:r>
            <w:r w:rsidRPr="000C0528">
              <w:rPr>
                <w:lang w:val="en-GB"/>
              </w:rPr>
              <w:t>ustification</w:t>
            </w:r>
          </w:p>
        </w:tc>
      </w:tr>
      <w:tr w:rsidR="008E54C5" w:rsidTr="00280CC1" w14:paraId="05EC282F"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hideMark/>
          </w:tcPr>
          <w:p w:rsidR="008E54C5" w:rsidP="00DE640A" w:rsidRDefault="008E54C5" w14:paraId="40B54673" w14:textId="77777777">
            <w:pPr>
              <w:pStyle w:val="CellLeft"/>
              <w:keepNext w:val="0"/>
              <w:rPr>
                <w:lang w:val="en-GB"/>
              </w:rPr>
            </w:pPr>
            <w:proofErr w:type="spellStart"/>
            <w:r w:rsidRPr="002077BE">
              <w:rPr>
                <w:lang w:val="en-GB"/>
              </w:rPr>
              <w:t>Atténuation</w:t>
            </w:r>
            <w:proofErr w:type="spellEnd"/>
            <w:r w:rsidRPr="002077BE">
              <w:rPr>
                <w:lang w:val="en-GB"/>
              </w:rPr>
              <w:t xml:space="preserve"> du </w:t>
            </w:r>
            <w:proofErr w:type="spellStart"/>
            <w:r w:rsidRPr="002077BE">
              <w:rPr>
                <w:lang w:val="en-GB"/>
              </w:rPr>
              <w:t>changement</w:t>
            </w:r>
            <w:proofErr w:type="spellEnd"/>
            <w:r w:rsidRPr="002077BE">
              <w:rPr>
                <w:lang w:val="en-GB"/>
              </w:rPr>
              <w:t xml:space="preserve"> </w:t>
            </w:r>
            <w:proofErr w:type="spellStart"/>
            <w:r w:rsidRPr="002077BE">
              <w:rPr>
                <w:lang w:val="en-GB"/>
              </w:rPr>
              <w:t>climatique</w:t>
            </w:r>
            <w:proofErr w:type="spellEnd"/>
          </w:p>
        </w:tc>
        <w:tc>
          <w:tcPr>
            <w:tcW w:w="379" w:type="pct"/>
            <w:tcBorders>
              <w:top w:val="nil"/>
              <w:left w:val="nil"/>
              <w:bottom w:val="nil"/>
              <w:right w:val="nil"/>
            </w:tcBorders>
            <w:vAlign w:val="top"/>
          </w:tcPr>
          <w:p w:rsidR="008E54C5" w:rsidP="00280CC1" w:rsidRDefault="002E2758" w14:paraId="055C84D2" w14:textId="5FAD6732">
            <w:pPr>
              <w:pStyle w:val="CellLeft"/>
              <w:keepNext w:val="0"/>
              <w:jc w:val="center"/>
              <w:rPr>
                <w:lang w:val="en-GB"/>
              </w:rPr>
            </w:pPr>
            <w:r>
              <w:rPr>
                <w:lang w:val="en-GB"/>
              </w:rPr>
              <w:t>X</w:t>
            </w:r>
          </w:p>
        </w:tc>
        <w:tc>
          <w:tcPr>
            <w:tcW w:w="3107" w:type="pct"/>
            <w:tcBorders>
              <w:top w:val="nil"/>
              <w:left w:val="nil"/>
              <w:bottom w:val="nil"/>
              <w:right w:val="nil"/>
            </w:tcBorders>
          </w:tcPr>
          <w:p w:rsidRPr="002E2758" w:rsidR="008E54C5" w:rsidP="00473D1E" w:rsidRDefault="002E2758" w14:paraId="49601400" w14:textId="1CCD310C">
            <w:pPr>
              <w:pStyle w:val="CellLeft"/>
              <w:keepNext w:val="0"/>
              <w:rPr>
                <w:lang w:val="fr-BE"/>
              </w:rPr>
            </w:pPr>
            <w:r>
              <w:rPr>
                <w:lang w:val="fr-BE"/>
              </w:rPr>
              <w:t xml:space="preserve">Tous les produits sont évalués en termes de consommation électrique et de performance au niveau énergétique et ceci sera inclus dans les critères d’attribution.  </w:t>
            </w:r>
          </w:p>
        </w:tc>
      </w:tr>
      <w:tr w:rsidR="008E54C5" w:rsidTr="00DE640A" w14:paraId="572E4525"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44546A" w:themeColor="text2" w:sz="12" w:space="0"/>
              <w:right w:val="nil"/>
            </w:tcBorders>
            <w:vAlign w:val="top"/>
          </w:tcPr>
          <w:p w:rsidR="008E54C5" w:rsidP="00DE640A" w:rsidRDefault="008E54C5" w14:paraId="4FCE40EE" w14:textId="77777777">
            <w:pPr>
              <w:pStyle w:val="CellLeft"/>
              <w:keepNext w:val="0"/>
              <w:rPr>
                <w:lang w:val="en-GB"/>
              </w:rPr>
            </w:pPr>
            <w:proofErr w:type="spellStart"/>
            <w:r w:rsidRPr="002077BE">
              <w:rPr>
                <w:lang w:val="en-GB"/>
              </w:rPr>
              <w:t>Economie</w:t>
            </w:r>
            <w:proofErr w:type="spellEnd"/>
            <w:r w:rsidRPr="002077BE">
              <w:rPr>
                <w:lang w:val="en-GB"/>
              </w:rPr>
              <w:t xml:space="preserve"> </w:t>
            </w:r>
            <w:proofErr w:type="spellStart"/>
            <w:r w:rsidRPr="002077BE">
              <w:rPr>
                <w:lang w:val="en-GB"/>
              </w:rPr>
              <w:t>circulaire</w:t>
            </w:r>
            <w:proofErr w:type="spellEnd"/>
          </w:p>
        </w:tc>
        <w:tc>
          <w:tcPr>
            <w:tcW w:w="379" w:type="pct"/>
            <w:tcBorders>
              <w:top w:val="nil"/>
              <w:left w:val="nil"/>
              <w:bottom w:val="single" w:color="44546A" w:themeColor="text2" w:sz="12" w:space="0"/>
              <w:right w:val="nil"/>
            </w:tcBorders>
            <w:vAlign w:val="top"/>
          </w:tcPr>
          <w:p w:rsidR="008E54C5" w:rsidP="00DE640A" w:rsidRDefault="002E2758" w14:paraId="369DCA98" w14:textId="1A5CBFC9">
            <w:pPr>
              <w:pStyle w:val="CellLeft"/>
              <w:keepNext w:val="0"/>
              <w:jc w:val="center"/>
              <w:rPr>
                <w:lang w:val="fr-BE"/>
              </w:rPr>
            </w:pPr>
            <w:r>
              <w:rPr>
                <w:lang w:val="fr-BE"/>
              </w:rPr>
              <w:t>X</w:t>
            </w:r>
          </w:p>
        </w:tc>
        <w:tc>
          <w:tcPr>
            <w:tcW w:w="3107" w:type="pct"/>
            <w:tcBorders>
              <w:top w:val="nil"/>
              <w:left w:val="nil"/>
              <w:bottom w:val="single" w:color="44546A" w:themeColor="text2" w:sz="12" w:space="0"/>
              <w:right w:val="nil"/>
            </w:tcBorders>
          </w:tcPr>
          <w:p w:rsidRPr="002E2758" w:rsidR="008E54C5" w:rsidP="00473D1E" w:rsidRDefault="002E2758" w14:paraId="5E7204C8" w14:textId="0C34AB7A">
            <w:pPr>
              <w:pStyle w:val="CellLeft"/>
              <w:keepNext w:val="0"/>
              <w:rPr>
                <w:lang w:val="fr-BE"/>
              </w:rPr>
            </w:pPr>
            <w:r>
              <w:rPr>
                <w:lang w:val="fr-BE"/>
              </w:rPr>
              <w:t>U</w:t>
            </w:r>
            <w:r w:rsidRPr="002E2758">
              <w:rPr>
                <w:lang w:val="fr-BE"/>
              </w:rPr>
              <w:t>ne attention particulière sera apportée au</w:t>
            </w:r>
            <w:r w:rsidR="00CA1218">
              <w:rPr>
                <w:lang w:val="fr-BE"/>
              </w:rPr>
              <w:t>x</w:t>
            </w:r>
            <w:r w:rsidRPr="002E2758">
              <w:rPr>
                <w:lang w:val="fr-BE"/>
              </w:rPr>
              <w:t xml:space="preserve"> critères </w:t>
            </w:r>
            <w:r w:rsidR="00FD2A83">
              <w:rPr>
                <w:lang w:val="fr-BE"/>
              </w:rPr>
              <w:t>d</w:t>
            </w:r>
            <w:r w:rsidR="0092719A">
              <w:rPr>
                <w:lang w:val="fr-BE"/>
              </w:rPr>
              <w:t>u U</w:t>
            </w:r>
            <w:r w:rsidR="00791356">
              <w:rPr>
                <w:lang w:val="fr-BE"/>
              </w:rPr>
              <w:t>E</w:t>
            </w:r>
            <w:r w:rsidR="00FD2A83">
              <w:rPr>
                <w:lang w:val="fr-BE"/>
              </w:rPr>
              <w:t xml:space="preserve"> </w:t>
            </w:r>
            <w:r w:rsidRPr="002E2758">
              <w:rPr>
                <w:lang w:val="fr-BE"/>
              </w:rPr>
              <w:t xml:space="preserve">Green Public </w:t>
            </w:r>
            <w:proofErr w:type="spellStart"/>
            <w:r w:rsidRPr="002E2758">
              <w:rPr>
                <w:lang w:val="fr-BE"/>
              </w:rPr>
              <w:t>Procurement</w:t>
            </w:r>
            <w:proofErr w:type="spellEnd"/>
            <w:r w:rsidRPr="002E2758">
              <w:rPr>
                <w:lang w:val="fr-BE"/>
              </w:rPr>
              <w:t xml:space="preserve"> lors de l’acquisition du matériel, lorsque cela est possible. De plus, en matière de réparabilité, les marchés qui par nature le permette, incluent systématiquement un poste "réparation et pièces d’échange".</w:t>
            </w:r>
          </w:p>
        </w:tc>
      </w:tr>
    </w:tbl>
    <w:p w:rsidRPr="00517C5D" w:rsidR="00517C5D" w:rsidP="00517C5D" w:rsidRDefault="00517C5D" w14:paraId="3D0EB17C" w14:textId="12B7EAAB">
      <w:pPr>
        <w:pStyle w:val="tit3"/>
        <w:rPr>
          <w:lang w:val="en-US"/>
        </w:rPr>
      </w:pPr>
      <w:r w:rsidRPr="00517C5D">
        <w:rPr>
          <w:lang w:val="en-US"/>
        </w:rPr>
        <w:t>I-2.0</w:t>
      </w:r>
      <w:r w:rsidR="008E54C5">
        <w:rPr>
          <w:lang w:val="en-US"/>
        </w:rPr>
        <w:t>3</w:t>
      </w:r>
      <w:r w:rsidRPr="00517C5D">
        <w:rPr>
          <w:lang w:val="en-US"/>
        </w:rPr>
        <w:t xml:space="preserve"> - </w:t>
      </w:r>
      <w:r w:rsidRPr="008E54C5" w:rsidR="008E54C5">
        <w:rPr>
          <w:lang w:val="en-US"/>
        </w:rPr>
        <w:t>NTSU/CTIF</w:t>
      </w:r>
      <w:r w:rsidR="00B263B4">
        <w:rPr>
          <w:lang w:val="en-US"/>
        </w:rPr>
        <w:t>-IT</w:t>
      </w:r>
      <w:r w:rsidRPr="008E54C5" w:rsidR="008E54C5">
        <w:rPr>
          <w:lang w:val="en-US"/>
        </w:rPr>
        <w:t xml:space="preserve"> interception and safeguard </w:t>
      </w:r>
      <w:r w:rsidRPr="00517C5D">
        <w:rPr>
          <w:lang w:val="en-US"/>
        </w:rPr>
        <w:t>– FED</w:t>
      </w:r>
    </w:p>
    <w:p w:rsidRPr="009B1D67" w:rsidR="00517C5D" w:rsidP="00517C5D" w:rsidRDefault="00517C5D" w14:paraId="607ABAC7" w14:textId="7BADDDF4">
      <w:pPr>
        <w:pStyle w:val="TableTitleFR"/>
        <w:ind w:left="0" w:firstLine="0"/>
        <w:rPr>
          <w:lang w:val="en-US"/>
        </w:rPr>
      </w:pPr>
      <w:r w:rsidRPr="009B1D67">
        <w:rPr>
          <w:lang w:val="en-US"/>
        </w:rPr>
        <w:t xml:space="preserve">Tableau </w:t>
      </w:r>
      <w:r>
        <w:fldChar w:fldCharType="begin"/>
      </w:r>
      <w:r w:rsidRPr="009B1D67">
        <w:rPr>
          <w:lang w:val="en-US"/>
        </w:rPr>
        <w:instrText xml:space="preserve"> SEQ T \* ARABIC </w:instrText>
      </w:r>
      <w:r>
        <w:fldChar w:fldCharType="separate"/>
      </w:r>
      <w:r w:rsidR="00221BE9">
        <w:rPr>
          <w:noProof/>
          <w:lang w:val="en-US"/>
        </w:rPr>
        <w:t>5</w:t>
      </w:r>
      <w:r>
        <w:fldChar w:fldCharType="end"/>
      </w:r>
      <w:r w:rsidR="003C018E">
        <w:rPr>
          <w:lang w:val="en-US"/>
        </w:rPr>
        <w:t xml:space="preserve"> - </w:t>
      </w:r>
      <w:r w:rsidR="009B1D67">
        <w:rPr>
          <w:lang w:val="en-GB"/>
        </w:rPr>
        <w:t xml:space="preserve">Simplified approach </w:t>
      </w:r>
      <w:r w:rsidRPr="009B1D67">
        <w:rPr>
          <w:lang w:val="en-US"/>
        </w:rPr>
        <w:t xml:space="preserve">– </w:t>
      </w:r>
      <w:proofErr w:type="spellStart"/>
      <w:r w:rsidRPr="009B1D67">
        <w:rPr>
          <w:lang w:val="en-US"/>
        </w:rPr>
        <w:t>Projet</w:t>
      </w:r>
      <w:proofErr w:type="spellEnd"/>
      <w:r w:rsidRPr="009B1D67">
        <w:rPr>
          <w:lang w:val="en-US"/>
        </w:rPr>
        <w:t xml:space="preserve"> </w:t>
      </w:r>
      <w:r w:rsidRPr="009B1D67" w:rsidR="008E54C5">
        <w:rPr>
          <w:lang w:val="en-US"/>
        </w:rPr>
        <w:t>I-</w:t>
      </w:r>
      <w:r w:rsidRPr="009B1D67">
        <w:rPr>
          <w:lang w:val="en-US"/>
        </w:rPr>
        <w:t>2.</w:t>
      </w:r>
      <w:r w:rsidRPr="009B1D67" w:rsidR="008E54C5">
        <w:rPr>
          <w:lang w:val="en-US"/>
        </w:rPr>
        <w:t>03</w:t>
      </w:r>
      <w:r w:rsidRPr="009B1D67">
        <w:rPr>
          <w:lang w:val="en-US"/>
        </w:rPr>
        <w:t xml:space="preserve"> - </w:t>
      </w:r>
      <w:r w:rsidRPr="009B1D67" w:rsidR="008E54C5">
        <w:rPr>
          <w:lang w:val="en-US"/>
        </w:rPr>
        <w:t>NTSU/CTIF</w:t>
      </w:r>
      <w:r w:rsidR="00B263B4">
        <w:rPr>
          <w:lang w:val="en-US"/>
        </w:rPr>
        <w:t>-IT</w:t>
      </w:r>
      <w:r w:rsidRPr="009B1D67" w:rsidR="008E54C5">
        <w:rPr>
          <w:lang w:val="en-US"/>
        </w:rPr>
        <w:t xml:space="preserve"> interception and safeguard </w:t>
      </w:r>
      <w:r w:rsidRPr="009B1D67">
        <w:rPr>
          <w:lang w:val="en-US"/>
        </w:rPr>
        <w:t>- FED</w:t>
      </w:r>
    </w:p>
    <w:tbl>
      <w:tblPr>
        <w:tblStyle w:val="TableFPB"/>
        <w:tblW w:w="5000" w:type="pct"/>
        <w:tblLook w:val="04A0" w:firstRow="1" w:lastRow="0" w:firstColumn="1" w:lastColumn="0" w:noHBand="0" w:noVBand="1"/>
      </w:tblPr>
      <w:tblGrid>
        <w:gridCol w:w="2340"/>
        <w:gridCol w:w="586"/>
        <w:gridCol w:w="586"/>
        <w:gridCol w:w="5848"/>
      </w:tblGrid>
      <w:tr w:rsidR="00517C5D" w:rsidTr="00517C5D" w14:paraId="53AF7EE2"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517C5D" w:rsidP="00517C5D" w:rsidRDefault="00517C5D" w14:paraId="5F5C501D" w14:textId="77777777">
            <w:pPr>
              <w:pStyle w:val="CellHeading"/>
              <w:rPr>
                <w:lang w:val="en-GB"/>
              </w:rPr>
            </w:pPr>
            <w:r>
              <w:rPr>
                <w:lang w:val="en-GB"/>
              </w:rPr>
              <w:t>Env. objective</w:t>
            </w:r>
          </w:p>
        </w:tc>
        <w:tc>
          <w:tcPr>
            <w:tcW w:w="313" w:type="pct"/>
            <w:hideMark/>
          </w:tcPr>
          <w:p w:rsidR="00517C5D" w:rsidP="00517C5D" w:rsidRDefault="00517C5D" w14:paraId="737A50FB" w14:textId="77777777">
            <w:pPr>
              <w:pStyle w:val="CellHeading"/>
              <w:rPr>
                <w:lang w:val="en-GB"/>
              </w:rPr>
            </w:pPr>
            <w:r>
              <w:rPr>
                <w:lang w:val="en-GB"/>
              </w:rPr>
              <w:t>Yes</w:t>
            </w:r>
          </w:p>
        </w:tc>
        <w:tc>
          <w:tcPr>
            <w:tcW w:w="313" w:type="pct"/>
            <w:hideMark/>
          </w:tcPr>
          <w:p w:rsidR="00517C5D" w:rsidP="00517C5D" w:rsidRDefault="00517C5D" w14:paraId="3681B554" w14:textId="77777777">
            <w:pPr>
              <w:pStyle w:val="CellHeading"/>
              <w:rPr>
                <w:lang w:val="en-GB"/>
              </w:rPr>
            </w:pPr>
            <w:r>
              <w:rPr>
                <w:lang w:val="en-GB"/>
              </w:rPr>
              <w:t>No</w:t>
            </w:r>
          </w:p>
        </w:tc>
        <w:tc>
          <w:tcPr>
            <w:tcW w:w="3124" w:type="pct"/>
            <w:hideMark/>
          </w:tcPr>
          <w:p w:rsidR="00517C5D" w:rsidP="00517C5D" w:rsidRDefault="00517C5D" w14:paraId="29163301" w14:textId="77777777">
            <w:pPr>
              <w:pStyle w:val="CellHeading"/>
              <w:rPr>
                <w:lang w:val="en-GB"/>
              </w:rPr>
            </w:pPr>
            <w:r>
              <w:rPr>
                <w:lang w:val="en-GB"/>
              </w:rPr>
              <w:t>Justification if 'No'</w:t>
            </w:r>
          </w:p>
        </w:tc>
      </w:tr>
      <w:tr w:rsidR="00517C5D" w:rsidTr="00DE640A" w14:paraId="73274D87"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17C5D" w:rsidP="00DE640A" w:rsidRDefault="00517C5D" w14:paraId="0EA395EC"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517C5D" w:rsidP="00DE640A" w:rsidRDefault="00517C5D" w14:paraId="34BB2ED7" w14:textId="77777777">
            <w:pPr>
              <w:pStyle w:val="CellCenter"/>
            </w:pPr>
            <w:r>
              <w:t>X</w:t>
            </w:r>
          </w:p>
        </w:tc>
        <w:tc>
          <w:tcPr>
            <w:tcW w:w="313" w:type="pct"/>
            <w:tcBorders>
              <w:top w:val="nil"/>
              <w:left w:val="nil"/>
              <w:bottom w:val="nil"/>
              <w:right w:val="nil"/>
            </w:tcBorders>
            <w:vAlign w:val="top"/>
          </w:tcPr>
          <w:p w:rsidR="00517C5D" w:rsidP="00DE640A" w:rsidRDefault="00517C5D" w14:paraId="0C00B91D" w14:textId="77777777">
            <w:pPr>
              <w:pStyle w:val="CellCenter"/>
            </w:pPr>
          </w:p>
        </w:tc>
        <w:tc>
          <w:tcPr>
            <w:tcW w:w="3124" w:type="pct"/>
            <w:tcBorders>
              <w:top w:val="nil"/>
              <w:left w:val="nil"/>
              <w:bottom w:val="nil"/>
              <w:right w:val="nil"/>
            </w:tcBorders>
          </w:tcPr>
          <w:p w:rsidR="00517C5D" w:rsidP="00517C5D" w:rsidRDefault="00517C5D" w14:paraId="12CA3A32" w14:textId="77777777">
            <w:pPr>
              <w:pStyle w:val="CellLeft"/>
              <w:rPr>
                <w:lang w:val="en-GB"/>
              </w:rPr>
            </w:pPr>
          </w:p>
        </w:tc>
      </w:tr>
      <w:tr w:rsidR="00517C5D" w:rsidTr="00DE640A" w14:paraId="29C6A664"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17C5D" w:rsidP="00DE640A" w:rsidRDefault="00517C5D" w14:paraId="45D62B2E" w14:textId="77777777">
            <w:pPr>
              <w:pStyle w:val="CellLeft"/>
              <w:rPr>
                <w:lang w:val="en-GB"/>
              </w:rPr>
            </w:pPr>
            <w:r>
              <w:rPr>
                <w:lang w:val="en-GB"/>
              </w:rPr>
              <w:t>Climate change adaptation</w:t>
            </w:r>
          </w:p>
        </w:tc>
        <w:tc>
          <w:tcPr>
            <w:tcW w:w="313" w:type="pct"/>
            <w:tcBorders>
              <w:top w:val="nil"/>
              <w:left w:val="nil"/>
              <w:bottom w:val="nil"/>
              <w:right w:val="nil"/>
            </w:tcBorders>
            <w:vAlign w:val="top"/>
          </w:tcPr>
          <w:p w:rsidR="00517C5D" w:rsidP="00DE640A" w:rsidRDefault="00517C5D" w14:paraId="4443565B" w14:textId="77777777">
            <w:pPr>
              <w:pStyle w:val="CellCenter"/>
            </w:pPr>
          </w:p>
        </w:tc>
        <w:tc>
          <w:tcPr>
            <w:tcW w:w="313" w:type="pct"/>
            <w:tcBorders>
              <w:top w:val="nil"/>
              <w:left w:val="nil"/>
              <w:bottom w:val="nil"/>
              <w:right w:val="nil"/>
            </w:tcBorders>
            <w:vAlign w:val="top"/>
            <w:hideMark/>
          </w:tcPr>
          <w:p w:rsidR="00517C5D" w:rsidP="00DE640A" w:rsidRDefault="00517C5D" w14:paraId="6654C84F" w14:textId="77777777">
            <w:pPr>
              <w:pStyle w:val="CellCenter"/>
            </w:pPr>
            <w:r>
              <w:t>X</w:t>
            </w:r>
          </w:p>
        </w:tc>
        <w:tc>
          <w:tcPr>
            <w:tcW w:w="3124" w:type="pct"/>
            <w:tcBorders>
              <w:top w:val="nil"/>
              <w:left w:val="nil"/>
              <w:bottom w:val="nil"/>
              <w:right w:val="nil"/>
            </w:tcBorders>
            <w:hideMark/>
          </w:tcPr>
          <w:p w:rsidR="00517C5D" w:rsidP="00517C5D" w:rsidRDefault="00517C5D" w14:paraId="5D956413"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517C5D" w:rsidRDefault="00517C5D" w14:paraId="472D23E3" w14:textId="77777777">
            <w:pPr>
              <w:pStyle w:val="CellLeft"/>
              <w:rPr>
                <w:lang w:val="fr-BE"/>
              </w:rPr>
            </w:pPr>
            <w:r>
              <w:rPr>
                <w:lang w:val="fr-BE"/>
              </w:rPr>
              <w:t>Lors du développement de logiciels il n'y a pas d'impact sur l'adaptation au climat.</w:t>
            </w:r>
          </w:p>
        </w:tc>
      </w:tr>
      <w:tr w:rsidR="00517C5D" w:rsidTr="00DE640A" w14:paraId="718AFFF2"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17C5D" w:rsidP="00DE640A" w:rsidRDefault="00517C5D" w14:paraId="44EA0586"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517C5D" w:rsidP="00DE640A" w:rsidRDefault="00517C5D" w14:paraId="60E2AC2F" w14:textId="77777777">
            <w:pPr>
              <w:pStyle w:val="CellCenter"/>
            </w:pPr>
          </w:p>
        </w:tc>
        <w:tc>
          <w:tcPr>
            <w:tcW w:w="313" w:type="pct"/>
            <w:tcBorders>
              <w:top w:val="nil"/>
              <w:left w:val="nil"/>
              <w:bottom w:val="nil"/>
              <w:right w:val="nil"/>
            </w:tcBorders>
            <w:vAlign w:val="top"/>
            <w:hideMark/>
          </w:tcPr>
          <w:p w:rsidR="00517C5D" w:rsidP="00DE640A" w:rsidRDefault="00517C5D" w14:paraId="72F4845A" w14:textId="77777777">
            <w:pPr>
              <w:pStyle w:val="CellCenter"/>
            </w:pPr>
            <w:r>
              <w:t>X</w:t>
            </w:r>
          </w:p>
        </w:tc>
        <w:tc>
          <w:tcPr>
            <w:tcW w:w="3124" w:type="pct"/>
            <w:tcBorders>
              <w:top w:val="nil"/>
              <w:left w:val="nil"/>
              <w:bottom w:val="nil"/>
              <w:right w:val="nil"/>
            </w:tcBorders>
            <w:hideMark/>
          </w:tcPr>
          <w:p w:rsidR="00517C5D" w:rsidP="00517C5D" w:rsidRDefault="00517C5D" w14:paraId="29866583"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517C5D" w:rsidRDefault="00517C5D" w14:paraId="23F10CF6" w14:textId="77777777">
            <w:pPr>
              <w:pStyle w:val="CellLeft"/>
              <w:rPr>
                <w:lang w:val="fr-BE"/>
              </w:rPr>
            </w:pPr>
            <w:r>
              <w:rPr>
                <w:lang w:val="fr-BE"/>
              </w:rPr>
              <w:t xml:space="preserve">Lors du développement de logiciels il n'y a pas de consommation de ni d'impact sur les ressources aquatiques. </w:t>
            </w:r>
          </w:p>
        </w:tc>
      </w:tr>
      <w:tr w:rsidR="00517C5D" w:rsidTr="00DE640A" w14:paraId="63273835"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17C5D" w:rsidP="00DE640A" w:rsidRDefault="00517C5D" w14:paraId="7C89EB29" w14:textId="77777777">
            <w:pPr>
              <w:pStyle w:val="CellLeft"/>
              <w:rPr>
                <w:lang w:val="en-GB"/>
              </w:rPr>
            </w:pPr>
            <w:r>
              <w:rPr>
                <w:lang w:val="en-GB"/>
              </w:rPr>
              <w:t>Circular economy</w:t>
            </w:r>
          </w:p>
        </w:tc>
        <w:tc>
          <w:tcPr>
            <w:tcW w:w="313" w:type="pct"/>
            <w:tcBorders>
              <w:top w:val="nil"/>
              <w:left w:val="nil"/>
              <w:bottom w:val="nil"/>
              <w:right w:val="nil"/>
            </w:tcBorders>
            <w:vAlign w:val="top"/>
          </w:tcPr>
          <w:p w:rsidR="00517C5D" w:rsidP="00DE640A" w:rsidRDefault="00517C5D" w14:paraId="520F74A9" w14:textId="77777777">
            <w:pPr>
              <w:pStyle w:val="CellCenter"/>
            </w:pPr>
            <w:r>
              <w:t>X</w:t>
            </w:r>
          </w:p>
        </w:tc>
        <w:tc>
          <w:tcPr>
            <w:tcW w:w="313" w:type="pct"/>
            <w:tcBorders>
              <w:top w:val="nil"/>
              <w:left w:val="nil"/>
              <w:bottom w:val="nil"/>
              <w:right w:val="nil"/>
            </w:tcBorders>
            <w:vAlign w:val="top"/>
          </w:tcPr>
          <w:p w:rsidR="00517C5D" w:rsidP="00DE640A" w:rsidRDefault="00517C5D" w14:paraId="35FB5F79" w14:textId="77777777">
            <w:pPr>
              <w:pStyle w:val="CellCenter"/>
            </w:pPr>
          </w:p>
        </w:tc>
        <w:tc>
          <w:tcPr>
            <w:tcW w:w="3124" w:type="pct"/>
            <w:tcBorders>
              <w:top w:val="nil"/>
              <w:left w:val="nil"/>
              <w:bottom w:val="nil"/>
              <w:right w:val="nil"/>
            </w:tcBorders>
          </w:tcPr>
          <w:p w:rsidR="00517C5D" w:rsidP="00517C5D" w:rsidRDefault="00517C5D" w14:paraId="078A63E7" w14:textId="77777777">
            <w:pPr>
              <w:pStyle w:val="CellLeft"/>
              <w:rPr>
                <w:lang w:val="fr-BE"/>
              </w:rPr>
            </w:pPr>
          </w:p>
        </w:tc>
      </w:tr>
      <w:tr w:rsidR="00517C5D" w:rsidTr="00DE640A" w14:paraId="07BE58F4"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17C5D" w:rsidP="00DE640A" w:rsidRDefault="00517C5D" w14:paraId="72A4384B"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517C5D" w:rsidP="00DE640A" w:rsidRDefault="00517C5D" w14:paraId="21109CCB" w14:textId="77777777">
            <w:pPr>
              <w:pStyle w:val="CellCenter"/>
            </w:pPr>
          </w:p>
        </w:tc>
        <w:tc>
          <w:tcPr>
            <w:tcW w:w="313" w:type="pct"/>
            <w:tcBorders>
              <w:top w:val="nil"/>
              <w:left w:val="nil"/>
              <w:bottom w:val="nil"/>
              <w:right w:val="nil"/>
            </w:tcBorders>
            <w:vAlign w:val="top"/>
            <w:hideMark/>
          </w:tcPr>
          <w:p w:rsidR="00517C5D" w:rsidP="00DE640A" w:rsidRDefault="00517C5D" w14:paraId="155BE1DA" w14:textId="77777777">
            <w:pPr>
              <w:pStyle w:val="CellCenter"/>
            </w:pPr>
            <w:r>
              <w:t>X</w:t>
            </w:r>
          </w:p>
        </w:tc>
        <w:tc>
          <w:tcPr>
            <w:tcW w:w="3124" w:type="pct"/>
            <w:tcBorders>
              <w:top w:val="nil"/>
              <w:left w:val="nil"/>
              <w:bottom w:val="nil"/>
              <w:right w:val="nil"/>
            </w:tcBorders>
            <w:hideMark/>
          </w:tcPr>
          <w:p w:rsidR="00517C5D" w:rsidP="00517C5D" w:rsidRDefault="00517C5D" w14:paraId="00F43454"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517C5D" w:rsidRDefault="00517C5D" w14:paraId="33881C9C" w14:textId="77777777">
            <w:pPr>
              <w:pStyle w:val="CellLeft"/>
              <w:rPr>
                <w:lang w:val="fr-BE"/>
              </w:rPr>
            </w:pPr>
            <w:r>
              <w:rPr>
                <w:lang w:val="fr-BE"/>
              </w:rPr>
              <w:t>Lors du développement de logiciels il n'y a pas de pollutions de l'eau/l'air/le sol.</w:t>
            </w:r>
          </w:p>
        </w:tc>
      </w:tr>
      <w:tr w:rsidR="00517C5D" w:rsidTr="00DE640A" w14:paraId="2A69BD56"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44546A" w:themeColor="text2" w:sz="12" w:space="0"/>
              <w:right w:val="nil"/>
            </w:tcBorders>
            <w:vAlign w:val="top"/>
            <w:hideMark/>
          </w:tcPr>
          <w:p w:rsidR="00517C5D" w:rsidP="00DE640A" w:rsidRDefault="00517C5D" w14:paraId="2C67442C" w14:textId="77777777">
            <w:pPr>
              <w:pStyle w:val="CellLeft"/>
              <w:rPr>
                <w:lang w:val="en-GB"/>
              </w:rPr>
            </w:pPr>
            <w:r>
              <w:rPr>
                <w:lang w:val="en-GB"/>
              </w:rPr>
              <w:t>Biodiversity and ecosystems</w:t>
            </w:r>
          </w:p>
        </w:tc>
        <w:tc>
          <w:tcPr>
            <w:tcW w:w="313" w:type="pct"/>
            <w:tcBorders>
              <w:top w:val="nil"/>
              <w:left w:val="nil"/>
              <w:bottom w:val="single" w:color="44546A" w:themeColor="text2" w:sz="12" w:space="0"/>
              <w:right w:val="nil"/>
            </w:tcBorders>
            <w:vAlign w:val="top"/>
          </w:tcPr>
          <w:p w:rsidR="00517C5D" w:rsidP="00DE640A" w:rsidRDefault="00517C5D" w14:paraId="10AF1EAC" w14:textId="77777777">
            <w:pPr>
              <w:pStyle w:val="CellCenter"/>
            </w:pPr>
          </w:p>
        </w:tc>
        <w:tc>
          <w:tcPr>
            <w:tcW w:w="313" w:type="pct"/>
            <w:tcBorders>
              <w:top w:val="nil"/>
              <w:left w:val="nil"/>
              <w:bottom w:val="single" w:color="44546A" w:themeColor="text2" w:sz="12" w:space="0"/>
              <w:right w:val="nil"/>
            </w:tcBorders>
            <w:vAlign w:val="top"/>
            <w:hideMark/>
          </w:tcPr>
          <w:p w:rsidR="00517C5D" w:rsidP="00DE640A" w:rsidRDefault="00517C5D" w14:paraId="29385DAD" w14:textId="77777777">
            <w:pPr>
              <w:pStyle w:val="CellCenter"/>
            </w:pPr>
            <w:r>
              <w:t>X</w:t>
            </w:r>
          </w:p>
        </w:tc>
        <w:tc>
          <w:tcPr>
            <w:tcW w:w="3124" w:type="pct"/>
            <w:tcBorders>
              <w:top w:val="nil"/>
              <w:left w:val="nil"/>
              <w:bottom w:val="single" w:color="44546A" w:themeColor="text2" w:sz="12" w:space="0"/>
              <w:right w:val="nil"/>
            </w:tcBorders>
            <w:hideMark/>
          </w:tcPr>
          <w:p w:rsidR="00517C5D" w:rsidP="00517C5D" w:rsidRDefault="00517C5D" w14:paraId="726E85FB"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517C5D" w:rsidP="00517C5D" w:rsidRDefault="00517C5D" w14:paraId="1516E55C" w14:textId="77777777">
            <w:pPr>
              <w:pStyle w:val="CellLeft"/>
              <w:rPr>
                <w:lang w:val="fr-BE"/>
              </w:rPr>
            </w:pPr>
            <w:r>
              <w:rPr>
                <w:lang w:val="fr-BE"/>
              </w:rPr>
              <w:t>Lors du développement de logiciels il n'y a pas d'impact sur la biodiversité.</w:t>
            </w:r>
          </w:p>
        </w:tc>
      </w:tr>
    </w:tbl>
    <w:p w:rsidRPr="009B1D67" w:rsidR="008E54C5" w:rsidP="008E54C5" w:rsidRDefault="008E54C5" w14:paraId="7D7C6012" w14:textId="3099380B">
      <w:pPr>
        <w:pStyle w:val="TableTitleFR"/>
        <w:ind w:left="0" w:firstLine="0"/>
        <w:rPr>
          <w:lang w:val="en-US"/>
        </w:rPr>
      </w:pPr>
      <w:r w:rsidRPr="009B1D67">
        <w:rPr>
          <w:lang w:val="en-US"/>
        </w:rPr>
        <w:t xml:space="preserve">Tableau </w:t>
      </w:r>
      <w:r>
        <w:fldChar w:fldCharType="begin"/>
      </w:r>
      <w:r w:rsidRPr="009B1D67">
        <w:rPr>
          <w:lang w:val="en-US"/>
        </w:rPr>
        <w:instrText xml:space="preserve"> SEQ T \* ARABIC </w:instrText>
      </w:r>
      <w:r>
        <w:fldChar w:fldCharType="separate"/>
      </w:r>
      <w:r w:rsidR="00221BE9">
        <w:rPr>
          <w:noProof/>
          <w:lang w:val="en-US"/>
        </w:rPr>
        <w:t>6</w:t>
      </w:r>
      <w:r>
        <w:fldChar w:fldCharType="end"/>
      </w:r>
      <w:r w:rsidR="003C018E">
        <w:rPr>
          <w:lang w:val="en-US"/>
        </w:rPr>
        <w:t xml:space="preserve"> - </w:t>
      </w:r>
      <w:r w:rsidR="009B1D67">
        <w:rPr>
          <w:lang w:val="en-GB"/>
        </w:rPr>
        <w:t xml:space="preserve">Substantive assessment </w:t>
      </w:r>
      <w:r w:rsidRPr="009B1D67">
        <w:rPr>
          <w:lang w:val="en-US"/>
        </w:rPr>
        <w:t xml:space="preserve">– </w:t>
      </w:r>
      <w:proofErr w:type="spellStart"/>
      <w:r w:rsidRPr="009B1D67">
        <w:rPr>
          <w:lang w:val="en-US"/>
        </w:rPr>
        <w:t>Projet</w:t>
      </w:r>
      <w:proofErr w:type="spellEnd"/>
      <w:r w:rsidRPr="009B1D67">
        <w:rPr>
          <w:lang w:val="en-US"/>
        </w:rPr>
        <w:t xml:space="preserve"> I-2.03 - NTSU/CTIF</w:t>
      </w:r>
      <w:r w:rsidR="00B263B4">
        <w:rPr>
          <w:lang w:val="en-US"/>
        </w:rPr>
        <w:t>-IT</w:t>
      </w:r>
      <w:r w:rsidRPr="009B1D67">
        <w:rPr>
          <w:lang w:val="en-US"/>
        </w:rPr>
        <w:t xml:space="preserve"> interception and safeguard - FED</w:t>
      </w:r>
    </w:p>
    <w:tbl>
      <w:tblPr>
        <w:tblStyle w:val="TableFPB"/>
        <w:tblW w:w="4998" w:type="pct"/>
        <w:tblLook w:val="04A0" w:firstRow="1" w:lastRow="0" w:firstColumn="1" w:lastColumn="0" w:noHBand="0" w:noVBand="1"/>
      </w:tblPr>
      <w:tblGrid>
        <w:gridCol w:w="2835"/>
        <w:gridCol w:w="709"/>
        <w:gridCol w:w="5812"/>
      </w:tblGrid>
      <w:tr w:rsidR="008E54C5" w:rsidTr="30B82D72" w14:paraId="0A8CDFBD"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1515" w:type="pct"/>
            <w:tcMar/>
            <w:hideMark/>
          </w:tcPr>
          <w:p w:rsidR="008E54C5" w:rsidP="000E4154" w:rsidRDefault="008E54C5" w14:paraId="277E8B8D" w14:textId="77777777">
            <w:pPr>
              <w:pStyle w:val="CellHeading"/>
              <w:rPr>
                <w:lang w:val="en-GB"/>
              </w:rPr>
            </w:pPr>
            <w:r>
              <w:rPr>
                <w:lang w:val="en-GB"/>
              </w:rPr>
              <w:t>Env. objective</w:t>
            </w:r>
          </w:p>
        </w:tc>
        <w:tc>
          <w:tcPr>
            <w:cnfStyle w:val="000000000000" w:firstRow="0" w:lastRow="0" w:firstColumn="0" w:lastColumn="0" w:oddVBand="0" w:evenVBand="0" w:oddHBand="0" w:evenHBand="0" w:firstRowFirstColumn="0" w:firstRowLastColumn="0" w:lastRowFirstColumn="0" w:lastRowLastColumn="0"/>
            <w:tcW w:w="379" w:type="pct"/>
            <w:tcMar/>
          </w:tcPr>
          <w:p w:rsidR="008E54C5" w:rsidP="000E4154" w:rsidRDefault="008E54C5" w14:paraId="3CBC6130" w14:textId="77777777">
            <w:pPr>
              <w:pStyle w:val="CellHeading"/>
              <w:rPr>
                <w:lang w:val="en-GB"/>
              </w:rPr>
            </w:pPr>
            <w:r>
              <w:rPr>
                <w:lang w:val="en-GB"/>
              </w:rPr>
              <w:t>No</w:t>
            </w:r>
          </w:p>
        </w:tc>
        <w:tc>
          <w:tcPr>
            <w:cnfStyle w:val="000000000000" w:firstRow="0" w:lastRow="0" w:firstColumn="0" w:lastColumn="0" w:oddVBand="0" w:evenVBand="0" w:oddHBand="0" w:evenHBand="0" w:firstRowFirstColumn="0" w:firstRowLastColumn="0" w:lastRowFirstColumn="0" w:lastRowLastColumn="0"/>
            <w:tcW w:w="3106" w:type="pct"/>
            <w:tcMar/>
            <w:hideMark/>
          </w:tcPr>
          <w:p w:rsidR="008E54C5" w:rsidP="000E4154" w:rsidRDefault="00DE00F5" w14:paraId="21E9346C" w14:textId="0EDBE7D6">
            <w:pPr>
              <w:pStyle w:val="CellHeading"/>
              <w:rPr>
                <w:lang w:val="en-GB"/>
              </w:rPr>
            </w:pPr>
            <w:r>
              <w:rPr>
                <w:lang w:val="en-GB"/>
              </w:rPr>
              <w:t>Substantive j</w:t>
            </w:r>
            <w:r w:rsidRPr="000C0528">
              <w:rPr>
                <w:lang w:val="en-GB"/>
              </w:rPr>
              <w:t>ustification</w:t>
            </w:r>
          </w:p>
        </w:tc>
      </w:tr>
      <w:tr w:rsidR="00D8281A" w:rsidTr="30B82D72" w14:paraId="48CEC087"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515" w:type="pct"/>
            <w:tcBorders>
              <w:top w:val="nil"/>
              <w:left w:val="nil"/>
              <w:bottom w:val="nil"/>
              <w:right w:val="nil"/>
            </w:tcBorders>
            <w:tcMar/>
            <w:vAlign w:val="top"/>
            <w:hideMark/>
          </w:tcPr>
          <w:p w:rsidR="00D8281A" w:rsidP="30B82D72" w:rsidRDefault="00D8281A" w14:paraId="59701A98" w14:textId="77777777">
            <w:pPr>
              <w:pStyle w:val="CellLeft"/>
              <w:rPr>
                <w:highlight w:val="yellow"/>
                <w:lang w:val="en-GB"/>
                <w:rPrChange w:author="POTVIN Xavier" w:date="2024-06-05T11:04:50.284Z" w:id="544557816">
                  <w:rPr>
                    <w:lang w:val="en-GB"/>
                  </w:rPr>
                </w:rPrChange>
              </w:rPr>
            </w:pPr>
            <w:r w:rsidRPr="30B82D72" w:rsidR="00D8281A">
              <w:rPr>
                <w:highlight w:val="yellow"/>
                <w:lang w:val="en-GB"/>
                <w:rPrChange w:author="POTVIN Xavier" w:date="2024-06-05T11:04:50.278Z" w:id="287760887">
                  <w:rPr>
                    <w:lang w:val="en-GB"/>
                  </w:rPr>
                </w:rPrChange>
              </w:rPr>
              <w:t>Atténuation</w:t>
            </w:r>
            <w:r w:rsidRPr="30B82D72" w:rsidR="00D8281A">
              <w:rPr>
                <w:highlight w:val="yellow"/>
                <w:lang w:val="en-GB"/>
                <w:rPrChange w:author="POTVIN Xavier" w:date="2024-06-05T11:04:50.28Z" w:id="596702636">
                  <w:rPr>
                    <w:lang w:val="en-GB"/>
                  </w:rPr>
                </w:rPrChange>
              </w:rPr>
              <w:t xml:space="preserve"> du </w:t>
            </w:r>
            <w:r w:rsidRPr="30B82D72" w:rsidR="00D8281A">
              <w:rPr>
                <w:highlight w:val="yellow"/>
                <w:lang w:val="en-GB"/>
                <w:rPrChange w:author="POTVIN Xavier" w:date="2024-06-05T11:04:50.281Z" w:id="761282521">
                  <w:rPr>
                    <w:lang w:val="en-GB"/>
                  </w:rPr>
                </w:rPrChange>
              </w:rPr>
              <w:t>changement</w:t>
            </w:r>
            <w:r w:rsidRPr="30B82D72" w:rsidR="00D8281A">
              <w:rPr>
                <w:highlight w:val="yellow"/>
                <w:lang w:val="en-GB"/>
                <w:rPrChange w:author="POTVIN Xavier" w:date="2024-06-05T11:04:50.282Z" w:id="585439292">
                  <w:rPr>
                    <w:lang w:val="en-GB"/>
                  </w:rPr>
                </w:rPrChange>
              </w:rPr>
              <w:t xml:space="preserve"> </w:t>
            </w:r>
            <w:r w:rsidRPr="30B82D72" w:rsidR="00D8281A">
              <w:rPr>
                <w:highlight w:val="yellow"/>
                <w:lang w:val="en-GB"/>
                <w:rPrChange w:author="POTVIN Xavier" w:date="2024-06-05T11:04:50.282Z" w:id="1600196791">
                  <w:rPr>
                    <w:lang w:val="en-GB"/>
                  </w:rPr>
                </w:rPrChange>
              </w:rPr>
              <w:t>climatique</w:t>
            </w:r>
          </w:p>
        </w:tc>
        <w:tc>
          <w:tcPr>
            <w:cnfStyle w:val="000000000000" w:firstRow="0" w:lastRow="0" w:firstColumn="0" w:lastColumn="0" w:oddVBand="0" w:evenVBand="0" w:oddHBand="0" w:evenHBand="0" w:firstRowFirstColumn="0" w:firstRowLastColumn="0" w:lastRowFirstColumn="0" w:lastRowLastColumn="0"/>
            <w:tcW w:w="379" w:type="pct"/>
            <w:tcBorders>
              <w:top w:val="nil"/>
              <w:left w:val="nil"/>
              <w:bottom w:val="nil"/>
              <w:right w:val="nil"/>
            </w:tcBorders>
            <w:tcMar/>
            <w:vAlign w:val="top"/>
          </w:tcPr>
          <w:p w:rsidR="00D8281A" w:rsidP="30B82D72" w:rsidRDefault="00D8281A" w14:paraId="3CB91741" w14:textId="499A0FBD" w14:noSpellErr="1">
            <w:pPr>
              <w:pStyle w:val="CellLeft"/>
              <w:jc w:val="center"/>
              <w:rPr>
                <w:highlight w:val="yellow"/>
                <w:lang w:val="en-GB"/>
                <w:rPrChange w:author="POTVIN Xavier" w:date="2024-06-05T11:04:50.285Z" w:id="684746810">
                  <w:rPr>
                    <w:lang w:val="en-GB"/>
                  </w:rPr>
                </w:rPrChange>
              </w:rPr>
            </w:pPr>
            <w:r w:rsidRPr="30B82D72" w:rsidR="00D8281A">
              <w:rPr>
                <w:highlight w:val="yellow"/>
                <w:lang w:val="en-GB"/>
                <w:rPrChange w:author="POTVIN Xavier" w:date="2024-06-05T11:04:50.285Z" w:id="2119336285">
                  <w:rPr>
                    <w:lang w:val="en-GB"/>
                  </w:rPr>
                </w:rPrChange>
              </w:rPr>
              <w:t>X</w:t>
            </w:r>
          </w:p>
        </w:tc>
        <w:tc>
          <w:tcPr>
            <w:cnfStyle w:val="000000000000" w:firstRow="0" w:lastRow="0" w:firstColumn="0" w:lastColumn="0" w:oddVBand="0" w:evenVBand="0" w:oddHBand="0" w:evenHBand="0" w:firstRowFirstColumn="0" w:firstRowLastColumn="0" w:lastRowFirstColumn="0" w:lastRowLastColumn="0"/>
            <w:tcW w:w="3106" w:type="pct"/>
            <w:tcBorders>
              <w:top w:val="nil"/>
              <w:left w:val="nil"/>
              <w:bottom w:val="nil"/>
              <w:right w:val="nil"/>
            </w:tcBorders>
            <w:tcMar/>
          </w:tcPr>
          <w:p w:rsidRPr="00D8281A" w:rsidR="00D8281A" w:rsidP="30B82D72" w:rsidRDefault="00D8281A" w14:paraId="23BDF0E2" w14:textId="68D4088B" w14:noSpellErr="1">
            <w:pPr>
              <w:pStyle w:val="CellLeft"/>
              <w:rPr>
                <w:highlight w:val="yellow"/>
                <w:lang w:val="fr-BE"/>
                <w:rPrChange w:author="POTVIN Xavier" w:date="2024-06-05T11:04:50.287Z" w:id="519197270">
                  <w:rPr>
                    <w:lang w:val="fr-BE"/>
                  </w:rPr>
                </w:rPrChange>
              </w:rPr>
            </w:pPr>
            <w:r w:rsidRPr="30B82D72" w:rsidR="00D8281A">
              <w:rPr>
                <w:highlight w:val="yellow"/>
                <w:lang w:val="fr-BE"/>
                <w:rPrChange w:author="POTVIN Xavier" w:date="2024-06-05T11:04:50.286Z" w:id="792244188">
                  <w:rPr>
                    <w:lang w:val="fr-BE"/>
                  </w:rPr>
                </w:rPrChange>
              </w:rPr>
              <w:t>Tous les produits sont évalués en termes de consommation électrique et de performance au niveau énergétique et ceci sera inclus dans les critères d’attribution.</w:t>
            </w:r>
            <w:r w:rsidRPr="30B82D72" w:rsidR="00D8281A">
              <w:rPr>
                <w:lang w:val="fr-BE"/>
              </w:rPr>
              <w:t xml:space="preserve">  </w:t>
            </w:r>
          </w:p>
        </w:tc>
      </w:tr>
      <w:tr w:rsidR="00D8281A" w:rsidTr="30B82D72" w14:paraId="40B71D83"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515" w:type="pct"/>
            <w:tcBorders>
              <w:top w:val="nil"/>
              <w:left w:val="nil"/>
              <w:bottom w:val="single" w:color="44546A" w:themeColor="text2" w:sz="12" w:space="0"/>
              <w:right w:val="nil"/>
            </w:tcBorders>
            <w:tcMar/>
            <w:vAlign w:val="top"/>
          </w:tcPr>
          <w:p w:rsidR="00D8281A" w:rsidP="30B82D72" w:rsidRDefault="00D8281A" w14:paraId="3EBCDE40" w14:textId="77777777">
            <w:pPr>
              <w:pStyle w:val="CellLeft"/>
              <w:rPr>
                <w:highlight w:val="yellow"/>
                <w:lang w:val="en-GB"/>
                <w:rPrChange w:author="POTVIN Xavier" w:date="2024-06-05T11:04:50.288Z" w:id="123884480">
                  <w:rPr>
                    <w:lang w:val="en-GB"/>
                  </w:rPr>
                </w:rPrChange>
              </w:rPr>
            </w:pPr>
            <w:r w:rsidRPr="30B82D72" w:rsidR="00D8281A">
              <w:rPr>
                <w:highlight w:val="yellow"/>
                <w:lang w:val="en-GB"/>
                <w:rPrChange w:author="POTVIN Xavier" w:date="2024-06-05T11:04:50.287Z" w:id="1565847780">
                  <w:rPr>
                    <w:lang w:val="en-GB"/>
                  </w:rPr>
                </w:rPrChange>
              </w:rPr>
              <w:t>Economie</w:t>
            </w:r>
            <w:r w:rsidRPr="30B82D72" w:rsidR="00D8281A">
              <w:rPr>
                <w:highlight w:val="yellow"/>
                <w:lang w:val="en-GB"/>
                <w:rPrChange w:author="POTVIN Xavier" w:date="2024-06-05T11:04:50.288Z" w:id="636072663">
                  <w:rPr>
                    <w:lang w:val="en-GB"/>
                  </w:rPr>
                </w:rPrChange>
              </w:rPr>
              <w:t xml:space="preserve"> </w:t>
            </w:r>
            <w:r w:rsidRPr="30B82D72" w:rsidR="00D8281A">
              <w:rPr>
                <w:highlight w:val="yellow"/>
                <w:lang w:val="en-GB"/>
                <w:rPrChange w:author="POTVIN Xavier" w:date="2024-06-05T11:04:50.288Z" w:id="2136817139">
                  <w:rPr>
                    <w:lang w:val="en-GB"/>
                  </w:rPr>
                </w:rPrChange>
              </w:rPr>
              <w:t>circulaire</w:t>
            </w:r>
          </w:p>
        </w:tc>
        <w:tc>
          <w:tcPr>
            <w:cnfStyle w:val="000000000000" w:firstRow="0" w:lastRow="0" w:firstColumn="0" w:lastColumn="0" w:oddVBand="0" w:evenVBand="0" w:oddHBand="0" w:evenHBand="0" w:firstRowFirstColumn="0" w:firstRowLastColumn="0" w:lastRowFirstColumn="0" w:lastRowLastColumn="0"/>
            <w:tcW w:w="379" w:type="pct"/>
            <w:tcBorders>
              <w:top w:val="nil"/>
              <w:left w:val="nil"/>
              <w:bottom w:val="single" w:color="44546A" w:themeColor="text2" w:sz="12" w:space="0"/>
              <w:right w:val="nil"/>
            </w:tcBorders>
            <w:tcMar/>
            <w:vAlign w:val="top"/>
          </w:tcPr>
          <w:p w:rsidR="00D8281A" w:rsidP="30B82D72" w:rsidRDefault="00D8281A" w14:paraId="6EA7039B" w14:textId="365A96A9" w14:noSpellErr="1">
            <w:pPr>
              <w:pStyle w:val="CellLeft"/>
              <w:jc w:val="center"/>
              <w:rPr>
                <w:highlight w:val="yellow"/>
                <w:lang w:val="fr-BE"/>
                <w:rPrChange w:author="POTVIN Xavier" w:date="2024-06-05T11:04:50.289Z" w:id="1048236904">
                  <w:rPr>
                    <w:lang w:val="fr-BE"/>
                  </w:rPr>
                </w:rPrChange>
              </w:rPr>
            </w:pPr>
            <w:r w:rsidRPr="30B82D72" w:rsidR="00D8281A">
              <w:rPr>
                <w:highlight w:val="yellow"/>
                <w:lang w:val="fr-BE"/>
                <w:rPrChange w:author="POTVIN Xavier" w:date="2024-06-05T11:04:50.289Z" w:id="1704388844">
                  <w:rPr>
                    <w:lang w:val="fr-BE"/>
                  </w:rPr>
                </w:rPrChange>
              </w:rPr>
              <w:t>X</w:t>
            </w:r>
          </w:p>
        </w:tc>
        <w:tc>
          <w:tcPr>
            <w:cnfStyle w:val="000000000000" w:firstRow="0" w:lastRow="0" w:firstColumn="0" w:lastColumn="0" w:oddVBand="0" w:evenVBand="0" w:oddHBand="0" w:evenHBand="0" w:firstRowFirstColumn="0" w:firstRowLastColumn="0" w:lastRowFirstColumn="0" w:lastRowLastColumn="0"/>
            <w:tcW w:w="3106" w:type="pct"/>
            <w:tcBorders>
              <w:top w:val="nil"/>
              <w:left w:val="nil"/>
              <w:bottom w:val="single" w:color="44546A" w:themeColor="text2" w:sz="12" w:space="0"/>
              <w:right w:val="nil"/>
            </w:tcBorders>
            <w:tcMar/>
          </w:tcPr>
          <w:p w:rsidR="00D8281A" w:rsidP="30B82D72" w:rsidRDefault="00D8281A" w14:paraId="184240A8" w14:textId="29666765">
            <w:pPr>
              <w:pStyle w:val="CellLeft"/>
              <w:rPr>
                <w:highlight w:val="yellow"/>
                <w:lang w:val="fr-BE"/>
                <w:rPrChange w:author="POTVIN Xavier" w:date="2024-06-05T11:04:50.294Z" w:id="595033035">
                  <w:rPr>
                    <w:lang w:val="fr-BE"/>
                  </w:rPr>
                </w:rPrChange>
              </w:rPr>
            </w:pPr>
            <w:r w:rsidRPr="30B82D72" w:rsidR="00D8281A">
              <w:rPr>
                <w:highlight w:val="yellow"/>
                <w:lang w:val="fr-BE"/>
                <w:rPrChange w:author="POTVIN Xavier" w:date="2024-06-05T11:04:50.29Z" w:id="1926678281">
                  <w:rPr>
                    <w:lang w:val="fr-BE"/>
                  </w:rPr>
                </w:rPrChange>
              </w:rPr>
              <w:t>U</w:t>
            </w:r>
            <w:r w:rsidRPr="30B82D72" w:rsidR="00D8281A">
              <w:rPr>
                <w:highlight w:val="yellow"/>
                <w:lang w:val="fr-BE"/>
                <w:rPrChange w:author="POTVIN Xavier" w:date="2024-06-05T11:04:50.29Z" w:id="791798280">
                  <w:rPr>
                    <w:lang w:val="fr-BE"/>
                  </w:rPr>
                </w:rPrChange>
              </w:rPr>
              <w:t>ne attention particulière sera apportée au</w:t>
            </w:r>
            <w:r w:rsidRPr="30B82D72" w:rsidR="00CA1218">
              <w:rPr>
                <w:highlight w:val="yellow"/>
                <w:lang w:val="fr-BE"/>
                <w:rPrChange w:author="POTVIN Xavier" w:date="2024-06-05T11:04:50.29Z" w:id="1287864006">
                  <w:rPr>
                    <w:lang w:val="fr-BE"/>
                  </w:rPr>
                </w:rPrChange>
              </w:rPr>
              <w:t>x</w:t>
            </w:r>
            <w:r w:rsidRPr="30B82D72" w:rsidR="00D8281A">
              <w:rPr>
                <w:highlight w:val="yellow"/>
                <w:lang w:val="fr-BE"/>
                <w:rPrChange w:author="POTVIN Xavier" w:date="2024-06-05T11:04:50.29Z" w:id="267360412">
                  <w:rPr>
                    <w:lang w:val="fr-BE"/>
                  </w:rPr>
                </w:rPrChange>
              </w:rPr>
              <w:t xml:space="preserve"> critères </w:t>
            </w:r>
            <w:r w:rsidRPr="30B82D72" w:rsidR="00D8281A">
              <w:rPr>
                <w:highlight w:val="yellow"/>
                <w:lang w:val="fr-BE"/>
                <w:rPrChange w:author="POTVIN Xavier" w:date="2024-06-05T11:04:50.291Z" w:id="2065253204">
                  <w:rPr>
                    <w:lang w:val="fr-BE"/>
                  </w:rPr>
                </w:rPrChange>
              </w:rPr>
              <w:t>d</w:t>
            </w:r>
            <w:r w:rsidRPr="30B82D72" w:rsidR="00791356">
              <w:rPr>
                <w:highlight w:val="yellow"/>
                <w:lang w:val="fr-BE"/>
                <w:rPrChange w:author="POTVIN Xavier" w:date="2024-06-05T11:04:50.291Z" w:id="520934474">
                  <w:rPr>
                    <w:lang w:val="fr-BE"/>
                  </w:rPr>
                </w:rPrChange>
              </w:rPr>
              <w:t>u UE</w:t>
            </w:r>
            <w:r w:rsidRPr="30B82D72" w:rsidR="00D8281A">
              <w:rPr>
                <w:highlight w:val="yellow"/>
                <w:lang w:val="fr-BE"/>
                <w:rPrChange w:author="POTVIN Xavier" w:date="2024-06-05T11:04:50.292Z" w:id="1692311288">
                  <w:rPr>
                    <w:lang w:val="fr-BE"/>
                  </w:rPr>
                </w:rPrChange>
              </w:rPr>
              <w:t xml:space="preserve"> </w:t>
            </w:r>
            <w:r w:rsidRPr="30B82D72" w:rsidR="00D8281A">
              <w:rPr>
                <w:highlight w:val="yellow"/>
                <w:lang w:val="fr-BE"/>
                <w:rPrChange w:author="POTVIN Xavier" w:date="2024-06-05T11:04:50.293Z" w:id="560497108">
                  <w:rPr>
                    <w:lang w:val="fr-BE"/>
                  </w:rPr>
                </w:rPrChange>
              </w:rPr>
              <w:t xml:space="preserve">Green Public </w:t>
            </w:r>
            <w:r w:rsidRPr="30B82D72" w:rsidR="00D8281A">
              <w:rPr>
                <w:highlight w:val="yellow"/>
                <w:lang w:val="fr-BE"/>
                <w:rPrChange w:author="POTVIN Xavier" w:date="2024-06-05T11:04:50.293Z" w:id="2084249742">
                  <w:rPr>
                    <w:lang w:val="fr-BE"/>
                  </w:rPr>
                </w:rPrChange>
              </w:rPr>
              <w:t>Procurement</w:t>
            </w:r>
            <w:r w:rsidRPr="30B82D72" w:rsidR="00D8281A">
              <w:rPr>
                <w:highlight w:val="yellow"/>
                <w:lang w:val="fr-BE"/>
                <w:rPrChange w:author="POTVIN Xavier" w:date="2024-06-05T11:04:50.294Z" w:id="1300633433">
                  <w:rPr>
                    <w:lang w:val="fr-BE"/>
                  </w:rPr>
                </w:rPrChange>
              </w:rPr>
              <w:t xml:space="preserve"> lors de l’acquisition du matériel, lorsque cela est possible. De plus, en matière de réparabilité, les marchés qui par nature le permette, incluent systématiquement un poste "réparation et pièces d’échange".</w:t>
            </w:r>
          </w:p>
        </w:tc>
      </w:tr>
    </w:tbl>
    <w:p w:rsidR="001B79F4" w:rsidP="00B07BE6" w:rsidRDefault="001B79F4" w14:paraId="2942BD1A" w14:textId="235B7AB8">
      <w:pPr>
        <w:pStyle w:val="tit2"/>
      </w:pPr>
      <w:r>
        <w:t>Component : Public administration</w:t>
      </w:r>
    </w:p>
    <w:p w:rsidR="00FF6E0D" w:rsidP="00FF6E0D" w:rsidRDefault="00FF6E0D" w14:paraId="5C7D47E9" w14:textId="5BB8DC64">
      <w:pPr>
        <w:pStyle w:val="tit3"/>
        <w:rPr>
          <w:lang w:val="en-US"/>
        </w:rPr>
      </w:pPr>
      <w:r w:rsidRPr="00FF6E0D">
        <w:rPr>
          <w:lang w:val="en-US"/>
        </w:rPr>
        <w:t>R-2.01 - Simplification of administrative procedures: e-government for businesses, simplification of administrative procedures</w:t>
      </w:r>
      <w:r>
        <w:rPr>
          <w:lang w:val="en-US"/>
        </w:rPr>
        <w:t xml:space="preserve"> –</w:t>
      </w:r>
      <w:r w:rsidRPr="00FF6E0D">
        <w:rPr>
          <w:lang w:val="en-US"/>
        </w:rPr>
        <w:t xml:space="preserve"> </w:t>
      </w:r>
      <w:r>
        <w:rPr>
          <w:lang w:val="en-US"/>
        </w:rPr>
        <w:t>FED</w:t>
      </w:r>
    </w:p>
    <w:p w:rsidRPr="00FF6E0D" w:rsidR="00FF6E0D" w:rsidP="30B82D72" w:rsidRDefault="00FF6E0D" w14:paraId="0992CB9D" w14:textId="2485A333">
      <w:pPr>
        <w:pStyle w:val="TableTitleFR"/>
        <w:keepNext w:val="0"/>
        <w:rPr>
          <w:highlight w:val="yellow"/>
          <w:lang w:val="en-US"/>
          <w:rPrChange w:author="POTVIN Xavier" w:date="2024-06-05T11:06:43.488Z" w:id="1931125630">
            <w:rPr>
              <w:lang w:val="en-US"/>
            </w:rPr>
          </w:rPrChange>
        </w:rPr>
      </w:pPr>
      <w:r w:rsidRPr="30B82D72" w:rsidR="00FF6E0D">
        <w:rPr>
          <w:highlight w:val="yellow"/>
          <w:lang w:val="en-US"/>
          <w:rPrChange w:author="POTVIN Xavier" w:date="2024-06-05T11:06:43.485Z" w:id="1904986095">
            <w:rPr>
              <w:lang w:val="en-US"/>
            </w:rPr>
          </w:rPrChange>
        </w:rPr>
        <w:t xml:space="preserve">Tableau </w:t>
      </w:r>
      <w:r>
        <w:fldChar w:fldCharType="begin"/>
      </w:r>
      <w:r w:rsidRPr="30B82D72">
        <w:rPr>
          <w:lang w:val="en-US"/>
        </w:rPr>
        <w:instrText xml:space="preserve"> SEQ T \* ARABIC </w:instrText>
      </w:r>
      <w:r>
        <w:fldChar w:fldCharType="separate"/>
      </w:r>
      <w:r w:rsidRPr="30B82D72" w:rsidR="00221BE9">
        <w:rPr>
          <w:noProof/>
          <w:lang w:val="en-US"/>
        </w:rPr>
        <w:t>7</w:t>
      </w:r>
      <w:r>
        <w:fldChar w:fldCharType="end"/>
      </w:r>
      <w:r w:rsidRPr="30B82D72" w:rsidR="003C018E">
        <w:rPr>
          <w:highlight w:val="yellow"/>
          <w:lang w:val="en-US"/>
          <w:rPrChange w:author="POTVIN Xavier" w:date="2024-06-05T11:06:43.485Z" w:id="317433398">
            <w:rPr>
              <w:lang w:val="en-US"/>
            </w:rPr>
          </w:rPrChange>
        </w:rPr>
        <w:t xml:space="preserve"> - </w:t>
      </w:r>
      <w:r w:rsidRPr="30B82D72" w:rsidR="009B1D67">
        <w:rPr>
          <w:highlight w:val="yellow"/>
          <w:lang w:val="en-GB"/>
          <w:rPrChange w:author="POTVIN Xavier" w:date="2024-06-05T11:06:43.486Z" w:id="301132482">
            <w:rPr>
              <w:lang w:val="en-GB"/>
            </w:rPr>
          </w:rPrChange>
        </w:rPr>
        <w:t xml:space="preserve">Simplified approach </w:t>
      </w:r>
      <w:r w:rsidRPr="30B82D72" w:rsidR="00FF6E0D">
        <w:rPr>
          <w:highlight w:val="yellow"/>
          <w:lang w:val="en-US"/>
          <w:rPrChange w:author="POTVIN Xavier" w:date="2024-06-05T11:06:43.486Z" w:id="1136469778">
            <w:rPr>
              <w:lang w:val="en-US"/>
            </w:rPr>
          </w:rPrChange>
        </w:rPr>
        <w:t xml:space="preserve">– </w:t>
      </w:r>
      <w:r w:rsidRPr="30B82D72" w:rsidR="00FF6E0D">
        <w:rPr>
          <w:highlight w:val="yellow"/>
          <w:lang w:val="en-US"/>
          <w:rPrChange w:author="POTVIN Xavier" w:date="2024-06-05T11:06:43.487Z" w:id="177430606">
            <w:rPr>
              <w:lang w:val="en-US"/>
            </w:rPr>
          </w:rPrChange>
        </w:rPr>
        <w:t>Projet</w:t>
      </w:r>
      <w:r w:rsidRPr="30B82D72" w:rsidR="00FF6E0D">
        <w:rPr>
          <w:highlight w:val="yellow"/>
          <w:lang w:val="en-US"/>
          <w:rPrChange w:author="POTVIN Xavier" w:date="2024-06-05T11:06:43.487Z" w:id="541984896">
            <w:rPr>
              <w:lang w:val="en-US"/>
            </w:rPr>
          </w:rPrChange>
        </w:rPr>
        <w:t xml:space="preserve"> R-2.01 - Simplification of administrative procedures: e-government for businesses, simplification of administrative procedures – FED</w:t>
      </w:r>
    </w:p>
    <w:tbl>
      <w:tblPr>
        <w:tblStyle w:val="TableFPB"/>
        <w:tblW w:w="5000" w:type="pct"/>
        <w:tblLook w:val="04A0" w:firstRow="1" w:lastRow="0" w:firstColumn="1" w:lastColumn="0" w:noHBand="0" w:noVBand="1"/>
      </w:tblPr>
      <w:tblGrid>
        <w:gridCol w:w="2340"/>
        <w:gridCol w:w="586"/>
        <w:gridCol w:w="586"/>
        <w:gridCol w:w="5848"/>
      </w:tblGrid>
      <w:tr w:rsidRPr="000C0528" w:rsidR="00FF6E0D" w:rsidTr="30B82D72" w14:paraId="779DBAE5"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1250" w:type="pct"/>
            <w:tcMar/>
          </w:tcPr>
          <w:p w:rsidRPr="000C0528" w:rsidR="00FF6E0D" w:rsidP="30B82D72" w:rsidRDefault="00FF6E0D" w14:paraId="5F99E9ED" w14:textId="77777777" w14:noSpellErr="1">
            <w:pPr>
              <w:pStyle w:val="CellHeading"/>
              <w:keepNext w:val="0"/>
              <w:rPr>
                <w:highlight w:val="yellow"/>
                <w:lang w:val="en-GB"/>
                <w:rPrChange w:author="POTVIN Xavier" w:date="2024-06-05T11:06:43.489Z" w:id="1541376361">
                  <w:rPr>
                    <w:lang w:val="en-GB"/>
                  </w:rPr>
                </w:rPrChange>
              </w:rPr>
            </w:pPr>
            <w:r w:rsidRPr="30B82D72" w:rsidR="00FF6E0D">
              <w:rPr>
                <w:highlight w:val="yellow"/>
                <w:lang w:val="en-GB"/>
                <w:rPrChange w:author="POTVIN Xavier" w:date="2024-06-05T11:06:43.489Z" w:id="392832757">
                  <w:rPr>
                    <w:lang w:val="en-GB"/>
                  </w:rPr>
                </w:rPrChange>
              </w:rPr>
              <w:t>Env. objective</w:t>
            </w:r>
          </w:p>
        </w:tc>
        <w:tc>
          <w:tcPr>
            <w:cnfStyle w:val="000000000000" w:firstRow="0" w:lastRow="0" w:firstColumn="0" w:lastColumn="0" w:oddVBand="0" w:evenVBand="0" w:oddHBand="0" w:evenHBand="0" w:firstRowFirstColumn="0" w:firstRowLastColumn="0" w:lastRowFirstColumn="0" w:lastRowLastColumn="0"/>
            <w:tcW w:w="313" w:type="pct"/>
            <w:tcMar/>
          </w:tcPr>
          <w:p w:rsidRPr="000C0528" w:rsidR="00FF6E0D" w:rsidP="30B82D72" w:rsidRDefault="00FF6E0D" w14:paraId="2EB0032A" w14:textId="77777777" w14:noSpellErr="1">
            <w:pPr>
              <w:pStyle w:val="CellHeading"/>
              <w:keepNext w:val="0"/>
              <w:rPr>
                <w:highlight w:val="yellow"/>
                <w:lang w:val="en-GB"/>
                <w:rPrChange w:author="POTVIN Xavier" w:date="2024-06-05T11:06:43.49Z" w:id="1201292631">
                  <w:rPr>
                    <w:lang w:val="en-GB"/>
                  </w:rPr>
                </w:rPrChange>
              </w:rPr>
            </w:pPr>
            <w:r w:rsidRPr="30B82D72" w:rsidR="00FF6E0D">
              <w:rPr>
                <w:highlight w:val="yellow"/>
                <w:lang w:val="en-GB"/>
                <w:rPrChange w:author="POTVIN Xavier" w:date="2024-06-05T11:06:43.489Z" w:id="917516647">
                  <w:rPr>
                    <w:lang w:val="en-GB"/>
                  </w:rPr>
                </w:rPrChange>
              </w:rPr>
              <w:t>Yes</w:t>
            </w:r>
          </w:p>
        </w:tc>
        <w:tc>
          <w:tcPr>
            <w:cnfStyle w:val="000000000000" w:firstRow="0" w:lastRow="0" w:firstColumn="0" w:lastColumn="0" w:oddVBand="0" w:evenVBand="0" w:oddHBand="0" w:evenHBand="0" w:firstRowFirstColumn="0" w:firstRowLastColumn="0" w:lastRowFirstColumn="0" w:lastRowLastColumn="0"/>
            <w:tcW w:w="313" w:type="pct"/>
            <w:tcMar/>
          </w:tcPr>
          <w:p w:rsidRPr="000C0528" w:rsidR="00FF6E0D" w:rsidP="30B82D72" w:rsidRDefault="00FF6E0D" w14:paraId="31762279" w14:textId="77777777" w14:noSpellErr="1">
            <w:pPr>
              <w:pStyle w:val="CellHeading"/>
              <w:keepNext w:val="0"/>
              <w:rPr>
                <w:highlight w:val="yellow"/>
                <w:lang w:val="en-GB"/>
                <w:rPrChange w:author="POTVIN Xavier" w:date="2024-06-05T11:06:43.49Z" w:id="1334593877">
                  <w:rPr>
                    <w:lang w:val="en-GB"/>
                  </w:rPr>
                </w:rPrChange>
              </w:rPr>
            </w:pPr>
            <w:r w:rsidRPr="30B82D72" w:rsidR="00FF6E0D">
              <w:rPr>
                <w:highlight w:val="yellow"/>
                <w:lang w:val="en-GB"/>
                <w:rPrChange w:author="POTVIN Xavier" w:date="2024-06-05T11:06:43.49Z" w:id="930247722">
                  <w:rPr>
                    <w:lang w:val="en-GB"/>
                  </w:rPr>
                </w:rPrChange>
              </w:rPr>
              <w:t>No</w:t>
            </w:r>
          </w:p>
        </w:tc>
        <w:tc>
          <w:tcPr>
            <w:cnfStyle w:val="000000000000" w:firstRow="0" w:lastRow="0" w:firstColumn="0" w:lastColumn="0" w:oddVBand="0" w:evenVBand="0" w:oddHBand="0" w:evenHBand="0" w:firstRowFirstColumn="0" w:firstRowLastColumn="0" w:lastRowFirstColumn="0" w:lastRowLastColumn="0"/>
            <w:tcW w:w="3124" w:type="pct"/>
            <w:tcMar/>
          </w:tcPr>
          <w:p w:rsidRPr="000C0528" w:rsidR="00FF6E0D" w:rsidP="30B82D72" w:rsidRDefault="00FF6E0D" w14:paraId="1C1548FC" w14:textId="77777777" w14:noSpellErr="1">
            <w:pPr>
              <w:pStyle w:val="CellHeading"/>
              <w:keepNext w:val="0"/>
              <w:rPr>
                <w:highlight w:val="yellow"/>
                <w:lang w:val="en-GB"/>
                <w:rPrChange w:author="POTVIN Xavier" w:date="2024-06-05T11:06:43.49Z" w:id="1662831445">
                  <w:rPr>
                    <w:lang w:val="en-GB"/>
                  </w:rPr>
                </w:rPrChange>
              </w:rPr>
            </w:pPr>
            <w:r w:rsidRPr="30B82D72" w:rsidR="00FF6E0D">
              <w:rPr>
                <w:highlight w:val="yellow"/>
                <w:lang w:val="en-GB"/>
                <w:rPrChange w:author="POTVIN Xavier" w:date="2024-06-05T11:06:43.49Z" w:id="1356135448">
                  <w:rPr>
                    <w:lang w:val="en-GB"/>
                  </w:rPr>
                </w:rPrChange>
              </w:rPr>
              <w:t>Justification if 'No'</w:t>
            </w:r>
          </w:p>
        </w:tc>
      </w:tr>
      <w:tr w:rsidRPr="00BD7CA7" w:rsidR="00A1385F" w:rsidTr="30B82D72" w14:paraId="209CD934"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A1385F" w:rsidP="30B82D72" w:rsidRDefault="00A1385F" w14:paraId="7917CABD" w14:textId="77777777" w14:noSpellErr="1">
            <w:pPr>
              <w:pStyle w:val="CellLeft"/>
              <w:keepNext w:val="0"/>
              <w:rPr>
                <w:highlight w:val="yellow"/>
                <w:lang w:val="en-GB"/>
                <w:rPrChange w:author="POTVIN Xavier" w:date="2024-06-05T11:06:43.491Z" w:id="1963540350">
                  <w:rPr>
                    <w:lang w:val="en-GB"/>
                  </w:rPr>
                </w:rPrChange>
              </w:rPr>
            </w:pPr>
            <w:r w:rsidRPr="30B82D72" w:rsidR="5E9785C7">
              <w:rPr>
                <w:highlight w:val="yellow"/>
                <w:lang w:val="en-GB"/>
                <w:rPrChange w:author="POTVIN Xavier" w:date="2024-06-05T11:06:43.491Z" w:id="2071395340">
                  <w:rPr>
                    <w:lang w:val="en-GB"/>
                  </w:rPr>
                </w:rPrChange>
              </w:rPr>
              <w:t>Climate change mitigation</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20C9B610" w14:textId="4B8A0FD4" w14:noSpellErr="1">
            <w:pPr>
              <w:pStyle w:val="CellCenter"/>
              <w:keepNext w:val="0"/>
              <w:rPr>
                <w:highlight w:val="yellow"/>
                <w:rPrChange w:author="POTVIN Xavier" w:date="2024-06-05T11:06:43.491Z" w:id="461250091"/>
              </w:rPr>
            </w:pPr>
            <w:r w:rsidRPr="30B82D72" w:rsidR="5E9785C7">
              <w:rPr>
                <w:highlight w:val="yellow"/>
                <w:rPrChange w:author="POTVIN Xavier" w:date="2024-06-05T11:06:43.491Z" w:id="280860537"/>
              </w:rPr>
              <w:t>X</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755A51F6" w14:textId="77777777" w14:noSpellErr="1">
            <w:pPr>
              <w:pStyle w:val="CellCenter"/>
              <w:keepNext w:val="0"/>
              <w:rPr>
                <w:highlight w:val="yellow"/>
                <w:rPrChange w:author="POTVIN Xavier" w:date="2024-06-05T11:06:43.496Z" w:id="1653165541"/>
              </w:rPr>
            </w:pPr>
          </w:p>
        </w:tc>
        <w:tc>
          <w:tcPr>
            <w:cnfStyle w:val="000000000000" w:firstRow="0" w:lastRow="0" w:firstColumn="0" w:lastColumn="0" w:oddVBand="0" w:evenVBand="0" w:oddHBand="0" w:evenHBand="0" w:firstRowFirstColumn="0" w:firstRowLastColumn="0" w:lastRowFirstColumn="0" w:lastRowLastColumn="0"/>
            <w:tcW w:w="3124" w:type="pct"/>
            <w:tcMar/>
          </w:tcPr>
          <w:p w:rsidRPr="00413AB2" w:rsidR="00A1385F" w:rsidP="30B82D72" w:rsidRDefault="00A1385F" w14:paraId="25073584" w14:textId="77777777" w14:noSpellErr="1">
            <w:pPr>
              <w:pStyle w:val="CellLeft"/>
              <w:keepNext w:val="0"/>
              <w:rPr>
                <w:highlight w:val="yellow"/>
                <w:lang w:val="en-GB"/>
                <w:rPrChange w:author="POTVIN Xavier" w:date="2024-06-05T11:06:43.496Z" w:id="1573643682">
                  <w:rPr>
                    <w:lang w:val="en-GB"/>
                  </w:rPr>
                </w:rPrChange>
              </w:rPr>
            </w:pPr>
          </w:p>
        </w:tc>
      </w:tr>
      <w:tr w:rsidRPr="0078567F" w:rsidR="00A1385F" w:rsidTr="30B82D72" w14:paraId="60810A4C"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A1385F" w:rsidP="30B82D72" w:rsidRDefault="00A1385F" w14:paraId="3C4567F9" w14:textId="77777777" w14:noSpellErr="1">
            <w:pPr>
              <w:pStyle w:val="CellLeft"/>
              <w:keepNext w:val="0"/>
              <w:rPr>
                <w:highlight w:val="yellow"/>
                <w:lang w:val="en-GB"/>
                <w:rPrChange w:author="POTVIN Xavier" w:date="2024-06-05T11:06:43.497Z" w:id="1269095135">
                  <w:rPr>
                    <w:lang w:val="en-GB"/>
                  </w:rPr>
                </w:rPrChange>
              </w:rPr>
            </w:pPr>
            <w:r w:rsidRPr="30B82D72" w:rsidR="5E9785C7">
              <w:rPr>
                <w:highlight w:val="yellow"/>
                <w:lang w:val="en-GB"/>
                <w:rPrChange w:author="POTVIN Xavier" w:date="2024-06-05T11:06:43.496Z" w:id="559895353">
                  <w:rPr>
                    <w:lang w:val="en-GB"/>
                  </w:rPr>
                </w:rPrChange>
              </w:rPr>
              <w:t>Climate change adaptation</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4DB28B41" w14:textId="77777777" w14:noSpellErr="1">
            <w:pPr>
              <w:pStyle w:val="CellCenter"/>
              <w:keepNext w:val="0"/>
              <w:rPr>
                <w:highlight w:val="yellow"/>
                <w:rPrChange w:author="POTVIN Xavier" w:date="2024-06-05T11:06:43.497Z" w:id="1475969231"/>
              </w:rPr>
            </w:pP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5595279C" w14:textId="0A8E0E43" w14:noSpellErr="1">
            <w:pPr>
              <w:pStyle w:val="CellCenter"/>
              <w:keepNext w:val="0"/>
              <w:rPr>
                <w:highlight w:val="yellow"/>
                <w:rPrChange w:author="POTVIN Xavier" w:date="2024-06-05T11:06:43.497Z" w:id="1171058221"/>
              </w:rPr>
            </w:pPr>
            <w:r w:rsidRPr="30B82D72" w:rsidR="5E9785C7">
              <w:rPr>
                <w:highlight w:val="yellow"/>
                <w:rPrChange w:author="POTVIN Xavier" w:date="2024-06-05T11:06:43.497Z" w:id="1901824196"/>
              </w:rPr>
              <w:t>X</w:t>
            </w:r>
          </w:p>
        </w:tc>
        <w:tc>
          <w:tcPr>
            <w:cnfStyle w:val="000000000000" w:firstRow="0" w:lastRow="0" w:firstColumn="0" w:lastColumn="0" w:oddVBand="0" w:evenVBand="0" w:oddHBand="0" w:evenHBand="0" w:firstRowFirstColumn="0" w:firstRowLastColumn="0" w:lastRowFirstColumn="0" w:lastRowLastColumn="0"/>
            <w:tcW w:w="3124" w:type="pct"/>
            <w:tcMar/>
          </w:tcPr>
          <w:p w:rsidR="00A1385F" w:rsidP="30B82D72" w:rsidRDefault="00A1385F" w14:paraId="06C5D671" w14:textId="77777777" w14:noSpellErr="1">
            <w:pPr>
              <w:pStyle w:val="CellLeft"/>
              <w:keepNext w:val="0"/>
              <w:rPr>
                <w:i w:val="1"/>
                <w:iCs w:val="1"/>
                <w:highlight w:val="yellow"/>
                <w:lang w:val="en-US"/>
                <w:rPrChange w:author="POTVIN Xavier" w:date="2024-06-05T11:06:43.499Z" w:id="1380665459">
                  <w:rPr>
                    <w:i w:val="1"/>
                    <w:iCs w:val="1"/>
                    <w:lang w:val="en-US"/>
                  </w:rPr>
                </w:rPrChange>
              </w:rPr>
            </w:pPr>
            <w:r w:rsidRPr="30B82D72" w:rsidR="5E9785C7">
              <w:rPr>
                <w:i w:val="1"/>
                <w:iCs w:val="1"/>
                <w:highlight w:val="yellow"/>
                <w:lang w:val="en-US"/>
                <w:rPrChange w:author="POTVIN Xavier" w:date="2024-06-05T11:06:43.498Z" w:id="472841632">
                  <w:rPr>
                    <w:i w:val="1"/>
                    <w:iCs w:val="1"/>
                    <w:lang w:val="en-US"/>
                  </w:rPr>
                </w:rPrChange>
              </w:rPr>
              <w:t xml:space="preserve">The measure has no or an insignificant foreseeable negative impact on the environmental </w:t>
            </w:r>
            <w:r w:rsidRPr="30B82D72" w:rsidR="5E9785C7">
              <w:rPr>
                <w:i w:val="1"/>
                <w:iCs w:val="1"/>
                <w:highlight w:val="yellow"/>
                <w:lang w:val="en-US"/>
                <w:rPrChange w:author="POTVIN Xavier" w:date="2024-06-05T11:06:43.498Z" w:id="1012001552">
                  <w:rPr>
                    <w:i w:val="1"/>
                    <w:iCs w:val="1"/>
                    <w:lang w:val="en-US"/>
                  </w:rPr>
                </w:rPrChange>
              </w:rPr>
              <w:t>objective</w:t>
            </w:r>
            <w:r w:rsidRPr="30B82D72" w:rsidR="5E9785C7">
              <w:rPr>
                <w:i w:val="1"/>
                <w:iCs w:val="1"/>
                <w:highlight w:val="yellow"/>
                <w:lang w:val="en-US"/>
                <w:rPrChange w:author="POTVIN Xavier" w:date="2024-06-05T11:06:43.498Z" w:id="1124574955">
                  <w:rPr>
                    <w:i w:val="1"/>
                    <w:iCs w:val="1"/>
                    <w:lang w:val="en-US"/>
                  </w:rPr>
                </w:rPrChange>
              </w:rPr>
              <w:t xml:space="preserve"> related to the direct and primary indirect effects of the measure across its life cycle.</w:t>
            </w:r>
          </w:p>
          <w:p w:rsidRPr="0078567F" w:rsidR="00A1385F" w:rsidP="30B82D72" w:rsidRDefault="00A1385F" w14:paraId="42FF8AEA" w14:textId="6EC06612" w14:noSpellErr="1">
            <w:pPr>
              <w:pStyle w:val="CellLeft"/>
              <w:keepNext w:val="0"/>
              <w:rPr>
                <w:highlight w:val="yellow"/>
                <w:lang w:val="fr-BE"/>
                <w:rPrChange w:author="POTVIN Xavier" w:date="2024-06-05T11:06:43.499Z" w:id="459062987">
                  <w:rPr>
                    <w:lang w:val="fr-BE"/>
                  </w:rPr>
                </w:rPrChange>
              </w:rPr>
            </w:pPr>
            <w:r w:rsidRPr="30B82D72" w:rsidR="5E9785C7">
              <w:rPr>
                <w:highlight w:val="yellow"/>
                <w:lang w:val="fr-BE"/>
                <w:rPrChange w:author="POTVIN Xavier" w:date="2024-06-05T11:06:43.499Z" w:id="1963477872">
                  <w:rPr>
                    <w:lang w:val="fr-BE"/>
                  </w:rPr>
                </w:rPrChange>
              </w:rPr>
              <w:t>Lors du développement de logiciels il n'y a pas d'impact sur l'adaptation au climat.</w:t>
            </w:r>
          </w:p>
        </w:tc>
      </w:tr>
      <w:tr w:rsidRPr="00C603E7" w:rsidR="00A1385F" w:rsidTr="30B82D72" w14:paraId="32D91430"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A1385F" w:rsidP="30B82D72" w:rsidRDefault="00A1385F" w14:paraId="5174F6E6" w14:textId="77777777" w14:noSpellErr="1">
            <w:pPr>
              <w:pStyle w:val="CellLeft"/>
              <w:keepNext w:val="0"/>
              <w:rPr>
                <w:highlight w:val="yellow"/>
                <w:lang w:val="en-GB"/>
                <w:rPrChange w:author="POTVIN Xavier" w:date="2024-06-05T11:06:43.5Z" w:id="1561437885">
                  <w:rPr>
                    <w:lang w:val="en-GB"/>
                  </w:rPr>
                </w:rPrChange>
              </w:rPr>
            </w:pPr>
            <w:r w:rsidRPr="30B82D72" w:rsidR="5E9785C7">
              <w:rPr>
                <w:highlight w:val="yellow"/>
                <w:lang w:val="en-GB"/>
                <w:rPrChange w:author="POTVIN Xavier" w:date="2024-06-05T11:06:43.5Z" w:id="10462896">
                  <w:rPr>
                    <w:lang w:val="en-GB"/>
                  </w:rPr>
                </w:rPrChange>
              </w:rPr>
              <w:t>Water &amp; marine resources</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0F30C7F9" w14:textId="77777777" w14:noSpellErr="1">
            <w:pPr>
              <w:pStyle w:val="CellCenter"/>
              <w:keepNext w:val="0"/>
              <w:rPr>
                <w:highlight w:val="yellow"/>
                <w:rPrChange w:author="POTVIN Xavier" w:date="2024-06-05T11:06:43.5Z" w:id="219393699"/>
              </w:rPr>
            </w:pP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5D745CF1" w14:textId="6618A325" w14:noSpellErr="1">
            <w:pPr>
              <w:pStyle w:val="CellCenter"/>
              <w:keepNext w:val="0"/>
              <w:rPr>
                <w:highlight w:val="yellow"/>
                <w:rPrChange w:author="POTVIN Xavier" w:date="2024-06-05T11:06:43.501Z" w:id="1314589355"/>
              </w:rPr>
            </w:pPr>
            <w:r w:rsidRPr="30B82D72" w:rsidR="5E9785C7">
              <w:rPr>
                <w:highlight w:val="yellow"/>
                <w:rPrChange w:author="POTVIN Xavier" w:date="2024-06-05T11:06:43.5Z" w:id="185793323"/>
              </w:rPr>
              <w:t>X</w:t>
            </w:r>
          </w:p>
        </w:tc>
        <w:tc>
          <w:tcPr>
            <w:cnfStyle w:val="000000000000" w:firstRow="0" w:lastRow="0" w:firstColumn="0" w:lastColumn="0" w:oddVBand="0" w:evenVBand="0" w:oddHBand="0" w:evenHBand="0" w:firstRowFirstColumn="0" w:firstRowLastColumn="0" w:lastRowFirstColumn="0" w:lastRowLastColumn="0"/>
            <w:tcW w:w="3124" w:type="pct"/>
            <w:tcMar/>
          </w:tcPr>
          <w:p w:rsidR="00A1385F" w:rsidP="30B82D72" w:rsidRDefault="00A1385F" w14:paraId="5A379DC7" w14:textId="77777777" w14:noSpellErr="1">
            <w:pPr>
              <w:pStyle w:val="CellLeft"/>
              <w:keepNext w:val="0"/>
              <w:rPr>
                <w:i w:val="1"/>
                <w:iCs w:val="1"/>
                <w:highlight w:val="yellow"/>
                <w:lang w:val="en-US"/>
                <w:rPrChange w:author="POTVIN Xavier" w:date="2024-06-05T11:06:43.501Z" w:id="713468350">
                  <w:rPr>
                    <w:i w:val="1"/>
                    <w:iCs w:val="1"/>
                    <w:lang w:val="en-US"/>
                  </w:rPr>
                </w:rPrChange>
              </w:rPr>
            </w:pPr>
            <w:r w:rsidRPr="30B82D72" w:rsidR="5E9785C7">
              <w:rPr>
                <w:i w:val="1"/>
                <w:iCs w:val="1"/>
                <w:highlight w:val="yellow"/>
                <w:lang w:val="en-US"/>
                <w:rPrChange w:author="POTVIN Xavier" w:date="2024-06-05T11:06:43.501Z" w:id="1753227179">
                  <w:rPr>
                    <w:i w:val="1"/>
                    <w:iCs w:val="1"/>
                    <w:lang w:val="en-US"/>
                  </w:rPr>
                </w:rPrChange>
              </w:rPr>
              <w:t xml:space="preserve">The measure has no or an insignificant foreseeable negative impact on the environmental </w:t>
            </w:r>
            <w:r w:rsidRPr="30B82D72" w:rsidR="5E9785C7">
              <w:rPr>
                <w:i w:val="1"/>
                <w:iCs w:val="1"/>
                <w:highlight w:val="yellow"/>
                <w:lang w:val="en-US"/>
                <w:rPrChange w:author="POTVIN Xavier" w:date="2024-06-05T11:06:43.501Z" w:id="1516294615">
                  <w:rPr>
                    <w:i w:val="1"/>
                    <w:iCs w:val="1"/>
                    <w:lang w:val="en-US"/>
                  </w:rPr>
                </w:rPrChange>
              </w:rPr>
              <w:t>objective</w:t>
            </w:r>
            <w:r w:rsidRPr="30B82D72" w:rsidR="5E9785C7">
              <w:rPr>
                <w:i w:val="1"/>
                <w:iCs w:val="1"/>
                <w:highlight w:val="yellow"/>
                <w:lang w:val="en-US"/>
                <w:rPrChange w:author="POTVIN Xavier" w:date="2024-06-05T11:06:43.501Z" w:id="594637758">
                  <w:rPr>
                    <w:i w:val="1"/>
                    <w:iCs w:val="1"/>
                    <w:lang w:val="en-US"/>
                  </w:rPr>
                </w:rPrChange>
              </w:rPr>
              <w:t xml:space="preserve"> related to the direct and primary indirect effects of the measure across its life cycle.</w:t>
            </w:r>
          </w:p>
          <w:p w:rsidRPr="00C603E7" w:rsidR="00A1385F" w:rsidP="30B82D72" w:rsidRDefault="00A1385F" w14:paraId="312D5315" w14:textId="22ACC53E" w14:noSpellErr="1">
            <w:pPr>
              <w:pStyle w:val="CellLeft"/>
              <w:keepNext w:val="0"/>
              <w:rPr>
                <w:highlight w:val="yellow"/>
                <w:lang w:val="fr-BE"/>
                <w:rPrChange w:author="POTVIN Xavier" w:date="2024-06-05T11:06:43.502Z" w:id="234230293">
                  <w:rPr>
                    <w:lang w:val="fr-BE"/>
                  </w:rPr>
                </w:rPrChange>
              </w:rPr>
            </w:pPr>
            <w:r w:rsidRPr="30B82D72" w:rsidR="5E9785C7">
              <w:rPr>
                <w:highlight w:val="yellow"/>
                <w:lang w:val="fr-BE"/>
                <w:rPrChange w:author="POTVIN Xavier" w:date="2024-06-05T11:06:43.502Z" w:id="424004087">
                  <w:rPr>
                    <w:lang w:val="fr-BE"/>
                  </w:rPr>
                </w:rPrChange>
              </w:rPr>
              <w:t>Lors du développement de logiciels il n'y a pas de consommation de ni d'impact sur les ressources aquatiques.</w:t>
            </w:r>
            <w:r w:rsidRPr="30B82D72" w:rsidR="5E9785C7">
              <w:rPr>
                <w:lang w:val="fr-BE"/>
              </w:rPr>
              <w:t xml:space="preserve"> </w:t>
            </w:r>
          </w:p>
        </w:tc>
      </w:tr>
      <w:tr w:rsidRPr="000C0528" w:rsidR="00A1385F" w:rsidTr="30B82D72" w14:paraId="04BCECEE"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A1385F" w:rsidP="30B82D72" w:rsidRDefault="00A1385F" w14:paraId="4CE83AD2" w14:textId="77777777" w14:noSpellErr="1">
            <w:pPr>
              <w:pStyle w:val="CellLeft"/>
              <w:keepNext w:val="0"/>
              <w:rPr>
                <w:highlight w:val="yellow"/>
                <w:lang w:val="en-GB"/>
                <w:rPrChange w:author="POTVIN Xavier" w:date="2024-06-05T11:06:43.503Z" w:id="575546151">
                  <w:rPr>
                    <w:lang w:val="en-GB"/>
                  </w:rPr>
                </w:rPrChange>
              </w:rPr>
            </w:pPr>
            <w:r w:rsidRPr="30B82D72" w:rsidR="5E9785C7">
              <w:rPr>
                <w:highlight w:val="yellow"/>
                <w:lang w:val="en-GB"/>
                <w:rPrChange w:author="POTVIN Xavier" w:date="2024-06-05T11:06:43.502Z" w:id="456392228">
                  <w:rPr>
                    <w:lang w:val="en-GB"/>
                  </w:rPr>
                </w:rPrChange>
              </w:rPr>
              <w:t>Circular economy</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04256BC6" w14:textId="5917AF38" w14:noSpellErr="1">
            <w:pPr>
              <w:pStyle w:val="CellCenter"/>
              <w:keepNext w:val="0"/>
              <w:rPr>
                <w:highlight w:val="yellow"/>
                <w:rPrChange w:author="POTVIN Xavier" w:date="2024-06-05T11:06:43.504Z" w:id="412061407"/>
              </w:rPr>
            </w:pPr>
            <w:r w:rsidRPr="30B82D72" w:rsidR="5E9785C7">
              <w:rPr>
                <w:highlight w:val="yellow"/>
                <w:rPrChange w:author="POTVIN Xavier" w:date="2024-06-05T11:06:43.503Z" w:id="1006349855"/>
              </w:rPr>
              <w:t>X</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2AA44A78" w14:textId="77777777" w14:noSpellErr="1">
            <w:pPr>
              <w:pStyle w:val="CellCenter"/>
              <w:keepNext w:val="0"/>
              <w:rPr>
                <w:highlight w:val="yellow"/>
                <w:rPrChange w:author="POTVIN Xavier" w:date="2024-06-05T11:06:43.505Z" w:id="1126187787"/>
              </w:rPr>
            </w:pPr>
          </w:p>
        </w:tc>
        <w:tc>
          <w:tcPr>
            <w:cnfStyle w:val="000000000000" w:firstRow="0" w:lastRow="0" w:firstColumn="0" w:lastColumn="0" w:oddVBand="0" w:evenVBand="0" w:oddHBand="0" w:evenHBand="0" w:firstRowFirstColumn="0" w:firstRowLastColumn="0" w:lastRowFirstColumn="0" w:lastRowLastColumn="0"/>
            <w:tcW w:w="3124" w:type="pct"/>
            <w:tcMar/>
          </w:tcPr>
          <w:p w:rsidRPr="00BD7CA7" w:rsidR="00A1385F" w:rsidP="30B82D72" w:rsidRDefault="00A1385F" w14:paraId="7BC9B8A1" w14:textId="77777777" w14:noSpellErr="1">
            <w:pPr>
              <w:pStyle w:val="CellLeft"/>
              <w:keepNext w:val="0"/>
              <w:rPr>
                <w:highlight w:val="yellow"/>
                <w:lang w:val="fr-BE"/>
                <w:rPrChange w:author="POTVIN Xavier" w:date="2024-06-05T11:06:43.506Z" w:id="265478835">
                  <w:rPr>
                    <w:lang w:val="fr-BE"/>
                  </w:rPr>
                </w:rPrChange>
              </w:rPr>
            </w:pPr>
          </w:p>
        </w:tc>
      </w:tr>
      <w:tr w:rsidRPr="00BD7CA7" w:rsidR="00A1385F" w:rsidTr="30B82D72" w14:paraId="6FA538FC"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A1385F" w:rsidP="30B82D72" w:rsidRDefault="00A1385F" w14:paraId="5EDA246D" w14:textId="77777777" w14:noSpellErr="1">
            <w:pPr>
              <w:pStyle w:val="CellLeft"/>
              <w:keepNext w:val="0"/>
              <w:rPr>
                <w:highlight w:val="yellow"/>
                <w:lang w:val="en-GB"/>
                <w:rPrChange w:author="POTVIN Xavier" w:date="2024-06-05T11:06:43.507Z" w:id="1080653533">
                  <w:rPr>
                    <w:lang w:val="en-GB"/>
                  </w:rPr>
                </w:rPrChange>
              </w:rPr>
            </w:pPr>
            <w:r w:rsidRPr="30B82D72" w:rsidR="5E9785C7">
              <w:rPr>
                <w:highlight w:val="yellow"/>
                <w:lang w:val="en-GB"/>
                <w:rPrChange w:author="POTVIN Xavier" w:date="2024-06-05T11:06:43.506Z" w:id="1693206452">
                  <w:rPr>
                    <w:lang w:val="en-GB"/>
                  </w:rPr>
                </w:rPrChange>
              </w:rPr>
              <w:t>Pollution prevention and control</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71B44BC0" w14:textId="77777777" w14:noSpellErr="1">
            <w:pPr>
              <w:pStyle w:val="CellCenter"/>
              <w:keepNext w:val="0"/>
              <w:rPr>
                <w:highlight w:val="yellow"/>
                <w:rPrChange w:author="POTVIN Xavier" w:date="2024-06-05T11:06:43.507Z" w:id="1628928106"/>
              </w:rPr>
            </w:pP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2CCB0301" w14:textId="7CA9CD0F" w14:noSpellErr="1">
            <w:pPr>
              <w:pStyle w:val="CellCenter"/>
              <w:keepNext w:val="0"/>
              <w:rPr>
                <w:highlight w:val="yellow"/>
                <w:rPrChange w:author="POTVIN Xavier" w:date="2024-06-05T11:06:43.507Z" w:id="1575947614"/>
              </w:rPr>
            </w:pPr>
            <w:r w:rsidRPr="30B82D72" w:rsidR="5E9785C7">
              <w:rPr>
                <w:highlight w:val="yellow"/>
                <w:rPrChange w:author="POTVIN Xavier" w:date="2024-06-05T11:06:43.507Z" w:id="1589725278"/>
              </w:rPr>
              <w:t>X</w:t>
            </w:r>
          </w:p>
        </w:tc>
        <w:tc>
          <w:tcPr>
            <w:cnfStyle w:val="000000000000" w:firstRow="0" w:lastRow="0" w:firstColumn="0" w:lastColumn="0" w:oddVBand="0" w:evenVBand="0" w:oddHBand="0" w:evenHBand="0" w:firstRowFirstColumn="0" w:firstRowLastColumn="0" w:lastRowFirstColumn="0" w:lastRowLastColumn="0"/>
            <w:tcW w:w="3124" w:type="pct"/>
            <w:tcMar/>
          </w:tcPr>
          <w:p w:rsidR="00A1385F" w:rsidP="30B82D72" w:rsidRDefault="00A1385F" w14:paraId="192CB0DD" w14:textId="77777777" w14:noSpellErr="1">
            <w:pPr>
              <w:pStyle w:val="CellLeft"/>
              <w:keepNext w:val="0"/>
              <w:rPr>
                <w:i w:val="1"/>
                <w:iCs w:val="1"/>
                <w:highlight w:val="yellow"/>
                <w:lang w:val="en-US"/>
                <w:rPrChange w:author="POTVIN Xavier" w:date="2024-06-05T11:06:43.508Z" w:id="387270697">
                  <w:rPr>
                    <w:i w:val="1"/>
                    <w:iCs w:val="1"/>
                    <w:lang w:val="en-US"/>
                  </w:rPr>
                </w:rPrChange>
              </w:rPr>
            </w:pPr>
            <w:r w:rsidRPr="30B82D72" w:rsidR="5E9785C7">
              <w:rPr>
                <w:i w:val="1"/>
                <w:iCs w:val="1"/>
                <w:highlight w:val="yellow"/>
                <w:lang w:val="en-US"/>
                <w:rPrChange w:author="POTVIN Xavier" w:date="2024-06-05T11:06:43.508Z" w:id="765069768">
                  <w:rPr>
                    <w:i w:val="1"/>
                    <w:iCs w:val="1"/>
                    <w:lang w:val="en-US"/>
                  </w:rPr>
                </w:rPrChange>
              </w:rPr>
              <w:t xml:space="preserve">The measure has no or an insignificant foreseeable negative impact on the environmental </w:t>
            </w:r>
            <w:r w:rsidRPr="30B82D72" w:rsidR="5E9785C7">
              <w:rPr>
                <w:i w:val="1"/>
                <w:iCs w:val="1"/>
                <w:highlight w:val="yellow"/>
                <w:lang w:val="en-US"/>
                <w:rPrChange w:author="POTVIN Xavier" w:date="2024-06-05T11:06:43.508Z" w:id="1989233000">
                  <w:rPr>
                    <w:i w:val="1"/>
                    <w:iCs w:val="1"/>
                    <w:lang w:val="en-US"/>
                  </w:rPr>
                </w:rPrChange>
              </w:rPr>
              <w:t>objective</w:t>
            </w:r>
            <w:r w:rsidRPr="30B82D72" w:rsidR="5E9785C7">
              <w:rPr>
                <w:i w:val="1"/>
                <w:iCs w:val="1"/>
                <w:highlight w:val="yellow"/>
                <w:lang w:val="en-US"/>
                <w:rPrChange w:author="POTVIN Xavier" w:date="2024-06-05T11:06:43.508Z" w:id="164801325">
                  <w:rPr>
                    <w:i w:val="1"/>
                    <w:iCs w:val="1"/>
                    <w:lang w:val="en-US"/>
                  </w:rPr>
                </w:rPrChange>
              </w:rPr>
              <w:t xml:space="preserve"> related to the direct and primary indirect effects of the measure across its life cycle.</w:t>
            </w:r>
          </w:p>
          <w:p w:rsidRPr="00BD7CA7" w:rsidR="00A1385F" w:rsidP="30B82D72" w:rsidRDefault="00A1385F" w14:paraId="26CBB32B" w14:textId="6289BDDD" w14:noSpellErr="1">
            <w:pPr>
              <w:pStyle w:val="CellLeft"/>
              <w:keepNext w:val="0"/>
              <w:rPr>
                <w:highlight w:val="yellow"/>
                <w:lang w:val="fr-BE"/>
                <w:rPrChange w:author="POTVIN Xavier" w:date="2024-06-05T11:06:43.508Z" w:id="264152408">
                  <w:rPr>
                    <w:lang w:val="fr-BE"/>
                  </w:rPr>
                </w:rPrChange>
              </w:rPr>
            </w:pPr>
            <w:r w:rsidRPr="30B82D72" w:rsidR="5E9785C7">
              <w:rPr>
                <w:highlight w:val="yellow"/>
                <w:lang w:val="fr-BE"/>
                <w:rPrChange w:author="POTVIN Xavier" w:date="2024-06-05T11:06:43.508Z" w:id="1920522190">
                  <w:rPr>
                    <w:lang w:val="fr-BE"/>
                  </w:rPr>
                </w:rPrChange>
              </w:rPr>
              <w:t>Lors du développement de logiciels il n'y a pas de pollutions de l'eau/l'air/le sol.</w:t>
            </w:r>
          </w:p>
        </w:tc>
      </w:tr>
      <w:tr w:rsidRPr="00413AB2" w:rsidR="00A1385F" w:rsidTr="30B82D72" w14:paraId="26F9D50D"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A1385F" w:rsidP="30B82D72" w:rsidRDefault="00A1385F" w14:paraId="30880D84" w14:textId="77777777" w14:noSpellErr="1">
            <w:pPr>
              <w:pStyle w:val="CellLeft"/>
              <w:keepNext w:val="0"/>
              <w:rPr>
                <w:highlight w:val="yellow"/>
                <w:lang w:val="en-GB"/>
                <w:rPrChange w:author="POTVIN Xavier" w:date="2024-06-05T11:06:43.509Z" w:id="1631013159">
                  <w:rPr>
                    <w:lang w:val="en-GB"/>
                  </w:rPr>
                </w:rPrChange>
              </w:rPr>
            </w:pPr>
            <w:r w:rsidRPr="30B82D72" w:rsidR="5E9785C7">
              <w:rPr>
                <w:highlight w:val="yellow"/>
                <w:lang w:val="en-GB"/>
                <w:rPrChange w:author="POTVIN Xavier" w:date="2024-06-05T11:06:43.509Z" w:id="1494365940">
                  <w:rPr>
                    <w:lang w:val="en-GB"/>
                  </w:rPr>
                </w:rPrChange>
              </w:rPr>
              <w:t>Biodiversity and ecosystems</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6E7B3F11" w14:textId="77777777" w14:noSpellErr="1">
            <w:pPr>
              <w:pStyle w:val="CellCenter"/>
              <w:keepNext w:val="0"/>
              <w:rPr>
                <w:highlight w:val="yellow"/>
                <w:rPrChange w:author="POTVIN Xavier" w:date="2024-06-05T11:06:43.51Z" w:id="409627199"/>
              </w:rPr>
            </w:pP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A1385F" w:rsidP="30B82D72" w:rsidRDefault="00A1385F" w14:paraId="092F5F46" w14:textId="5945AE3C" w14:noSpellErr="1">
            <w:pPr>
              <w:pStyle w:val="CellCenter"/>
              <w:keepNext w:val="0"/>
              <w:rPr>
                <w:highlight w:val="yellow"/>
                <w:rPrChange w:author="POTVIN Xavier" w:date="2024-06-05T11:06:43.51Z" w:id="1688460387"/>
              </w:rPr>
            </w:pPr>
            <w:r w:rsidRPr="30B82D72" w:rsidR="5E9785C7">
              <w:rPr>
                <w:highlight w:val="yellow"/>
                <w:rPrChange w:author="POTVIN Xavier" w:date="2024-06-05T11:06:43.51Z" w:id="1692073784"/>
              </w:rPr>
              <w:t>X</w:t>
            </w:r>
          </w:p>
        </w:tc>
        <w:tc>
          <w:tcPr>
            <w:cnfStyle w:val="000000000000" w:firstRow="0" w:lastRow="0" w:firstColumn="0" w:lastColumn="0" w:oddVBand="0" w:evenVBand="0" w:oddHBand="0" w:evenHBand="0" w:firstRowFirstColumn="0" w:firstRowLastColumn="0" w:lastRowFirstColumn="0" w:lastRowLastColumn="0"/>
            <w:tcW w:w="3124" w:type="pct"/>
            <w:tcMar/>
          </w:tcPr>
          <w:p w:rsidR="00A1385F" w:rsidP="30B82D72" w:rsidRDefault="00A1385F" w14:paraId="613A23AA" w14:textId="77777777" w14:noSpellErr="1">
            <w:pPr>
              <w:pStyle w:val="CellLeft"/>
              <w:keepNext w:val="0"/>
              <w:rPr>
                <w:i w:val="1"/>
                <w:iCs w:val="1"/>
                <w:highlight w:val="yellow"/>
                <w:lang w:val="en-US"/>
                <w:rPrChange w:author="POTVIN Xavier" w:date="2024-06-05T11:06:43.511Z" w:id="1297871302">
                  <w:rPr>
                    <w:i w:val="1"/>
                    <w:iCs w:val="1"/>
                    <w:lang w:val="en-US"/>
                  </w:rPr>
                </w:rPrChange>
              </w:rPr>
            </w:pPr>
            <w:r w:rsidRPr="30B82D72" w:rsidR="5E9785C7">
              <w:rPr>
                <w:i w:val="1"/>
                <w:iCs w:val="1"/>
                <w:highlight w:val="yellow"/>
                <w:lang w:val="en-US"/>
                <w:rPrChange w:author="POTVIN Xavier" w:date="2024-06-05T11:06:43.51Z" w:id="1947992405">
                  <w:rPr>
                    <w:i w:val="1"/>
                    <w:iCs w:val="1"/>
                    <w:lang w:val="en-US"/>
                  </w:rPr>
                </w:rPrChange>
              </w:rPr>
              <w:t xml:space="preserve">The measure has no or an insignificant foreseeable negative impact on the environmental </w:t>
            </w:r>
            <w:r w:rsidRPr="30B82D72" w:rsidR="5E9785C7">
              <w:rPr>
                <w:i w:val="1"/>
                <w:iCs w:val="1"/>
                <w:highlight w:val="yellow"/>
                <w:lang w:val="en-US"/>
                <w:rPrChange w:author="POTVIN Xavier" w:date="2024-06-05T11:06:43.51Z" w:id="1328293521">
                  <w:rPr>
                    <w:i w:val="1"/>
                    <w:iCs w:val="1"/>
                    <w:lang w:val="en-US"/>
                  </w:rPr>
                </w:rPrChange>
              </w:rPr>
              <w:t>objective</w:t>
            </w:r>
            <w:r w:rsidRPr="30B82D72" w:rsidR="5E9785C7">
              <w:rPr>
                <w:i w:val="1"/>
                <w:iCs w:val="1"/>
                <w:highlight w:val="yellow"/>
                <w:lang w:val="en-US"/>
                <w:rPrChange w:author="POTVIN Xavier" w:date="2024-06-05T11:06:43.51Z" w:id="128515445">
                  <w:rPr>
                    <w:i w:val="1"/>
                    <w:iCs w:val="1"/>
                    <w:lang w:val="en-US"/>
                  </w:rPr>
                </w:rPrChange>
              </w:rPr>
              <w:t xml:space="preserve"> related to the direct and primary indirect effects of the measure across its life cycle.</w:t>
            </w:r>
          </w:p>
          <w:p w:rsidRPr="00BD7CA7" w:rsidR="00A1385F" w:rsidP="30B82D72" w:rsidRDefault="00A1385F" w14:paraId="7289AE8A" w14:textId="0E7711DE" w14:noSpellErr="1">
            <w:pPr>
              <w:pStyle w:val="CellLeft"/>
              <w:keepNext w:val="0"/>
              <w:rPr>
                <w:highlight w:val="yellow"/>
                <w:lang w:val="fr-BE"/>
                <w:rPrChange w:author="POTVIN Xavier" w:date="2024-06-05T11:06:43.511Z" w:id="708855860">
                  <w:rPr>
                    <w:lang w:val="fr-BE"/>
                  </w:rPr>
                </w:rPrChange>
              </w:rPr>
            </w:pPr>
            <w:r w:rsidRPr="30B82D72" w:rsidR="5E9785C7">
              <w:rPr>
                <w:highlight w:val="yellow"/>
                <w:lang w:val="fr-BE"/>
                <w:rPrChange w:author="POTVIN Xavier" w:date="2024-06-05T11:06:43.511Z" w:id="2006274497">
                  <w:rPr>
                    <w:lang w:val="fr-BE"/>
                  </w:rPr>
                </w:rPrChange>
              </w:rPr>
              <w:t>Lors du développement de logiciels il n'y a pas d'impact sur la biodiversité.</w:t>
            </w:r>
          </w:p>
        </w:tc>
      </w:tr>
    </w:tbl>
    <w:p w:rsidRPr="00BD7CA7" w:rsidR="00FF6E0D" w:rsidP="00473D1E" w:rsidRDefault="00FF6E0D" w14:paraId="596F235F" w14:textId="77777777">
      <w:pPr>
        <w:pStyle w:val="TableFootnote"/>
        <w:rPr>
          <w:lang w:val="fr-BE"/>
        </w:rPr>
      </w:pPr>
    </w:p>
    <w:p w:rsidRPr="00FF6E0D" w:rsidR="00FF6E0D" w:rsidP="00FF6E0D" w:rsidRDefault="00FF6E0D" w14:paraId="74FC62A1" w14:textId="6F4E16C7">
      <w:pPr>
        <w:pStyle w:val="TableTitleFR"/>
        <w:rPr>
          <w:lang w:val="en-US"/>
        </w:rPr>
      </w:pPr>
      <w:r w:rsidRPr="00FF6E0D">
        <w:rPr>
          <w:lang w:val="en-US"/>
        </w:rPr>
        <w:t xml:space="preserve">Tableau </w:t>
      </w:r>
      <w:r>
        <w:fldChar w:fldCharType="begin"/>
      </w:r>
      <w:r w:rsidRPr="00FF6E0D">
        <w:rPr>
          <w:lang w:val="en-US"/>
        </w:rPr>
        <w:instrText xml:space="preserve"> SEQ T \* ARABIC </w:instrText>
      </w:r>
      <w:r>
        <w:fldChar w:fldCharType="separate"/>
      </w:r>
      <w:r w:rsidR="00221BE9">
        <w:rPr>
          <w:noProof/>
          <w:lang w:val="en-US"/>
        </w:rPr>
        <w:t>8</w:t>
      </w:r>
      <w:r>
        <w:fldChar w:fldCharType="end"/>
      </w:r>
      <w:r w:rsidR="003C018E">
        <w:rPr>
          <w:lang w:val="en-US"/>
        </w:rPr>
        <w:t xml:space="preserve"> - </w:t>
      </w:r>
      <w:r w:rsidR="009B1D67">
        <w:rPr>
          <w:lang w:val="en-GB"/>
        </w:rPr>
        <w:t xml:space="preserve">Substantive assessment </w:t>
      </w:r>
      <w:r w:rsidRPr="00FF6E0D">
        <w:rPr>
          <w:lang w:val="en-US"/>
        </w:rPr>
        <w:t xml:space="preserve">– </w:t>
      </w:r>
      <w:proofErr w:type="spellStart"/>
      <w:r w:rsidRPr="00FF6E0D">
        <w:rPr>
          <w:lang w:val="en-US"/>
        </w:rPr>
        <w:t>Projet</w:t>
      </w:r>
      <w:proofErr w:type="spellEnd"/>
      <w:r w:rsidRPr="00FF6E0D">
        <w:rPr>
          <w:lang w:val="en-US"/>
        </w:rPr>
        <w:t xml:space="preserve"> R-2.01 - Simplification of administrative procedures: e-government for businesses, simplification of administrative procedures – FED</w:t>
      </w:r>
    </w:p>
    <w:tbl>
      <w:tblPr>
        <w:tblStyle w:val="TableFPB"/>
        <w:tblW w:w="4998" w:type="pct"/>
        <w:tblLook w:val="04A0" w:firstRow="1" w:lastRow="0" w:firstColumn="1" w:lastColumn="0" w:noHBand="0" w:noVBand="1"/>
      </w:tblPr>
      <w:tblGrid>
        <w:gridCol w:w="2339"/>
        <w:gridCol w:w="586"/>
        <w:gridCol w:w="6431"/>
      </w:tblGrid>
      <w:tr w:rsidRPr="000C0528" w:rsidR="007B4C1A" w:rsidTr="30B82D72" w14:paraId="4EE70D54"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1250" w:type="pct"/>
            <w:tcMar/>
          </w:tcPr>
          <w:p w:rsidRPr="000C0528" w:rsidR="007B4C1A" w:rsidP="000E4154" w:rsidRDefault="007B4C1A" w14:paraId="1160A171" w14:textId="77777777">
            <w:pPr>
              <w:pStyle w:val="CellHeading"/>
              <w:rPr>
                <w:lang w:val="en-GB"/>
              </w:rPr>
            </w:pPr>
            <w:r w:rsidRPr="000C0528">
              <w:rPr>
                <w:lang w:val="en-GB"/>
              </w:rPr>
              <w:t>Env. objective</w:t>
            </w:r>
          </w:p>
        </w:tc>
        <w:tc>
          <w:tcPr>
            <w:cnfStyle w:val="000000000000" w:firstRow="0" w:lastRow="0" w:firstColumn="0" w:lastColumn="0" w:oddVBand="0" w:evenVBand="0" w:oddHBand="0" w:evenHBand="0" w:firstRowFirstColumn="0" w:firstRowLastColumn="0" w:lastRowFirstColumn="0" w:lastRowLastColumn="0"/>
            <w:tcW w:w="313" w:type="pct"/>
            <w:tcMar/>
          </w:tcPr>
          <w:p w:rsidRPr="000C0528" w:rsidR="007B4C1A" w:rsidP="000E4154" w:rsidRDefault="007B4C1A" w14:paraId="78FF296E" w14:textId="77777777">
            <w:pPr>
              <w:pStyle w:val="CellHeading"/>
              <w:rPr>
                <w:lang w:val="en-GB"/>
              </w:rPr>
            </w:pPr>
            <w:r w:rsidRPr="000C0528">
              <w:rPr>
                <w:lang w:val="en-GB"/>
              </w:rPr>
              <w:t>No</w:t>
            </w:r>
          </w:p>
        </w:tc>
        <w:tc>
          <w:tcPr>
            <w:cnfStyle w:val="000000000000" w:firstRow="0" w:lastRow="0" w:firstColumn="0" w:lastColumn="0" w:oddVBand="0" w:evenVBand="0" w:oddHBand="0" w:evenHBand="0" w:firstRowFirstColumn="0" w:firstRowLastColumn="0" w:lastRowFirstColumn="0" w:lastRowLastColumn="0"/>
            <w:tcW w:w="3437" w:type="pct"/>
            <w:tcMar/>
          </w:tcPr>
          <w:p w:rsidRPr="000C0528" w:rsidR="007B4C1A" w:rsidP="000E4154" w:rsidRDefault="00DE00F5" w14:paraId="6FE56881" w14:textId="0CB23DC4">
            <w:pPr>
              <w:pStyle w:val="CellHeading"/>
              <w:rPr>
                <w:lang w:val="en-GB"/>
              </w:rPr>
            </w:pPr>
            <w:r>
              <w:rPr>
                <w:lang w:val="en-GB"/>
              </w:rPr>
              <w:t>Substantive j</w:t>
            </w:r>
            <w:r w:rsidRPr="000C0528">
              <w:rPr>
                <w:lang w:val="en-GB"/>
              </w:rPr>
              <w:t>ustification</w:t>
            </w:r>
          </w:p>
        </w:tc>
      </w:tr>
      <w:tr w:rsidRPr="00BD7CA7" w:rsidR="007B4C1A" w:rsidTr="30B82D72" w14:paraId="57F92EA1"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7B4C1A" w:rsidP="30B82D72" w:rsidRDefault="007B4C1A" w14:paraId="10F74216" w14:textId="77777777" w14:noSpellErr="1">
            <w:pPr>
              <w:pStyle w:val="CellLeft"/>
              <w:rPr>
                <w:highlight w:val="yellow"/>
                <w:lang w:val="en-GB"/>
                <w:rPrChange w:author="POTVIN Xavier" w:date="2024-06-05T11:05:36.127Z" w:id="1340747049">
                  <w:rPr>
                    <w:lang w:val="en-GB"/>
                  </w:rPr>
                </w:rPrChange>
              </w:rPr>
            </w:pPr>
            <w:r w:rsidRPr="30B82D72" w:rsidR="007B4C1A">
              <w:rPr>
                <w:highlight w:val="yellow"/>
                <w:lang w:val="en-GB"/>
                <w:rPrChange w:author="POTVIN Xavier" w:date="2024-06-05T11:05:36.127Z" w:id="331644417">
                  <w:rPr>
                    <w:lang w:val="en-GB"/>
                  </w:rPr>
                </w:rPrChange>
              </w:rPr>
              <w:t>Climate change mitigation</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0C0528" w:rsidR="007B4C1A" w:rsidP="30B82D72" w:rsidRDefault="00A1385F" w14:paraId="6A15B43D" w14:textId="6960B30B" w14:noSpellErr="1">
            <w:pPr>
              <w:pStyle w:val="CellCenter"/>
              <w:rPr>
                <w:highlight w:val="yellow"/>
                <w:rPrChange w:author="POTVIN Xavier" w:date="2024-06-05T11:05:36.133Z" w:id="592109054"/>
              </w:rPr>
            </w:pPr>
            <w:r w:rsidRPr="30B82D72" w:rsidR="5E9785C7">
              <w:rPr>
                <w:highlight w:val="yellow"/>
                <w:rPrChange w:author="POTVIN Xavier" w:date="2024-06-05T11:05:36.132Z" w:id="1130790311"/>
              </w:rPr>
              <w:t>X</w:t>
            </w:r>
          </w:p>
        </w:tc>
        <w:tc>
          <w:tcPr>
            <w:cnfStyle w:val="000000000000" w:firstRow="0" w:lastRow="0" w:firstColumn="0" w:lastColumn="0" w:oddVBand="0" w:evenVBand="0" w:oddHBand="0" w:evenHBand="0" w:firstRowFirstColumn="0" w:firstRowLastColumn="0" w:lastRowFirstColumn="0" w:lastRowLastColumn="0"/>
            <w:tcW w:w="3437" w:type="pct"/>
            <w:tcMar/>
          </w:tcPr>
          <w:p w:rsidRPr="00A1385F" w:rsidR="007B4C1A" w:rsidP="30B82D72" w:rsidRDefault="00A1385F" w14:paraId="5DB0855D" w14:textId="76A31961" w14:noSpellErr="1">
            <w:pPr>
              <w:pStyle w:val="CellLeft"/>
              <w:rPr>
                <w:highlight w:val="yellow"/>
                <w:lang w:val="fr-BE"/>
                <w:rPrChange w:author="POTVIN Xavier" w:date="2024-06-05T11:05:36.138Z" w:id="1706552491">
                  <w:rPr>
                    <w:lang w:val="fr-BE"/>
                  </w:rPr>
                </w:rPrChange>
              </w:rPr>
            </w:pPr>
            <w:r w:rsidRPr="30B82D72" w:rsidR="5E9785C7">
              <w:rPr>
                <w:highlight w:val="yellow"/>
                <w:lang w:val="fr-BE"/>
                <w:rPrChange w:author="POTVIN Xavier" w:date="2024-06-05T11:05:36.134Z" w:id="834843230">
                  <w:rPr>
                    <w:lang w:val="fr-BE"/>
                  </w:rPr>
                </w:rPrChange>
              </w:rPr>
              <w:t>L</w:t>
            </w:r>
            <w:r w:rsidRPr="30B82D72" w:rsidR="5E9785C7">
              <w:rPr>
                <w:highlight w:val="yellow"/>
                <w:lang w:val="fr-BE"/>
                <w:rPrChange w:author="POTVIN Xavier" w:date="2024-06-05T11:05:36.135Z" w:id="624865682">
                  <w:rPr>
                    <w:lang w:val="fr-BE"/>
                  </w:rPr>
                </w:rPrChange>
              </w:rPr>
              <w:t>es achats se font par la centrale d'achats fédérale dans le cadre de la circulaire fédérale sur les achats durables</w:t>
            </w:r>
            <w:r w:rsidRPr="30B82D72" w:rsidR="5E9785C7">
              <w:rPr>
                <w:highlight w:val="yellow"/>
                <w:lang w:val="fr-BE"/>
                <w:rPrChange w:author="POTVIN Xavier" w:date="2024-06-05T11:05:36.135Z" w:id="270690799">
                  <w:rPr>
                    <w:lang w:val="fr-BE"/>
                  </w:rPr>
                </w:rPrChange>
              </w:rPr>
              <w:t>, qui inclut des critères de consommation d'énergie.</w:t>
            </w:r>
          </w:p>
        </w:tc>
      </w:tr>
      <w:tr w:rsidRPr="00A1385F" w:rsidR="007B4C1A" w:rsidTr="30B82D72" w14:paraId="3021FD7C"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Mar/>
            <w:vAlign w:val="top"/>
          </w:tcPr>
          <w:p w:rsidRPr="000C0528" w:rsidR="007B4C1A" w:rsidP="30B82D72" w:rsidRDefault="00A1385F" w14:paraId="51917754" w14:textId="454E56B2" w14:noSpellErr="1">
            <w:pPr>
              <w:pStyle w:val="CellLeft"/>
              <w:rPr>
                <w:highlight w:val="yellow"/>
                <w:lang w:val="en-GB"/>
                <w:rPrChange w:author="POTVIN Xavier" w:date="2024-06-05T11:05:36.138Z" w:id="1388014756">
                  <w:rPr>
                    <w:lang w:val="en-GB"/>
                  </w:rPr>
                </w:rPrChange>
              </w:rPr>
            </w:pPr>
            <w:r w:rsidRPr="30B82D72" w:rsidR="5E9785C7">
              <w:rPr>
                <w:highlight w:val="yellow"/>
                <w:lang w:val="en-GB"/>
                <w:rPrChange w:author="POTVIN Xavier" w:date="2024-06-05T11:05:36.138Z" w:id="2036995389">
                  <w:rPr>
                    <w:lang w:val="en-GB"/>
                  </w:rPr>
                </w:rPrChange>
              </w:rPr>
              <w:t>Circular economy</w:t>
            </w:r>
          </w:p>
        </w:tc>
        <w:tc>
          <w:tcPr>
            <w:cnfStyle w:val="000000000000" w:firstRow="0" w:lastRow="0" w:firstColumn="0" w:lastColumn="0" w:oddVBand="0" w:evenVBand="0" w:oddHBand="0" w:evenHBand="0" w:firstRowFirstColumn="0" w:firstRowLastColumn="0" w:lastRowFirstColumn="0" w:lastRowLastColumn="0"/>
            <w:tcW w:w="313" w:type="pct"/>
            <w:tcMar/>
            <w:vAlign w:val="top"/>
          </w:tcPr>
          <w:p w:rsidRPr="00A1385F" w:rsidR="007B4C1A" w:rsidP="30B82D72" w:rsidRDefault="00A1385F" w14:paraId="73FB08DD" w14:textId="3DC198AB" w14:noSpellErr="1">
            <w:pPr>
              <w:pStyle w:val="CellCenter"/>
              <w:rPr>
                <w:highlight w:val="yellow"/>
                <w:lang w:val="en-US"/>
                <w:rPrChange w:author="POTVIN Xavier" w:date="2024-06-05T11:05:36.139Z" w:id="1557756679">
                  <w:rPr>
                    <w:lang w:val="en-US"/>
                  </w:rPr>
                </w:rPrChange>
              </w:rPr>
            </w:pPr>
            <w:r w:rsidRPr="30B82D72" w:rsidR="5E9785C7">
              <w:rPr>
                <w:highlight w:val="yellow"/>
                <w:lang w:val="en-US"/>
                <w:rPrChange w:author="POTVIN Xavier" w:date="2024-06-05T11:05:36.139Z" w:id="1961783454">
                  <w:rPr>
                    <w:lang w:val="en-US"/>
                  </w:rPr>
                </w:rPrChange>
              </w:rPr>
              <w:t>X</w:t>
            </w:r>
          </w:p>
        </w:tc>
        <w:tc>
          <w:tcPr>
            <w:cnfStyle w:val="000000000000" w:firstRow="0" w:lastRow="0" w:firstColumn="0" w:lastColumn="0" w:oddVBand="0" w:evenVBand="0" w:oddHBand="0" w:evenHBand="0" w:firstRowFirstColumn="0" w:firstRowLastColumn="0" w:lastRowFirstColumn="0" w:lastRowLastColumn="0"/>
            <w:tcW w:w="3437" w:type="pct"/>
            <w:tcMar/>
          </w:tcPr>
          <w:p w:rsidRPr="00A1385F" w:rsidR="007B4C1A" w:rsidP="30B82D72" w:rsidRDefault="00A1385F" w14:paraId="00900525" w14:textId="30FBD9AA" w14:noSpellErr="1">
            <w:pPr>
              <w:pStyle w:val="CellLeft"/>
              <w:rPr>
                <w:highlight w:val="yellow"/>
                <w:lang w:val="fr-BE"/>
                <w:rPrChange w:author="POTVIN Xavier" w:date="2024-06-05T11:05:36.14Z" w:id="2021832644">
                  <w:rPr>
                    <w:lang w:val="fr-BE"/>
                  </w:rPr>
                </w:rPrChange>
              </w:rPr>
            </w:pPr>
            <w:r w:rsidRPr="30B82D72" w:rsidR="5E9785C7">
              <w:rPr>
                <w:highlight w:val="yellow"/>
                <w:lang w:val="fr-BE"/>
                <w:rPrChange w:author="POTVIN Xavier" w:date="2024-06-05T11:05:36.14Z" w:id="1157009474">
                  <w:rPr>
                    <w:lang w:val="fr-BE"/>
                  </w:rPr>
                </w:rPrChange>
              </w:rPr>
              <w:t>L</w:t>
            </w:r>
            <w:r w:rsidRPr="30B82D72" w:rsidR="5E9785C7">
              <w:rPr>
                <w:highlight w:val="yellow"/>
                <w:lang w:val="fr-BE"/>
                <w:rPrChange w:author="POTVIN Xavier" w:date="2024-06-05T11:05:36.14Z" w:id="1713287520">
                  <w:rPr>
                    <w:lang w:val="fr-BE"/>
                  </w:rPr>
                </w:rPrChange>
              </w:rPr>
              <w:t>ors d'éventuels achats de matériel informatique, ceux-ci se feront en respectant la circulaire fédérale sur les achats durables. Lors de la fin de vie du matériel, celui-ci est transféré aux "domaines" du SPF Finances, qui tente de donner une seconde vie au matériel en le vendant ou en assurant un recyclage respectueux de l'environnement.</w:t>
            </w:r>
          </w:p>
        </w:tc>
      </w:tr>
    </w:tbl>
    <w:p w:rsidR="00FF6E0D" w:rsidP="00FF6E0D" w:rsidRDefault="00FF6E0D" w14:paraId="2D0EF46D" w14:textId="7A63E7C2">
      <w:pPr>
        <w:pStyle w:val="tit3"/>
        <w:rPr>
          <w:lang w:val="en-US"/>
        </w:rPr>
      </w:pPr>
      <w:r w:rsidRPr="00FF6E0D">
        <w:rPr>
          <w:lang w:val="en-US"/>
        </w:rPr>
        <w:t>R-2.0</w:t>
      </w:r>
      <w:r>
        <w:rPr>
          <w:lang w:val="en-US"/>
        </w:rPr>
        <w:t>2</w:t>
      </w:r>
      <w:r w:rsidRPr="00FF6E0D">
        <w:rPr>
          <w:lang w:val="en-US"/>
        </w:rPr>
        <w:t xml:space="preserve"> - E-</w:t>
      </w:r>
      <w:proofErr w:type="gramStart"/>
      <w:r w:rsidRPr="00FF6E0D">
        <w:rPr>
          <w:lang w:val="en-US"/>
        </w:rPr>
        <w:t>government :</w:t>
      </w:r>
      <w:proofErr w:type="gramEnd"/>
      <w:r w:rsidRPr="00FF6E0D">
        <w:rPr>
          <w:lang w:val="en-US"/>
        </w:rPr>
        <w:t xml:space="preserve"> Tendering procedure</w:t>
      </w:r>
      <w:r>
        <w:rPr>
          <w:lang w:val="en-US"/>
        </w:rPr>
        <w:t xml:space="preserve"> –</w:t>
      </w:r>
      <w:r w:rsidRPr="00FF6E0D">
        <w:rPr>
          <w:lang w:val="en-US"/>
        </w:rPr>
        <w:t xml:space="preserve"> </w:t>
      </w:r>
      <w:r>
        <w:rPr>
          <w:lang w:val="en-US"/>
        </w:rPr>
        <w:t>FED</w:t>
      </w:r>
    </w:p>
    <w:p w:rsidRPr="00FF6E0D" w:rsidR="00FF6E0D" w:rsidP="00FF6E0D" w:rsidRDefault="00FF6E0D" w14:paraId="3E5A1AF7" w14:textId="460630E3">
      <w:pPr>
        <w:pStyle w:val="TableTitleFR"/>
        <w:rPr>
          <w:lang w:val="en-US"/>
        </w:rPr>
      </w:pPr>
      <w:r w:rsidRPr="00FF6E0D">
        <w:rPr>
          <w:lang w:val="en-US"/>
        </w:rPr>
        <w:t xml:space="preserve">Tableau </w:t>
      </w:r>
      <w:r>
        <w:fldChar w:fldCharType="begin"/>
      </w:r>
      <w:r w:rsidRPr="00FF6E0D">
        <w:rPr>
          <w:lang w:val="en-US"/>
        </w:rPr>
        <w:instrText xml:space="preserve"> SEQ T \* ARABIC </w:instrText>
      </w:r>
      <w:r>
        <w:fldChar w:fldCharType="separate"/>
      </w:r>
      <w:r w:rsidR="00221BE9">
        <w:rPr>
          <w:noProof/>
          <w:lang w:val="en-US"/>
        </w:rPr>
        <w:t>9</w:t>
      </w:r>
      <w:r>
        <w:fldChar w:fldCharType="end"/>
      </w:r>
      <w:r w:rsidR="003C018E">
        <w:rPr>
          <w:lang w:val="en-US"/>
        </w:rPr>
        <w:t xml:space="preserve"> - </w:t>
      </w:r>
      <w:r w:rsidR="009B1D67">
        <w:rPr>
          <w:lang w:val="en-GB"/>
        </w:rPr>
        <w:t xml:space="preserve">Simplified approach </w:t>
      </w:r>
      <w:r w:rsidRPr="00FF6E0D">
        <w:rPr>
          <w:lang w:val="en-US"/>
        </w:rPr>
        <w:t xml:space="preserve">– </w:t>
      </w:r>
      <w:proofErr w:type="spellStart"/>
      <w:r w:rsidRPr="00FF6E0D">
        <w:rPr>
          <w:lang w:val="en-US"/>
        </w:rPr>
        <w:t>Projet</w:t>
      </w:r>
      <w:proofErr w:type="spellEnd"/>
      <w:r w:rsidRPr="00FF6E0D">
        <w:rPr>
          <w:lang w:val="en-US"/>
        </w:rPr>
        <w:t xml:space="preserve"> R-2.02 - E-</w:t>
      </w:r>
      <w:proofErr w:type="gramStart"/>
      <w:r w:rsidRPr="00FF6E0D">
        <w:rPr>
          <w:lang w:val="en-US"/>
        </w:rPr>
        <w:t>government :</w:t>
      </w:r>
      <w:proofErr w:type="gramEnd"/>
      <w:r w:rsidRPr="00FF6E0D">
        <w:rPr>
          <w:lang w:val="en-US"/>
        </w:rPr>
        <w:t xml:space="preserve"> Tendering procedure – FED</w:t>
      </w:r>
    </w:p>
    <w:tbl>
      <w:tblPr>
        <w:tblStyle w:val="TableFPB"/>
        <w:tblW w:w="5000" w:type="pct"/>
        <w:tblLook w:val="04A0" w:firstRow="1" w:lastRow="0" w:firstColumn="1" w:lastColumn="0" w:noHBand="0" w:noVBand="1"/>
      </w:tblPr>
      <w:tblGrid>
        <w:gridCol w:w="2340"/>
        <w:gridCol w:w="586"/>
        <w:gridCol w:w="586"/>
        <w:gridCol w:w="5848"/>
      </w:tblGrid>
      <w:tr w:rsidRPr="000C0528" w:rsidR="00FF6E0D" w:rsidTr="000E4154" w14:paraId="0AE10F9B"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FF6E0D" w:rsidP="000E4154" w:rsidRDefault="00FF6E0D" w14:paraId="21C95976" w14:textId="77777777">
            <w:pPr>
              <w:pStyle w:val="CellHeading"/>
              <w:rPr>
                <w:lang w:val="en-GB"/>
              </w:rPr>
            </w:pPr>
            <w:r w:rsidRPr="000C0528">
              <w:rPr>
                <w:lang w:val="en-GB"/>
              </w:rPr>
              <w:t>Env. objective</w:t>
            </w:r>
          </w:p>
        </w:tc>
        <w:tc>
          <w:tcPr>
            <w:tcW w:w="313" w:type="pct"/>
          </w:tcPr>
          <w:p w:rsidRPr="000C0528" w:rsidR="00FF6E0D" w:rsidP="000E4154" w:rsidRDefault="00FF6E0D" w14:paraId="4479D4A4" w14:textId="77777777">
            <w:pPr>
              <w:pStyle w:val="CellHeading"/>
              <w:rPr>
                <w:lang w:val="en-GB"/>
              </w:rPr>
            </w:pPr>
            <w:r w:rsidRPr="000C0528">
              <w:rPr>
                <w:lang w:val="en-GB"/>
              </w:rPr>
              <w:t>Yes</w:t>
            </w:r>
          </w:p>
        </w:tc>
        <w:tc>
          <w:tcPr>
            <w:tcW w:w="313" w:type="pct"/>
          </w:tcPr>
          <w:p w:rsidRPr="000C0528" w:rsidR="00FF6E0D" w:rsidP="000E4154" w:rsidRDefault="00FF6E0D" w14:paraId="10DF6A14" w14:textId="77777777">
            <w:pPr>
              <w:pStyle w:val="CellHeading"/>
              <w:rPr>
                <w:lang w:val="en-GB"/>
              </w:rPr>
            </w:pPr>
            <w:r w:rsidRPr="000C0528">
              <w:rPr>
                <w:lang w:val="en-GB"/>
              </w:rPr>
              <w:t>No</w:t>
            </w:r>
          </w:p>
        </w:tc>
        <w:tc>
          <w:tcPr>
            <w:tcW w:w="3124" w:type="pct"/>
          </w:tcPr>
          <w:p w:rsidRPr="000C0528" w:rsidR="00FF6E0D" w:rsidP="000E4154" w:rsidRDefault="00FF6E0D" w14:paraId="65F53437" w14:textId="77777777">
            <w:pPr>
              <w:pStyle w:val="CellHeading"/>
              <w:rPr>
                <w:lang w:val="en-GB"/>
              </w:rPr>
            </w:pPr>
            <w:r w:rsidRPr="000C0528">
              <w:rPr>
                <w:lang w:val="en-GB"/>
              </w:rPr>
              <w:t>Justification if 'No'</w:t>
            </w:r>
          </w:p>
        </w:tc>
      </w:tr>
      <w:tr w:rsidRPr="00444E0C" w:rsidR="00D46E14" w:rsidTr="000F32A4" w14:paraId="3B0AB79C"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D46E14" w:rsidP="00D46E14" w:rsidRDefault="00D46E14" w14:paraId="772056D1" w14:textId="77777777">
            <w:pPr>
              <w:pStyle w:val="CellLeft"/>
              <w:rPr>
                <w:lang w:val="en-GB"/>
              </w:rPr>
            </w:pPr>
            <w:r w:rsidRPr="000C0528">
              <w:rPr>
                <w:lang w:val="en-GB"/>
              </w:rPr>
              <w:t>Climate change mitigation</w:t>
            </w:r>
          </w:p>
        </w:tc>
        <w:tc>
          <w:tcPr>
            <w:tcW w:w="313" w:type="pct"/>
          </w:tcPr>
          <w:p w:rsidRPr="000C0528" w:rsidR="00D46E14" w:rsidP="00D46E14" w:rsidRDefault="00D46E14" w14:paraId="2EAF81E5" w14:textId="7A87BEC9">
            <w:pPr>
              <w:pStyle w:val="CellCenter"/>
            </w:pPr>
          </w:p>
        </w:tc>
        <w:tc>
          <w:tcPr>
            <w:tcW w:w="313" w:type="pct"/>
          </w:tcPr>
          <w:p w:rsidRPr="000C0528" w:rsidR="00D46E14" w:rsidP="00D46E14" w:rsidRDefault="00D46E14" w14:paraId="1E16EC4F" w14:textId="44AF2838">
            <w:pPr>
              <w:pStyle w:val="CellCenter"/>
            </w:pPr>
            <w:r>
              <w:t>X</w:t>
            </w:r>
          </w:p>
        </w:tc>
        <w:tc>
          <w:tcPr>
            <w:tcW w:w="3124" w:type="pct"/>
            <w:vAlign w:val="top"/>
          </w:tcPr>
          <w:p w:rsidRPr="00413AB2" w:rsidR="00D46E14" w:rsidP="00D46E14" w:rsidRDefault="00D46E14" w14:paraId="70745C6D" w14:textId="6CFDC378">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444E0C" w:rsidR="00D46E14" w:rsidTr="000F32A4" w14:paraId="434737E2"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D46E14" w:rsidP="00D46E14" w:rsidRDefault="00D46E14" w14:paraId="2532B8CF" w14:textId="77777777">
            <w:pPr>
              <w:pStyle w:val="CellLeft"/>
              <w:rPr>
                <w:lang w:val="en-GB"/>
              </w:rPr>
            </w:pPr>
            <w:r w:rsidRPr="000C0528">
              <w:rPr>
                <w:lang w:val="en-GB"/>
              </w:rPr>
              <w:t>Climate change adaptation</w:t>
            </w:r>
          </w:p>
        </w:tc>
        <w:tc>
          <w:tcPr>
            <w:tcW w:w="313" w:type="pct"/>
          </w:tcPr>
          <w:p w:rsidRPr="000C0528" w:rsidR="00D46E14" w:rsidP="00D46E14" w:rsidRDefault="00D46E14" w14:paraId="25E8AE93" w14:textId="723F1EA6">
            <w:pPr>
              <w:pStyle w:val="CellCenter"/>
            </w:pPr>
          </w:p>
        </w:tc>
        <w:tc>
          <w:tcPr>
            <w:tcW w:w="313" w:type="pct"/>
          </w:tcPr>
          <w:p w:rsidRPr="000C0528" w:rsidR="00D46E14" w:rsidP="00D46E14" w:rsidRDefault="00D46E14" w14:paraId="6A7DFAEB" w14:textId="0EA6C849">
            <w:pPr>
              <w:pStyle w:val="CellCenter"/>
            </w:pPr>
            <w:r>
              <w:t>X</w:t>
            </w:r>
          </w:p>
        </w:tc>
        <w:tc>
          <w:tcPr>
            <w:tcW w:w="3124" w:type="pct"/>
            <w:vAlign w:val="top"/>
          </w:tcPr>
          <w:p w:rsidRPr="00D46E14" w:rsidR="00D46E14" w:rsidP="00D46E14" w:rsidRDefault="00D46E14" w14:paraId="7E0FE814" w14:textId="5E40BCEA">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444E0C" w:rsidR="00D46E14" w:rsidTr="000F32A4" w14:paraId="3DEFB9EE"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D46E14" w:rsidP="00D46E14" w:rsidRDefault="00D46E14" w14:paraId="1E37B33E" w14:textId="77777777">
            <w:pPr>
              <w:pStyle w:val="CellLeft"/>
              <w:rPr>
                <w:lang w:val="en-GB"/>
              </w:rPr>
            </w:pPr>
            <w:r>
              <w:rPr>
                <w:lang w:val="en-GB"/>
              </w:rPr>
              <w:t>Water &amp; marine resources</w:t>
            </w:r>
          </w:p>
        </w:tc>
        <w:tc>
          <w:tcPr>
            <w:tcW w:w="313" w:type="pct"/>
          </w:tcPr>
          <w:p w:rsidRPr="000C0528" w:rsidR="00D46E14" w:rsidP="00D46E14" w:rsidRDefault="00D46E14" w14:paraId="59E418B4" w14:textId="164F10AB">
            <w:pPr>
              <w:pStyle w:val="CellCenter"/>
            </w:pPr>
          </w:p>
        </w:tc>
        <w:tc>
          <w:tcPr>
            <w:tcW w:w="313" w:type="pct"/>
          </w:tcPr>
          <w:p w:rsidRPr="000C0528" w:rsidR="00D46E14" w:rsidP="00D46E14" w:rsidRDefault="00D46E14" w14:paraId="1E94A0A9" w14:textId="2F5E4720">
            <w:pPr>
              <w:pStyle w:val="CellCenter"/>
            </w:pPr>
            <w:r>
              <w:t>X</w:t>
            </w:r>
          </w:p>
        </w:tc>
        <w:tc>
          <w:tcPr>
            <w:tcW w:w="3124" w:type="pct"/>
            <w:vAlign w:val="top"/>
          </w:tcPr>
          <w:p w:rsidRPr="00D46E14" w:rsidR="00D46E14" w:rsidP="00D46E14" w:rsidRDefault="00D46E14" w14:paraId="46E4431E" w14:textId="749C539E">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444E0C" w:rsidR="00D46E14" w:rsidTr="000F32A4" w14:paraId="1F19FE41"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D46E14" w:rsidP="00D46E14" w:rsidRDefault="00D46E14" w14:paraId="30BCA5BF" w14:textId="77777777">
            <w:pPr>
              <w:pStyle w:val="CellLeft"/>
              <w:rPr>
                <w:lang w:val="en-GB"/>
              </w:rPr>
            </w:pPr>
            <w:r>
              <w:rPr>
                <w:lang w:val="en-GB"/>
              </w:rPr>
              <w:t>Circular economy</w:t>
            </w:r>
          </w:p>
        </w:tc>
        <w:tc>
          <w:tcPr>
            <w:tcW w:w="313" w:type="pct"/>
          </w:tcPr>
          <w:p w:rsidRPr="000C0528" w:rsidR="00D46E14" w:rsidP="00D46E14" w:rsidRDefault="00D46E14" w14:paraId="502F5266" w14:textId="7D072623">
            <w:pPr>
              <w:pStyle w:val="CellCenter"/>
            </w:pPr>
          </w:p>
        </w:tc>
        <w:tc>
          <w:tcPr>
            <w:tcW w:w="313" w:type="pct"/>
          </w:tcPr>
          <w:p w:rsidRPr="000C0528" w:rsidR="00D46E14" w:rsidP="00D46E14" w:rsidRDefault="00D46E14" w14:paraId="4278EDDE" w14:textId="4EDB6FB7">
            <w:pPr>
              <w:pStyle w:val="CellCenter"/>
            </w:pPr>
            <w:r>
              <w:t>X</w:t>
            </w:r>
          </w:p>
        </w:tc>
        <w:tc>
          <w:tcPr>
            <w:tcW w:w="3124" w:type="pct"/>
            <w:vAlign w:val="top"/>
          </w:tcPr>
          <w:p w:rsidRPr="00D46E14" w:rsidR="00D46E14" w:rsidP="00D46E14" w:rsidRDefault="00D46E14" w14:paraId="344A3D2F" w14:textId="2C40C2D8">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444E0C" w:rsidR="00D46E14" w:rsidTr="000F32A4" w14:paraId="0E420F32"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D46E14" w:rsidP="00D46E14" w:rsidRDefault="00D46E14" w14:paraId="433BD6B5" w14:textId="77777777">
            <w:pPr>
              <w:pStyle w:val="CellLeft"/>
              <w:rPr>
                <w:lang w:val="en-GB"/>
              </w:rPr>
            </w:pPr>
            <w:r>
              <w:rPr>
                <w:lang w:val="en-GB"/>
              </w:rPr>
              <w:t>Pollution prevention and control</w:t>
            </w:r>
          </w:p>
        </w:tc>
        <w:tc>
          <w:tcPr>
            <w:tcW w:w="313" w:type="pct"/>
          </w:tcPr>
          <w:p w:rsidRPr="000C0528" w:rsidR="00D46E14" w:rsidP="00D46E14" w:rsidRDefault="00D46E14" w14:paraId="69A8C873" w14:textId="3623231F">
            <w:pPr>
              <w:pStyle w:val="CellCenter"/>
            </w:pPr>
          </w:p>
        </w:tc>
        <w:tc>
          <w:tcPr>
            <w:tcW w:w="313" w:type="pct"/>
          </w:tcPr>
          <w:p w:rsidRPr="000C0528" w:rsidR="00D46E14" w:rsidP="00D46E14" w:rsidRDefault="00D46E14" w14:paraId="0B1ED6CC" w14:textId="53599832">
            <w:pPr>
              <w:pStyle w:val="CellCenter"/>
            </w:pPr>
            <w:r>
              <w:t>X</w:t>
            </w:r>
          </w:p>
        </w:tc>
        <w:tc>
          <w:tcPr>
            <w:tcW w:w="3124" w:type="pct"/>
            <w:vAlign w:val="top"/>
          </w:tcPr>
          <w:p w:rsidRPr="00D46E14" w:rsidR="00D46E14" w:rsidP="00D46E14" w:rsidRDefault="00D46E14" w14:paraId="3922FC9E" w14:textId="4B7FA86B">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444E0C" w:rsidR="00D46E14" w:rsidTr="000F32A4" w14:paraId="618C7387"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D46E14" w:rsidP="00D46E14" w:rsidRDefault="00D46E14" w14:paraId="174DA3D2" w14:textId="77777777">
            <w:pPr>
              <w:pStyle w:val="CellLeft"/>
              <w:rPr>
                <w:lang w:val="en-GB"/>
              </w:rPr>
            </w:pPr>
            <w:r>
              <w:rPr>
                <w:lang w:val="en-GB"/>
              </w:rPr>
              <w:t>Biodiversity and ecosystems</w:t>
            </w:r>
          </w:p>
        </w:tc>
        <w:tc>
          <w:tcPr>
            <w:tcW w:w="313" w:type="pct"/>
          </w:tcPr>
          <w:p w:rsidRPr="000C0528" w:rsidR="00D46E14" w:rsidP="00D46E14" w:rsidRDefault="00D46E14" w14:paraId="18925AAD" w14:textId="20D568D3">
            <w:pPr>
              <w:pStyle w:val="CellCenter"/>
            </w:pPr>
          </w:p>
        </w:tc>
        <w:tc>
          <w:tcPr>
            <w:tcW w:w="313" w:type="pct"/>
          </w:tcPr>
          <w:p w:rsidRPr="000C0528" w:rsidR="00D46E14" w:rsidP="00D46E14" w:rsidRDefault="00D46E14" w14:paraId="41AD58D8" w14:textId="2F309267">
            <w:pPr>
              <w:pStyle w:val="CellCenter"/>
            </w:pPr>
            <w:r>
              <w:t>X</w:t>
            </w:r>
          </w:p>
        </w:tc>
        <w:tc>
          <w:tcPr>
            <w:tcW w:w="3124" w:type="pct"/>
            <w:vAlign w:val="top"/>
          </w:tcPr>
          <w:p w:rsidRPr="00D46E14" w:rsidR="00D46E14" w:rsidP="00D46E14" w:rsidRDefault="00D46E14" w14:paraId="32362093" w14:textId="7B6CE370">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Pr="00D46E14" w:rsidR="00FF6E0D" w:rsidP="00FF6E0D" w:rsidRDefault="00FF6E0D" w14:paraId="6438F0DC" w14:textId="77777777">
      <w:pPr>
        <w:pStyle w:val="TableFootnote"/>
        <w:rPr>
          <w:lang w:val="en-GB"/>
        </w:rPr>
      </w:pPr>
    </w:p>
    <w:p w:rsidRPr="000F32A4" w:rsidR="00B07BE6" w:rsidP="00B07BE6" w:rsidRDefault="00B07BE6" w14:paraId="135527C1" w14:textId="77777777">
      <w:pPr>
        <w:pStyle w:val="TableFootnote"/>
        <w:rPr>
          <w:lang w:val="en-US"/>
          <w:rPrChange w:author="Thibault Vanderhauwart (Cabinet – Kabinet Dermine)" w:date="2023-03-17T15:39:00Z" w:id="1">
            <w:rPr>
              <w:lang w:val="fr-BE"/>
            </w:rPr>
          </w:rPrChange>
        </w:rPr>
      </w:pPr>
    </w:p>
    <w:p w:rsidRPr="00517C5D" w:rsidR="00B263B4" w:rsidP="00B263B4" w:rsidRDefault="00B263B4" w14:paraId="3E43D657" w14:textId="77777777">
      <w:pPr>
        <w:pStyle w:val="tit3"/>
        <w:rPr>
          <w:lang w:val="en-US"/>
        </w:rPr>
      </w:pPr>
      <w:r w:rsidRPr="00517C5D">
        <w:rPr>
          <w:lang w:val="en-US"/>
        </w:rPr>
        <w:t>I-2.0</w:t>
      </w:r>
      <w:r>
        <w:rPr>
          <w:lang w:val="en-US"/>
        </w:rPr>
        <w:t>4</w:t>
      </w:r>
      <w:r w:rsidRPr="00517C5D">
        <w:rPr>
          <w:lang w:val="en-US"/>
        </w:rPr>
        <w:t xml:space="preserve"> - </w:t>
      </w:r>
      <w:proofErr w:type="spellStart"/>
      <w:r w:rsidRPr="007B4C1A">
        <w:rPr>
          <w:lang w:val="en-US"/>
        </w:rPr>
        <w:t>Digitalisation</w:t>
      </w:r>
      <w:proofErr w:type="spellEnd"/>
      <w:r w:rsidRPr="007B4C1A">
        <w:rPr>
          <w:lang w:val="en-US"/>
        </w:rPr>
        <w:t xml:space="preserve"> IPSS</w:t>
      </w:r>
      <w:r>
        <w:rPr>
          <w:lang w:val="en-US"/>
        </w:rPr>
        <w:t xml:space="preserve"> </w:t>
      </w:r>
      <w:r w:rsidRPr="00517C5D">
        <w:rPr>
          <w:lang w:val="en-US"/>
        </w:rPr>
        <w:t>– FED</w:t>
      </w:r>
    </w:p>
    <w:p w:rsidRPr="00473D1E" w:rsidR="00B263B4" w:rsidP="00B263B4" w:rsidRDefault="00B263B4" w14:paraId="6CC90BF9" w14:textId="73702259">
      <w:pPr>
        <w:pStyle w:val="TableTitleFR"/>
        <w:rPr>
          <w:lang w:val="en-US"/>
        </w:rPr>
      </w:pPr>
      <w:r w:rsidRPr="00473D1E">
        <w:rPr>
          <w:lang w:val="en-US"/>
        </w:rPr>
        <w:t xml:space="preserve">Tableau </w:t>
      </w:r>
      <w:r>
        <w:fldChar w:fldCharType="begin"/>
      </w:r>
      <w:r w:rsidRPr="00473D1E">
        <w:rPr>
          <w:lang w:val="en-US"/>
        </w:rPr>
        <w:instrText xml:space="preserve"> SEQ T \* ARABIC </w:instrText>
      </w:r>
      <w:r>
        <w:fldChar w:fldCharType="separate"/>
      </w:r>
      <w:r w:rsidR="00221BE9">
        <w:rPr>
          <w:noProof/>
          <w:lang w:val="en-US"/>
        </w:rPr>
        <w:t>11</w:t>
      </w:r>
      <w:r>
        <w:fldChar w:fldCharType="end"/>
      </w:r>
      <w:r w:rsidR="003C018E">
        <w:rPr>
          <w:lang w:val="en-US"/>
        </w:rPr>
        <w:t xml:space="preserve"> - </w:t>
      </w:r>
      <w:r>
        <w:rPr>
          <w:lang w:val="en-GB"/>
        </w:rPr>
        <w:t xml:space="preserve">Simplified approach </w:t>
      </w:r>
      <w:r w:rsidRPr="00473D1E">
        <w:rPr>
          <w:lang w:val="en-US"/>
        </w:rPr>
        <w:t xml:space="preserve">– </w:t>
      </w:r>
      <w:proofErr w:type="spellStart"/>
      <w:r w:rsidRPr="00473D1E">
        <w:rPr>
          <w:lang w:val="en-US"/>
        </w:rPr>
        <w:t>Projet</w:t>
      </w:r>
      <w:proofErr w:type="spellEnd"/>
      <w:r w:rsidRPr="00473D1E">
        <w:rPr>
          <w:lang w:val="en-US"/>
        </w:rPr>
        <w:t xml:space="preserve"> I-2.04 </w:t>
      </w:r>
      <w:proofErr w:type="spellStart"/>
      <w:r w:rsidRPr="00473D1E">
        <w:rPr>
          <w:lang w:val="en-US"/>
        </w:rPr>
        <w:t>Digitalisation</w:t>
      </w:r>
      <w:proofErr w:type="spellEnd"/>
      <w:r w:rsidRPr="00473D1E">
        <w:rPr>
          <w:lang w:val="en-US"/>
        </w:rPr>
        <w:t xml:space="preserve"> IPSS - FED</w:t>
      </w:r>
    </w:p>
    <w:tbl>
      <w:tblPr>
        <w:tblStyle w:val="TableFPB"/>
        <w:tblW w:w="5000" w:type="pct"/>
        <w:tblLook w:val="04A0" w:firstRow="1" w:lastRow="0" w:firstColumn="1" w:lastColumn="0" w:noHBand="0" w:noVBand="1"/>
      </w:tblPr>
      <w:tblGrid>
        <w:gridCol w:w="2340"/>
        <w:gridCol w:w="586"/>
        <w:gridCol w:w="586"/>
        <w:gridCol w:w="5848"/>
      </w:tblGrid>
      <w:tr w:rsidRPr="000C0528" w:rsidR="00B263B4" w:rsidTr="000F32A4" w14:paraId="0152ECB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B263B4" w:rsidP="000F32A4" w:rsidRDefault="00B263B4" w14:paraId="77DD3E0C" w14:textId="77777777">
            <w:pPr>
              <w:pStyle w:val="CellHeading"/>
              <w:rPr>
                <w:lang w:val="en-GB"/>
              </w:rPr>
            </w:pPr>
            <w:r w:rsidRPr="000C0528">
              <w:rPr>
                <w:lang w:val="en-GB"/>
              </w:rPr>
              <w:t>Env. objective</w:t>
            </w:r>
          </w:p>
        </w:tc>
        <w:tc>
          <w:tcPr>
            <w:tcW w:w="313" w:type="pct"/>
          </w:tcPr>
          <w:p w:rsidRPr="000C0528" w:rsidR="00B263B4" w:rsidP="000F32A4" w:rsidRDefault="00B263B4" w14:paraId="7DA25674" w14:textId="77777777">
            <w:pPr>
              <w:pStyle w:val="CellHeading"/>
              <w:rPr>
                <w:lang w:val="en-GB"/>
              </w:rPr>
            </w:pPr>
            <w:r w:rsidRPr="000C0528">
              <w:rPr>
                <w:lang w:val="en-GB"/>
              </w:rPr>
              <w:t>Yes</w:t>
            </w:r>
          </w:p>
        </w:tc>
        <w:tc>
          <w:tcPr>
            <w:tcW w:w="313" w:type="pct"/>
          </w:tcPr>
          <w:p w:rsidRPr="000C0528" w:rsidR="00B263B4" w:rsidP="000F32A4" w:rsidRDefault="00B263B4" w14:paraId="57DBA955" w14:textId="77777777">
            <w:pPr>
              <w:pStyle w:val="CellHeading"/>
              <w:rPr>
                <w:lang w:val="en-GB"/>
              </w:rPr>
            </w:pPr>
            <w:r w:rsidRPr="000C0528">
              <w:rPr>
                <w:lang w:val="en-GB"/>
              </w:rPr>
              <w:t>No</w:t>
            </w:r>
          </w:p>
        </w:tc>
        <w:tc>
          <w:tcPr>
            <w:tcW w:w="3124" w:type="pct"/>
          </w:tcPr>
          <w:p w:rsidRPr="000C0528" w:rsidR="00B263B4" w:rsidP="000F32A4" w:rsidRDefault="00B263B4" w14:paraId="20FC1233" w14:textId="77777777">
            <w:pPr>
              <w:pStyle w:val="CellHeading"/>
              <w:rPr>
                <w:lang w:val="en-GB"/>
              </w:rPr>
            </w:pPr>
            <w:r w:rsidRPr="000C0528">
              <w:rPr>
                <w:lang w:val="en-GB"/>
              </w:rPr>
              <w:t>Justification if 'No'</w:t>
            </w:r>
          </w:p>
        </w:tc>
      </w:tr>
      <w:tr w:rsidRPr="00BD7CA7" w:rsidR="00B263B4" w:rsidTr="00DE640A" w14:paraId="2BF294D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263B4" w:rsidP="00DE640A" w:rsidRDefault="00B263B4" w14:paraId="65501F8A" w14:textId="77777777">
            <w:pPr>
              <w:pStyle w:val="CellLeft"/>
              <w:rPr>
                <w:lang w:val="en-GB"/>
              </w:rPr>
            </w:pPr>
            <w:r w:rsidRPr="000C0528">
              <w:rPr>
                <w:lang w:val="en-GB"/>
              </w:rPr>
              <w:t>Climate change mitigation</w:t>
            </w:r>
          </w:p>
        </w:tc>
        <w:tc>
          <w:tcPr>
            <w:tcW w:w="313" w:type="pct"/>
            <w:vAlign w:val="top"/>
          </w:tcPr>
          <w:p w:rsidRPr="000C0528" w:rsidR="00B263B4" w:rsidP="00DE640A" w:rsidRDefault="00B263B4" w14:paraId="4DD6E306" w14:textId="77777777">
            <w:pPr>
              <w:pStyle w:val="CellCenter"/>
            </w:pPr>
            <w:r>
              <w:t>X</w:t>
            </w:r>
          </w:p>
        </w:tc>
        <w:tc>
          <w:tcPr>
            <w:tcW w:w="313" w:type="pct"/>
            <w:vAlign w:val="top"/>
          </w:tcPr>
          <w:p w:rsidRPr="000C0528" w:rsidR="00B263B4" w:rsidP="00DE640A" w:rsidRDefault="00B263B4" w14:paraId="47D04614" w14:textId="77777777">
            <w:pPr>
              <w:pStyle w:val="CellCenter"/>
            </w:pPr>
          </w:p>
        </w:tc>
        <w:tc>
          <w:tcPr>
            <w:tcW w:w="3124" w:type="pct"/>
          </w:tcPr>
          <w:p w:rsidRPr="00413AB2" w:rsidR="00B263B4" w:rsidP="000F32A4" w:rsidRDefault="00B263B4" w14:paraId="1C1D527F" w14:textId="77777777">
            <w:pPr>
              <w:pStyle w:val="CellLeft"/>
              <w:rPr>
                <w:lang w:val="en-GB"/>
              </w:rPr>
            </w:pPr>
          </w:p>
        </w:tc>
      </w:tr>
      <w:tr w:rsidRPr="0078567F" w:rsidR="00B263B4" w:rsidTr="00DE640A" w14:paraId="231703EF"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263B4" w:rsidP="00DE640A" w:rsidRDefault="00B263B4" w14:paraId="14442F75" w14:textId="77777777">
            <w:pPr>
              <w:pStyle w:val="CellLeft"/>
              <w:rPr>
                <w:lang w:val="en-GB"/>
              </w:rPr>
            </w:pPr>
            <w:r w:rsidRPr="000C0528">
              <w:rPr>
                <w:lang w:val="en-GB"/>
              </w:rPr>
              <w:t>Climate change adaptation</w:t>
            </w:r>
          </w:p>
        </w:tc>
        <w:tc>
          <w:tcPr>
            <w:tcW w:w="313" w:type="pct"/>
            <w:vAlign w:val="top"/>
          </w:tcPr>
          <w:p w:rsidRPr="000C0528" w:rsidR="00B263B4" w:rsidP="00DE640A" w:rsidRDefault="00B263B4" w14:paraId="16DD55F3" w14:textId="77777777">
            <w:pPr>
              <w:pStyle w:val="CellCenter"/>
            </w:pPr>
          </w:p>
        </w:tc>
        <w:tc>
          <w:tcPr>
            <w:tcW w:w="313" w:type="pct"/>
            <w:vAlign w:val="top"/>
          </w:tcPr>
          <w:p w:rsidRPr="000C0528" w:rsidR="00B263B4" w:rsidP="00DE640A" w:rsidRDefault="00B263B4" w14:paraId="443718D4" w14:textId="77777777">
            <w:pPr>
              <w:pStyle w:val="CellCenter"/>
            </w:pPr>
            <w:r>
              <w:t>X</w:t>
            </w:r>
          </w:p>
        </w:tc>
        <w:tc>
          <w:tcPr>
            <w:tcW w:w="3124" w:type="pct"/>
          </w:tcPr>
          <w:p w:rsidR="00B263B4" w:rsidP="000F32A4" w:rsidRDefault="00B263B4" w14:paraId="10C056C8"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78567F" w:rsidR="00B263B4" w:rsidP="000F32A4" w:rsidRDefault="00B263B4" w14:paraId="3DCE015C" w14:textId="77777777">
            <w:pPr>
              <w:pStyle w:val="CellLeft"/>
              <w:rPr>
                <w:lang w:val="fr-BE"/>
              </w:rPr>
            </w:pPr>
            <w:r>
              <w:rPr>
                <w:lang w:val="fr-BE"/>
              </w:rPr>
              <w:t>Lors du développement de logiciels il n'y a pas d'impact sur l'adaptation au climat.</w:t>
            </w:r>
          </w:p>
        </w:tc>
      </w:tr>
      <w:tr w:rsidRPr="00C603E7" w:rsidR="00B263B4" w:rsidTr="00DE640A" w14:paraId="4D59901E"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263B4" w:rsidP="00DE640A" w:rsidRDefault="00B263B4" w14:paraId="44FEB5AD" w14:textId="77777777">
            <w:pPr>
              <w:pStyle w:val="CellLeft"/>
              <w:rPr>
                <w:lang w:val="en-GB"/>
              </w:rPr>
            </w:pPr>
            <w:r>
              <w:rPr>
                <w:lang w:val="en-GB"/>
              </w:rPr>
              <w:t>Water &amp; marine resources</w:t>
            </w:r>
          </w:p>
        </w:tc>
        <w:tc>
          <w:tcPr>
            <w:tcW w:w="313" w:type="pct"/>
            <w:vAlign w:val="top"/>
          </w:tcPr>
          <w:p w:rsidRPr="000C0528" w:rsidR="00B263B4" w:rsidP="00DE640A" w:rsidRDefault="00B263B4" w14:paraId="7A8C7D1E" w14:textId="77777777">
            <w:pPr>
              <w:pStyle w:val="CellCenter"/>
            </w:pPr>
          </w:p>
        </w:tc>
        <w:tc>
          <w:tcPr>
            <w:tcW w:w="313" w:type="pct"/>
            <w:vAlign w:val="top"/>
          </w:tcPr>
          <w:p w:rsidRPr="000C0528" w:rsidR="00B263B4" w:rsidP="00DE640A" w:rsidRDefault="00B263B4" w14:paraId="7AA8EED7" w14:textId="77777777">
            <w:pPr>
              <w:pStyle w:val="CellCenter"/>
            </w:pPr>
            <w:r>
              <w:t>X</w:t>
            </w:r>
          </w:p>
        </w:tc>
        <w:tc>
          <w:tcPr>
            <w:tcW w:w="3124" w:type="pct"/>
          </w:tcPr>
          <w:p w:rsidR="00B263B4" w:rsidP="000F32A4" w:rsidRDefault="00B263B4" w14:paraId="3DDFB38E"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C603E7" w:rsidR="00B263B4" w:rsidP="000F32A4" w:rsidRDefault="00B263B4" w14:paraId="49F81565" w14:textId="77777777">
            <w:pPr>
              <w:pStyle w:val="CellLeft"/>
              <w:rPr>
                <w:lang w:val="fr-BE"/>
              </w:rPr>
            </w:pPr>
            <w:r>
              <w:rPr>
                <w:lang w:val="fr-BE"/>
              </w:rPr>
              <w:t xml:space="preserve">Lors du développement de logiciels il n'y a pas de consommation de ni d'impact sur les ressources aquatiques. </w:t>
            </w:r>
          </w:p>
        </w:tc>
      </w:tr>
      <w:tr w:rsidRPr="000C0528" w:rsidR="00B263B4" w:rsidTr="00DE640A" w14:paraId="207EB77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263B4" w:rsidP="00DE640A" w:rsidRDefault="00B263B4" w14:paraId="7FFAB339" w14:textId="77777777">
            <w:pPr>
              <w:pStyle w:val="CellLeft"/>
              <w:rPr>
                <w:lang w:val="en-GB"/>
              </w:rPr>
            </w:pPr>
            <w:r>
              <w:rPr>
                <w:lang w:val="en-GB"/>
              </w:rPr>
              <w:t>Circular economy</w:t>
            </w:r>
          </w:p>
        </w:tc>
        <w:tc>
          <w:tcPr>
            <w:tcW w:w="313" w:type="pct"/>
            <w:vAlign w:val="top"/>
          </w:tcPr>
          <w:p w:rsidRPr="000C0528" w:rsidR="00B263B4" w:rsidP="00DE640A" w:rsidRDefault="00B263B4" w14:paraId="4FBA9A3A" w14:textId="77777777">
            <w:pPr>
              <w:pStyle w:val="CellCenter"/>
            </w:pPr>
            <w:r>
              <w:t>X</w:t>
            </w:r>
          </w:p>
        </w:tc>
        <w:tc>
          <w:tcPr>
            <w:tcW w:w="313" w:type="pct"/>
            <w:vAlign w:val="top"/>
          </w:tcPr>
          <w:p w:rsidRPr="000C0528" w:rsidR="00B263B4" w:rsidP="00DE640A" w:rsidRDefault="00B263B4" w14:paraId="44BB7B1C" w14:textId="77777777">
            <w:pPr>
              <w:pStyle w:val="CellCenter"/>
            </w:pPr>
          </w:p>
        </w:tc>
        <w:tc>
          <w:tcPr>
            <w:tcW w:w="3124" w:type="pct"/>
          </w:tcPr>
          <w:p w:rsidRPr="00BD7CA7" w:rsidR="00B263B4" w:rsidP="000F32A4" w:rsidRDefault="00B263B4" w14:paraId="676ECB6B" w14:textId="77777777">
            <w:pPr>
              <w:pStyle w:val="CellLeft"/>
              <w:rPr>
                <w:lang w:val="fr-BE"/>
              </w:rPr>
            </w:pPr>
          </w:p>
        </w:tc>
      </w:tr>
      <w:tr w:rsidRPr="00BD7CA7" w:rsidR="00B263B4" w:rsidTr="00DE640A" w14:paraId="1134137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263B4" w:rsidP="00DE640A" w:rsidRDefault="00B263B4" w14:paraId="38502F49" w14:textId="77777777">
            <w:pPr>
              <w:pStyle w:val="CellLeft"/>
              <w:rPr>
                <w:lang w:val="en-GB"/>
              </w:rPr>
            </w:pPr>
            <w:r>
              <w:rPr>
                <w:lang w:val="en-GB"/>
              </w:rPr>
              <w:t>Pollution prevention and control</w:t>
            </w:r>
          </w:p>
        </w:tc>
        <w:tc>
          <w:tcPr>
            <w:tcW w:w="313" w:type="pct"/>
            <w:vAlign w:val="top"/>
          </w:tcPr>
          <w:p w:rsidRPr="000C0528" w:rsidR="00B263B4" w:rsidP="00DE640A" w:rsidRDefault="00B263B4" w14:paraId="7732D710" w14:textId="77777777">
            <w:pPr>
              <w:pStyle w:val="CellCenter"/>
            </w:pPr>
          </w:p>
        </w:tc>
        <w:tc>
          <w:tcPr>
            <w:tcW w:w="313" w:type="pct"/>
            <w:vAlign w:val="top"/>
          </w:tcPr>
          <w:p w:rsidRPr="000C0528" w:rsidR="00B263B4" w:rsidP="00DE640A" w:rsidRDefault="00B263B4" w14:paraId="74716EF4" w14:textId="77777777">
            <w:pPr>
              <w:pStyle w:val="CellCenter"/>
            </w:pPr>
            <w:r>
              <w:t>X</w:t>
            </w:r>
          </w:p>
        </w:tc>
        <w:tc>
          <w:tcPr>
            <w:tcW w:w="3124" w:type="pct"/>
          </w:tcPr>
          <w:p w:rsidR="00B263B4" w:rsidP="000F32A4" w:rsidRDefault="00B263B4" w14:paraId="3EBA8771"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BD7CA7" w:rsidR="00B263B4" w:rsidP="000F32A4" w:rsidRDefault="00B263B4" w14:paraId="14EADD2F" w14:textId="77777777">
            <w:pPr>
              <w:pStyle w:val="CellLeft"/>
              <w:rPr>
                <w:lang w:val="fr-BE"/>
              </w:rPr>
            </w:pPr>
            <w:r>
              <w:rPr>
                <w:lang w:val="fr-BE"/>
              </w:rPr>
              <w:t>Lors du développement de logiciels il n'y a pas de pollutions de l'eau/l'air/le sol.</w:t>
            </w:r>
          </w:p>
        </w:tc>
      </w:tr>
      <w:tr w:rsidRPr="00413AB2" w:rsidR="00B263B4" w:rsidTr="00DE640A" w14:paraId="5A2EAD9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263B4" w:rsidP="00DE640A" w:rsidRDefault="00B263B4" w14:paraId="15DB8956" w14:textId="77777777">
            <w:pPr>
              <w:pStyle w:val="CellLeft"/>
              <w:rPr>
                <w:lang w:val="en-GB"/>
              </w:rPr>
            </w:pPr>
            <w:r>
              <w:rPr>
                <w:lang w:val="en-GB"/>
              </w:rPr>
              <w:t>Biodiversity and ecosystems</w:t>
            </w:r>
          </w:p>
        </w:tc>
        <w:tc>
          <w:tcPr>
            <w:tcW w:w="313" w:type="pct"/>
            <w:vAlign w:val="top"/>
          </w:tcPr>
          <w:p w:rsidRPr="000C0528" w:rsidR="00B263B4" w:rsidP="00DE640A" w:rsidRDefault="00B263B4" w14:paraId="22305833" w14:textId="77777777">
            <w:pPr>
              <w:pStyle w:val="CellCenter"/>
            </w:pPr>
          </w:p>
        </w:tc>
        <w:tc>
          <w:tcPr>
            <w:tcW w:w="313" w:type="pct"/>
            <w:vAlign w:val="top"/>
          </w:tcPr>
          <w:p w:rsidRPr="000C0528" w:rsidR="00B263B4" w:rsidP="00DE640A" w:rsidRDefault="00B263B4" w14:paraId="33B45998" w14:textId="77777777">
            <w:pPr>
              <w:pStyle w:val="CellCenter"/>
            </w:pPr>
            <w:r>
              <w:t>X</w:t>
            </w:r>
          </w:p>
        </w:tc>
        <w:tc>
          <w:tcPr>
            <w:tcW w:w="3124" w:type="pct"/>
          </w:tcPr>
          <w:p w:rsidR="00B263B4" w:rsidP="000F32A4" w:rsidRDefault="00B263B4" w14:paraId="28DDF77C"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BD7CA7" w:rsidR="00B263B4" w:rsidP="000F32A4" w:rsidRDefault="00B263B4" w14:paraId="666C0CA9" w14:textId="77777777">
            <w:pPr>
              <w:pStyle w:val="CellLeft"/>
              <w:rPr>
                <w:lang w:val="fr-BE"/>
              </w:rPr>
            </w:pPr>
            <w:r>
              <w:rPr>
                <w:lang w:val="fr-BE"/>
              </w:rPr>
              <w:t>Lors du développement de logiciels il n'y a pas d'impact sur la biodiversité.</w:t>
            </w:r>
          </w:p>
        </w:tc>
      </w:tr>
    </w:tbl>
    <w:p w:rsidRPr="00BD7CA7" w:rsidR="00B263B4" w:rsidP="00B263B4" w:rsidRDefault="00B263B4" w14:paraId="4BC5B5BF" w14:textId="77777777">
      <w:pPr>
        <w:pStyle w:val="TableFootnote"/>
        <w:rPr>
          <w:lang w:val="fr-BE"/>
        </w:rPr>
      </w:pPr>
    </w:p>
    <w:p w:rsidR="00B263B4" w:rsidP="00B263B4" w:rsidRDefault="00B263B4" w14:paraId="7ADA35F4" w14:textId="229BF78F">
      <w:pPr>
        <w:pStyle w:val="TableTitleFR"/>
        <w:ind w:left="0" w:firstLine="0"/>
        <w:rPr>
          <w:lang w:val="fr-BE"/>
        </w:rPr>
      </w:pPr>
      <w:r>
        <w:rPr>
          <w:lang w:val="fr-BE"/>
        </w:rPr>
        <w:t xml:space="preserve">Tableau </w:t>
      </w:r>
      <w:r>
        <w:fldChar w:fldCharType="begin"/>
      </w:r>
      <w:r>
        <w:rPr>
          <w:lang w:val="fr-BE"/>
        </w:rPr>
        <w:instrText xml:space="preserve"> SEQ T \* ARABIC </w:instrText>
      </w:r>
      <w:r>
        <w:fldChar w:fldCharType="separate"/>
      </w:r>
      <w:r w:rsidR="00221BE9">
        <w:rPr>
          <w:noProof/>
          <w:lang w:val="fr-BE"/>
        </w:rPr>
        <w:t>12</w:t>
      </w:r>
      <w:r>
        <w:fldChar w:fldCharType="end"/>
      </w:r>
      <w:r w:rsidR="003C018E">
        <w:rPr>
          <w:lang w:val="fr-BE"/>
        </w:rPr>
        <w:t xml:space="preserve"> - </w:t>
      </w:r>
      <w:r w:rsidRPr="009B1D67">
        <w:rPr>
          <w:lang w:val="fr-BE"/>
        </w:rPr>
        <w:t xml:space="preserve">Substantive </w:t>
      </w:r>
      <w:proofErr w:type="spellStart"/>
      <w:r w:rsidRPr="009B1D67">
        <w:rPr>
          <w:lang w:val="fr-BE"/>
        </w:rPr>
        <w:t>assessment</w:t>
      </w:r>
      <w:proofErr w:type="spellEnd"/>
      <w:r w:rsidRPr="009B1D67">
        <w:rPr>
          <w:lang w:val="fr-BE"/>
        </w:rPr>
        <w:t xml:space="preserve"> </w:t>
      </w:r>
      <w:r>
        <w:rPr>
          <w:lang w:val="fr-BE"/>
        </w:rPr>
        <w:t xml:space="preserve">– Projet I-2.04 </w:t>
      </w:r>
      <w:r w:rsidRPr="000F48DC">
        <w:rPr>
          <w:lang w:val="fr-BE"/>
        </w:rPr>
        <w:t xml:space="preserve">Digitalisation IPSS </w:t>
      </w:r>
      <w:r>
        <w:rPr>
          <w:lang w:val="fr-BE"/>
        </w:rPr>
        <w:t>- FED</w:t>
      </w:r>
    </w:p>
    <w:tbl>
      <w:tblPr>
        <w:tblStyle w:val="TableFPB"/>
        <w:tblW w:w="4998" w:type="pct"/>
        <w:tblLook w:val="04A0" w:firstRow="1" w:lastRow="0" w:firstColumn="1" w:lastColumn="0" w:noHBand="0" w:noVBand="1"/>
      </w:tblPr>
      <w:tblGrid>
        <w:gridCol w:w="2835"/>
        <w:gridCol w:w="709"/>
        <w:gridCol w:w="5812"/>
      </w:tblGrid>
      <w:tr w:rsidR="00B263B4" w:rsidTr="000F32A4" w14:paraId="02A1A3E9"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B263B4" w:rsidP="000F32A4" w:rsidRDefault="00B263B4" w14:paraId="2054BC1E" w14:textId="77777777">
            <w:pPr>
              <w:pStyle w:val="CellHeading"/>
              <w:rPr>
                <w:lang w:val="en-GB"/>
              </w:rPr>
            </w:pPr>
            <w:r>
              <w:rPr>
                <w:lang w:val="en-GB"/>
              </w:rPr>
              <w:t>Env. objective</w:t>
            </w:r>
          </w:p>
        </w:tc>
        <w:tc>
          <w:tcPr>
            <w:tcW w:w="379" w:type="pct"/>
          </w:tcPr>
          <w:p w:rsidR="00B263B4" w:rsidP="000F32A4" w:rsidRDefault="00B263B4" w14:paraId="6DC182B8" w14:textId="77777777">
            <w:pPr>
              <w:pStyle w:val="CellHeading"/>
              <w:rPr>
                <w:lang w:val="en-GB"/>
              </w:rPr>
            </w:pPr>
            <w:r>
              <w:rPr>
                <w:lang w:val="en-GB"/>
              </w:rPr>
              <w:t>No</w:t>
            </w:r>
          </w:p>
        </w:tc>
        <w:tc>
          <w:tcPr>
            <w:tcW w:w="3107" w:type="pct"/>
            <w:hideMark/>
          </w:tcPr>
          <w:p w:rsidR="00B263B4" w:rsidP="000F32A4" w:rsidRDefault="00B263B4" w14:paraId="33C0B30C" w14:textId="77777777">
            <w:pPr>
              <w:pStyle w:val="CellHeading"/>
              <w:rPr>
                <w:lang w:val="en-GB"/>
              </w:rPr>
            </w:pPr>
            <w:r>
              <w:rPr>
                <w:lang w:val="en-GB"/>
              </w:rPr>
              <w:t>Substantive j</w:t>
            </w:r>
            <w:r w:rsidRPr="000C0528">
              <w:rPr>
                <w:lang w:val="en-GB"/>
              </w:rPr>
              <w:t>ustification</w:t>
            </w:r>
          </w:p>
        </w:tc>
      </w:tr>
      <w:tr w:rsidR="00B263B4" w:rsidTr="00DE640A" w14:paraId="286C60E1"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hideMark/>
          </w:tcPr>
          <w:p w:rsidR="00B263B4" w:rsidP="00DE640A" w:rsidRDefault="00B263B4" w14:paraId="0E19DF3D" w14:textId="77777777">
            <w:pPr>
              <w:pStyle w:val="CellLeft"/>
              <w:rPr>
                <w:lang w:val="en-GB"/>
              </w:rPr>
            </w:pPr>
            <w:proofErr w:type="spellStart"/>
            <w:r w:rsidRPr="002077BE">
              <w:rPr>
                <w:lang w:val="en-GB"/>
              </w:rPr>
              <w:t>Atténuation</w:t>
            </w:r>
            <w:proofErr w:type="spellEnd"/>
            <w:r w:rsidRPr="002077BE">
              <w:rPr>
                <w:lang w:val="en-GB"/>
              </w:rPr>
              <w:t xml:space="preserve"> du </w:t>
            </w:r>
            <w:proofErr w:type="spellStart"/>
            <w:r w:rsidRPr="002077BE">
              <w:rPr>
                <w:lang w:val="en-GB"/>
              </w:rPr>
              <w:t>changement</w:t>
            </w:r>
            <w:proofErr w:type="spellEnd"/>
            <w:r w:rsidRPr="002077BE">
              <w:rPr>
                <w:lang w:val="en-GB"/>
              </w:rPr>
              <w:t xml:space="preserve"> </w:t>
            </w:r>
            <w:proofErr w:type="spellStart"/>
            <w:r w:rsidRPr="002077BE">
              <w:rPr>
                <w:lang w:val="en-GB"/>
              </w:rPr>
              <w:t>climatique</w:t>
            </w:r>
            <w:proofErr w:type="spellEnd"/>
          </w:p>
        </w:tc>
        <w:tc>
          <w:tcPr>
            <w:tcW w:w="379" w:type="pct"/>
            <w:tcBorders>
              <w:top w:val="nil"/>
              <w:left w:val="nil"/>
              <w:bottom w:val="nil"/>
              <w:right w:val="nil"/>
            </w:tcBorders>
            <w:vAlign w:val="top"/>
          </w:tcPr>
          <w:p w:rsidR="00B263B4" w:rsidP="00DE640A" w:rsidRDefault="00B263B4" w14:paraId="1195E67B" w14:textId="77777777">
            <w:pPr>
              <w:pStyle w:val="CellLeft"/>
              <w:jc w:val="center"/>
              <w:rPr>
                <w:lang w:val="en-GB"/>
              </w:rPr>
            </w:pPr>
            <w:r>
              <w:rPr>
                <w:lang w:val="en-GB"/>
              </w:rPr>
              <w:t>X</w:t>
            </w:r>
          </w:p>
        </w:tc>
        <w:tc>
          <w:tcPr>
            <w:tcW w:w="3107" w:type="pct"/>
            <w:tcBorders>
              <w:top w:val="nil"/>
              <w:left w:val="nil"/>
              <w:bottom w:val="nil"/>
              <w:right w:val="nil"/>
            </w:tcBorders>
          </w:tcPr>
          <w:p w:rsidRPr="00A7511B" w:rsidR="00B263B4" w:rsidP="000F32A4" w:rsidRDefault="00B263B4" w14:paraId="3EB7B375" w14:textId="77777777">
            <w:pPr>
              <w:pStyle w:val="CellLeft"/>
              <w:rPr>
                <w:lang w:val="fr-BE"/>
              </w:rPr>
            </w:pPr>
            <w:r>
              <w:rPr>
                <w:lang w:val="fr-BE"/>
              </w:rPr>
              <w:t>L</w:t>
            </w:r>
            <w:r w:rsidRPr="00A7511B">
              <w:rPr>
                <w:lang w:val="fr-BE"/>
              </w:rPr>
              <w:t xml:space="preserve">a </w:t>
            </w:r>
            <w:proofErr w:type="spellStart"/>
            <w:r w:rsidRPr="00A7511B">
              <w:rPr>
                <w:lang w:val="fr-BE"/>
              </w:rPr>
              <w:t>Smals</w:t>
            </w:r>
            <w:proofErr w:type="spellEnd"/>
            <w:r w:rsidRPr="00A7511B">
              <w:rPr>
                <w:lang w:val="fr-BE"/>
              </w:rPr>
              <w:t>/</w:t>
            </w:r>
            <w:proofErr w:type="spellStart"/>
            <w:r w:rsidRPr="00A7511B">
              <w:rPr>
                <w:lang w:val="fr-BE"/>
              </w:rPr>
              <w:t>GCloud</w:t>
            </w:r>
            <w:proofErr w:type="spellEnd"/>
            <w:r w:rsidRPr="00A7511B">
              <w:rPr>
                <w:lang w:val="fr-BE"/>
              </w:rPr>
              <w:t xml:space="preserve"> utilise des infrastructures efficaces dans le domaine des systèmes de refroidissement (free </w:t>
            </w:r>
            <w:proofErr w:type="spellStart"/>
            <w:r w:rsidRPr="00A7511B">
              <w:rPr>
                <w:lang w:val="fr-BE"/>
              </w:rPr>
              <w:t>cooling</w:t>
            </w:r>
            <w:proofErr w:type="spellEnd"/>
            <w:r w:rsidRPr="00A7511B">
              <w:rPr>
                <w:lang w:val="fr-BE"/>
              </w:rPr>
              <w:t xml:space="preserve"> en utilisant le froid de l'eau disponible du canal Bruxelles-Charleroi), de la distribution d'énergie et de l'éclairage (LED). Dans l'un de </w:t>
            </w:r>
            <w:r>
              <w:rPr>
                <w:lang w:val="fr-BE"/>
              </w:rPr>
              <w:t>s</w:t>
            </w:r>
            <w:r w:rsidRPr="00A7511B">
              <w:rPr>
                <w:lang w:val="fr-BE"/>
              </w:rPr>
              <w:t>es centres de données, il y a aussi de la cogénération.</w:t>
            </w:r>
          </w:p>
        </w:tc>
      </w:tr>
      <w:tr w:rsidR="00B263B4" w:rsidTr="00DE640A" w14:paraId="6939A6D8"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44546A" w:themeColor="text2" w:sz="12" w:space="0"/>
              <w:right w:val="nil"/>
            </w:tcBorders>
            <w:vAlign w:val="top"/>
          </w:tcPr>
          <w:p w:rsidR="00B263B4" w:rsidP="00DE640A" w:rsidRDefault="00B263B4" w14:paraId="60CD5541" w14:textId="77777777">
            <w:pPr>
              <w:pStyle w:val="CellLeft"/>
              <w:rPr>
                <w:lang w:val="en-GB"/>
              </w:rPr>
            </w:pPr>
            <w:proofErr w:type="spellStart"/>
            <w:r w:rsidRPr="002077BE">
              <w:rPr>
                <w:lang w:val="en-GB"/>
              </w:rPr>
              <w:t>Economie</w:t>
            </w:r>
            <w:proofErr w:type="spellEnd"/>
            <w:r w:rsidRPr="002077BE">
              <w:rPr>
                <w:lang w:val="en-GB"/>
              </w:rPr>
              <w:t xml:space="preserve"> </w:t>
            </w:r>
            <w:proofErr w:type="spellStart"/>
            <w:r w:rsidRPr="002077BE">
              <w:rPr>
                <w:lang w:val="en-GB"/>
              </w:rPr>
              <w:t>circulaire</w:t>
            </w:r>
            <w:proofErr w:type="spellEnd"/>
          </w:p>
        </w:tc>
        <w:tc>
          <w:tcPr>
            <w:tcW w:w="379" w:type="pct"/>
            <w:tcBorders>
              <w:top w:val="nil"/>
              <w:left w:val="nil"/>
              <w:bottom w:val="single" w:color="44546A" w:themeColor="text2" w:sz="12" w:space="0"/>
              <w:right w:val="nil"/>
            </w:tcBorders>
            <w:vAlign w:val="top"/>
          </w:tcPr>
          <w:p w:rsidR="00B263B4" w:rsidP="00DE640A" w:rsidRDefault="00B263B4" w14:paraId="404C7D53" w14:textId="77777777">
            <w:pPr>
              <w:pStyle w:val="CellLeft"/>
              <w:jc w:val="center"/>
              <w:rPr>
                <w:lang w:val="fr-BE"/>
              </w:rPr>
            </w:pPr>
            <w:r>
              <w:rPr>
                <w:lang w:val="fr-BE"/>
              </w:rPr>
              <w:t>X</w:t>
            </w:r>
          </w:p>
        </w:tc>
        <w:tc>
          <w:tcPr>
            <w:tcW w:w="3107" w:type="pct"/>
            <w:tcBorders>
              <w:top w:val="nil"/>
              <w:left w:val="nil"/>
              <w:bottom w:val="single" w:color="44546A" w:themeColor="text2" w:sz="12" w:space="0"/>
              <w:right w:val="nil"/>
            </w:tcBorders>
          </w:tcPr>
          <w:p w:rsidR="00B263B4" w:rsidP="000F32A4" w:rsidRDefault="00B263B4" w14:paraId="5170A368" w14:textId="77777777">
            <w:pPr>
              <w:pStyle w:val="CellLeft"/>
              <w:rPr>
                <w:lang w:val="fr-BE"/>
              </w:rPr>
            </w:pPr>
            <w:r>
              <w:rPr>
                <w:lang w:val="fr-BE"/>
              </w:rPr>
              <w:t>Des</w:t>
            </w:r>
            <w:r w:rsidRPr="00A7511B">
              <w:rPr>
                <w:lang w:val="fr-BE"/>
              </w:rPr>
              <w:t xml:space="preserve"> critères de sélection ont été inclus dans le nouveau cahier des charges du serveur basé sur le document « Critères des marchés publics verts (GPP) de l'UE pour les centres de données, les salles serveurs et les services cloud ». La </w:t>
            </w:r>
            <w:proofErr w:type="spellStart"/>
            <w:r w:rsidRPr="00A7511B">
              <w:rPr>
                <w:lang w:val="fr-BE"/>
              </w:rPr>
              <w:t>Smals</w:t>
            </w:r>
            <w:proofErr w:type="spellEnd"/>
            <w:r w:rsidRPr="00A7511B">
              <w:rPr>
                <w:lang w:val="fr-BE"/>
              </w:rPr>
              <w:t>/</w:t>
            </w:r>
            <w:proofErr w:type="spellStart"/>
            <w:r w:rsidRPr="00A7511B">
              <w:rPr>
                <w:lang w:val="fr-BE"/>
              </w:rPr>
              <w:t>GCloud</w:t>
            </w:r>
            <w:proofErr w:type="spellEnd"/>
            <w:r w:rsidRPr="00A7511B">
              <w:rPr>
                <w:lang w:val="fr-BE"/>
              </w:rPr>
              <w:t xml:space="preserve"> a conclu un contrat avec Out Of Use, qui réutilise ou recycle </w:t>
            </w:r>
            <w:r>
              <w:rPr>
                <w:lang w:val="fr-BE"/>
              </w:rPr>
              <w:t>les</w:t>
            </w:r>
            <w:r w:rsidRPr="00A7511B">
              <w:rPr>
                <w:lang w:val="fr-BE"/>
              </w:rPr>
              <w:t xml:space="preserve"> anciens équipements informatiques.</w:t>
            </w:r>
          </w:p>
        </w:tc>
      </w:tr>
    </w:tbl>
    <w:p w:rsidRPr="005E65B9" w:rsidR="007B4C1A" w:rsidP="007B4C1A" w:rsidRDefault="007B4C1A" w14:paraId="76EC94F1" w14:textId="5FF75EA9">
      <w:pPr>
        <w:pStyle w:val="tit3"/>
        <w:rPr>
          <w:lang w:val="fr-BE"/>
        </w:rPr>
      </w:pPr>
      <w:r>
        <w:rPr>
          <w:lang w:val="fr-BE"/>
        </w:rPr>
        <w:t>I-</w:t>
      </w:r>
      <w:r w:rsidRPr="005E65B9">
        <w:rPr>
          <w:lang w:val="fr-BE"/>
        </w:rPr>
        <w:t>2.</w:t>
      </w:r>
      <w:r>
        <w:rPr>
          <w:lang w:val="fr-BE"/>
        </w:rPr>
        <w:t>05</w:t>
      </w:r>
      <w:r w:rsidRPr="005E65B9">
        <w:rPr>
          <w:lang w:val="fr-BE"/>
        </w:rPr>
        <w:t xml:space="preserve"> - Digitalisation SPF – FED</w:t>
      </w:r>
    </w:p>
    <w:p w:rsidRPr="005E65B9" w:rsidR="007B4C1A" w:rsidP="007B4C1A" w:rsidRDefault="007B4C1A" w14:paraId="6D1AE4BF" w14:textId="77777777">
      <w:pPr>
        <w:pStyle w:val="par0"/>
        <w:rPr>
          <w:lang w:val="fr-BE" w:eastAsia="zh-CN"/>
        </w:rPr>
      </w:pPr>
      <w:r w:rsidRPr="005E65B9">
        <w:rPr>
          <w:lang w:val="fr-BE" w:eastAsia="zh-CN"/>
        </w:rPr>
        <w:t>Ce p</w:t>
      </w:r>
      <w:r>
        <w:rPr>
          <w:lang w:val="fr-BE" w:eastAsia="zh-CN"/>
        </w:rPr>
        <w:t xml:space="preserve">rojet comporte 13 sous-projets. </w:t>
      </w:r>
    </w:p>
    <w:p w:rsidRPr="009A39B0" w:rsidR="009A39B0" w:rsidP="009A39B0" w:rsidRDefault="007B4C1A" w14:paraId="317F6E98" w14:textId="77777777">
      <w:pPr>
        <w:pStyle w:val="enum0n"/>
        <w:numPr>
          <w:ilvl w:val="0"/>
          <w:numId w:val="42"/>
        </w:numPr>
        <w:rPr>
          <w:lang w:val="fr-BE"/>
        </w:rPr>
      </w:pPr>
      <w:bookmarkStart w:name="_Hlk66803274" w:id="2"/>
      <w:r>
        <w:t xml:space="preserve">Digitale transformatie Justitie BE </w:t>
      </w:r>
      <w:bookmarkStart w:name="_Hlk66803305" w:id="3"/>
      <w:bookmarkEnd w:id="2"/>
    </w:p>
    <w:bookmarkEnd w:id="3"/>
    <w:p w:rsidRPr="009A39B0" w:rsidR="007B4C1A" w:rsidP="009A39B0" w:rsidRDefault="007B4C1A" w14:paraId="479DB5FB" w14:textId="61060419">
      <w:pPr>
        <w:pStyle w:val="enum0n"/>
        <w:numPr>
          <w:ilvl w:val="0"/>
          <w:numId w:val="42"/>
        </w:numPr>
        <w:rPr>
          <w:lang w:val="fr-BE"/>
        </w:rPr>
      </w:pPr>
      <w:r w:rsidRPr="009A39B0">
        <w:rPr>
          <w:lang w:val="fr-BE"/>
        </w:rPr>
        <w:t>Digitalisation des processus opérationnels judiciaire.</w:t>
      </w:r>
    </w:p>
    <w:p w:rsidR="007B4C1A" w:rsidP="009A39B0" w:rsidRDefault="007B4C1A" w14:paraId="085B3E3F" w14:textId="045FE9C9">
      <w:pPr>
        <w:pStyle w:val="enum0n"/>
        <w:numPr>
          <w:ilvl w:val="0"/>
          <w:numId w:val="42"/>
        </w:numPr>
        <w:rPr>
          <w:lang w:val="fr-BE"/>
        </w:rPr>
      </w:pPr>
      <w:r>
        <w:rPr>
          <w:lang w:val="fr-BE"/>
        </w:rPr>
        <w:t xml:space="preserve">Immigration </w:t>
      </w:r>
    </w:p>
    <w:p w:rsidR="007B4C1A" w:rsidP="009A39B0" w:rsidRDefault="007B4C1A" w14:paraId="2F6FA51E" w14:textId="4AC48B4F">
      <w:pPr>
        <w:pStyle w:val="enum0n"/>
        <w:numPr>
          <w:ilvl w:val="0"/>
          <w:numId w:val="42"/>
        </w:numPr>
        <w:rPr>
          <w:lang w:val="fr-BE"/>
        </w:rPr>
      </w:pPr>
      <w:bookmarkStart w:name="_Hlk66803443" w:id="4"/>
      <w:proofErr w:type="spellStart"/>
      <w:r>
        <w:rPr>
          <w:lang w:val="fr-BE"/>
        </w:rPr>
        <w:t>Crisismanagement</w:t>
      </w:r>
      <w:proofErr w:type="spellEnd"/>
      <w:r>
        <w:rPr>
          <w:lang w:val="fr-BE"/>
        </w:rPr>
        <w:t xml:space="preserve"> and </w:t>
      </w:r>
      <w:proofErr w:type="spellStart"/>
      <w:r>
        <w:rPr>
          <w:lang w:val="fr-BE"/>
        </w:rPr>
        <w:t>security</w:t>
      </w:r>
      <w:bookmarkEnd w:id="4"/>
      <w:proofErr w:type="spellEnd"/>
      <w:r>
        <w:rPr>
          <w:lang w:val="fr-BE"/>
        </w:rPr>
        <w:t xml:space="preserve"> </w:t>
      </w:r>
    </w:p>
    <w:p w:rsidRPr="005E65B9" w:rsidR="007B4C1A" w:rsidP="009A39B0" w:rsidRDefault="007B4C1A" w14:paraId="691E4C82" w14:textId="2B91B0D9">
      <w:pPr>
        <w:pStyle w:val="enum0n"/>
        <w:numPr>
          <w:ilvl w:val="0"/>
          <w:numId w:val="42"/>
        </w:numPr>
        <w:rPr>
          <w:lang w:val="fr-BE"/>
        </w:rPr>
      </w:pPr>
      <w:proofErr w:type="spellStart"/>
      <w:r>
        <w:rPr>
          <w:lang w:val="fr-BE"/>
        </w:rPr>
        <w:t>Duurzaam</w:t>
      </w:r>
      <w:proofErr w:type="spellEnd"/>
      <w:r>
        <w:rPr>
          <w:lang w:val="fr-BE"/>
        </w:rPr>
        <w:t xml:space="preserve"> </w:t>
      </w:r>
      <w:proofErr w:type="spellStart"/>
      <w:r>
        <w:rPr>
          <w:lang w:val="fr-BE"/>
        </w:rPr>
        <w:t>werk</w:t>
      </w:r>
      <w:proofErr w:type="spellEnd"/>
      <w:r>
        <w:rPr>
          <w:lang w:val="fr-BE"/>
        </w:rPr>
        <w:t>/Travail durable</w:t>
      </w:r>
      <w:r w:rsidRPr="005E65B9">
        <w:rPr>
          <w:lang w:val="fr-BE"/>
        </w:rPr>
        <w:t xml:space="preserve"> </w:t>
      </w:r>
    </w:p>
    <w:p w:rsidRPr="005E65B9" w:rsidR="007B4C1A" w:rsidP="009A39B0" w:rsidRDefault="007B4C1A" w14:paraId="4A6A048C" w14:textId="0F3A4828">
      <w:pPr>
        <w:pStyle w:val="enum0n"/>
        <w:numPr>
          <w:ilvl w:val="0"/>
          <w:numId w:val="42"/>
        </w:numPr>
        <w:rPr>
          <w:lang w:val="fr-BE"/>
        </w:rPr>
      </w:pPr>
      <w:proofErr w:type="spellStart"/>
      <w:r w:rsidRPr="005E65B9">
        <w:rPr>
          <w:lang w:val="fr-BE"/>
        </w:rPr>
        <w:t>Afsca</w:t>
      </w:r>
      <w:proofErr w:type="spellEnd"/>
      <w:r w:rsidRPr="005E65B9">
        <w:rPr>
          <w:lang w:val="fr-BE"/>
        </w:rPr>
        <w:t xml:space="preserve"> </w:t>
      </w:r>
    </w:p>
    <w:p w:rsidRPr="005E65B9" w:rsidR="007B4C1A" w:rsidP="009A39B0" w:rsidRDefault="007B4C1A" w14:paraId="603D4939" w14:textId="789BE351">
      <w:pPr>
        <w:pStyle w:val="enum0n"/>
        <w:numPr>
          <w:ilvl w:val="0"/>
          <w:numId w:val="42"/>
        </w:numPr>
      </w:pPr>
      <w:r w:rsidRPr="005E65B9">
        <w:t>Digitale Overheid ten dienste van burger en bedrijf</w:t>
      </w:r>
    </w:p>
    <w:p w:rsidRPr="005E65B9" w:rsidR="007B4C1A" w:rsidP="009A39B0" w:rsidRDefault="007B4C1A" w14:paraId="2A2EEBCC" w14:textId="77777777">
      <w:pPr>
        <w:pStyle w:val="enum0n"/>
        <w:numPr>
          <w:ilvl w:val="0"/>
          <w:numId w:val="42"/>
        </w:numPr>
        <w:rPr>
          <w:lang w:val="fr-BE"/>
        </w:rPr>
      </w:pPr>
      <w:bookmarkStart w:name="_Hlk66803586" w:id="5"/>
      <w:r w:rsidRPr="005E65B9">
        <w:rPr>
          <w:lang w:val="fr-BE"/>
        </w:rPr>
        <w:t xml:space="preserve">Single Digital Gateway </w:t>
      </w:r>
      <w:bookmarkEnd w:id="5"/>
      <w:r w:rsidRPr="005E65B9">
        <w:rPr>
          <w:lang w:val="fr-BE"/>
        </w:rPr>
        <w:t xml:space="preserve">(SDG) </w:t>
      </w:r>
    </w:p>
    <w:p w:rsidR="007B4C1A" w:rsidP="009A39B0" w:rsidRDefault="007B4C1A" w14:paraId="6518ADA6" w14:textId="146C5EDC">
      <w:pPr>
        <w:pStyle w:val="enum0n"/>
        <w:numPr>
          <w:ilvl w:val="0"/>
          <w:numId w:val="42"/>
        </w:numPr>
        <w:rPr>
          <w:lang w:val="fr-BE"/>
        </w:rPr>
      </w:pPr>
      <w:bookmarkStart w:name="_Hlk66803671" w:id="6"/>
      <w:proofErr w:type="spellStart"/>
      <w:r>
        <w:rPr>
          <w:lang w:val="fr-BE"/>
        </w:rPr>
        <w:t>Unleashing</w:t>
      </w:r>
      <w:proofErr w:type="spellEnd"/>
      <w:r>
        <w:rPr>
          <w:lang w:val="fr-BE"/>
        </w:rPr>
        <w:t xml:space="preserve"> </w:t>
      </w:r>
      <w:proofErr w:type="spellStart"/>
      <w:r>
        <w:rPr>
          <w:lang w:val="fr-BE"/>
        </w:rPr>
        <w:t>government</w:t>
      </w:r>
      <w:proofErr w:type="spellEnd"/>
      <w:r>
        <w:rPr>
          <w:lang w:val="fr-BE"/>
        </w:rPr>
        <w:t xml:space="preserve"> data </w:t>
      </w:r>
      <w:bookmarkEnd w:id="6"/>
    </w:p>
    <w:p w:rsidR="007B4C1A" w:rsidP="009A39B0" w:rsidRDefault="007B4C1A" w14:paraId="7ECAB083" w14:textId="1C7FE328">
      <w:pPr>
        <w:pStyle w:val="enum0n"/>
        <w:numPr>
          <w:ilvl w:val="0"/>
          <w:numId w:val="42"/>
        </w:numPr>
        <w:rPr>
          <w:lang w:val="fr-BE"/>
        </w:rPr>
      </w:pPr>
      <w:r>
        <w:rPr>
          <w:lang w:val="fr-BE"/>
        </w:rPr>
        <w:t>SPF Affaires Etrangères</w:t>
      </w:r>
    </w:p>
    <w:p w:rsidR="007B4C1A" w:rsidP="009A39B0" w:rsidRDefault="009A39B0" w14:paraId="40E2916B" w14:textId="64124C0C">
      <w:pPr>
        <w:pStyle w:val="enum0n"/>
        <w:numPr>
          <w:ilvl w:val="0"/>
          <w:numId w:val="42"/>
        </w:numPr>
        <w:rPr>
          <w:lang w:val="fr-BE"/>
        </w:rPr>
      </w:pPr>
      <w:r>
        <w:rPr>
          <w:lang w:val="fr-BE"/>
        </w:rPr>
        <w:t>A</w:t>
      </w:r>
      <w:r w:rsidR="007B4C1A">
        <w:rPr>
          <w:lang w:val="fr-BE"/>
        </w:rPr>
        <w:t xml:space="preserve">gence pour le commerce extérieur </w:t>
      </w:r>
    </w:p>
    <w:p w:rsidR="007B4C1A" w:rsidP="009A39B0" w:rsidRDefault="007B4C1A" w14:paraId="4EF18B37" w14:textId="0E177F12">
      <w:pPr>
        <w:pStyle w:val="enum0n"/>
        <w:numPr>
          <w:ilvl w:val="0"/>
          <w:numId w:val="42"/>
        </w:numPr>
        <w:rPr>
          <w:lang w:val="fr-BE"/>
        </w:rPr>
      </w:pPr>
      <w:bookmarkStart w:name="_Hlk66803892" w:id="7"/>
      <w:r>
        <w:rPr>
          <w:lang w:val="fr-BE"/>
        </w:rPr>
        <w:t xml:space="preserve">Digital BOZAR </w:t>
      </w:r>
      <w:bookmarkEnd w:id="7"/>
      <w:proofErr w:type="spellStart"/>
      <w:r>
        <w:rPr>
          <w:lang w:val="fr-BE"/>
        </w:rPr>
        <w:t>towards</w:t>
      </w:r>
      <w:proofErr w:type="spellEnd"/>
      <w:r>
        <w:rPr>
          <w:lang w:val="fr-BE"/>
        </w:rPr>
        <w:t xml:space="preserve"> cultural </w:t>
      </w:r>
      <w:proofErr w:type="spellStart"/>
      <w:r>
        <w:rPr>
          <w:lang w:val="fr-BE"/>
        </w:rPr>
        <w:t>diplomacy</w:t>
      </w:r>
      <w:proofErr w:type="spellEnd"/>
      <w:r>
        <w:rPr>
          <w:lang w:val="fr-BE"/>
        </w:rPr>
        <w:t xml:space="preserve"> </w:t>
      </w:r>
    </w:p>
    <w:p w:rsidRPr="00EB4C36" w:rsidR="007B4C1A" w:rsidP="007B4C1A" w:rsidRDefault="007B4C1A" w14:paraId="16E0EF56" w14:textId="249797FC">
      <w:pPr>
        <w:pStyle w:val="TableTitleFR"/>
        <w:rPr>
          <w:lang w:val="fr-BE"/>
        </w:rPr>
      </w:pPr>
      <w:r w:rsidRPr="00EB4C36">
        <w:rPr>
          <w:lang w:val="fr-BE"/>
        </w:rPr>
        <w:t xml:space="preserve">Tableau </w:t>
      </w:r>
      <w:r w:rsidRPr="009A2A65">
        <w:rPr>
          <w:lang w:val="en-GB"/>
        </w:rPr>
        <w:fldChar w:fldCharType="begin"/>
      </w:r>
      <w:r w:rsidRPr="00EB4C36">
        <w:rPr>
          <w:lang w:val="fr-BE"/>
        </w:rPr>
        <w:instrText xml:space="preserve"> SEQ T \* ARABIC </w:instrText>
      </w:r>
      <w:r w:rsidRPr="009A2A65">
        <w:rPr>
          <w:lang w:val="en-GB"/>
        </w:rPr>
        <w:fldChar w:fldCharType="separate"/>
      </w:r>
      <w:r w:rsidR="00221BE9">
        <w:rPr>
          <w:noProof/>
          <w:lang w:val="fr-BE"/>
        </w:rPr>
        <w:t>13</w:t>
      </w:r>
      <w:r w:rsidRPr="009A2A65">
        <w:rPr>
          <w:lang w:val="en-GB"/>
        </w:rPr>
        <w:fldChar w:fldCharType="end"/>
      </w:r>
      <w:r w:rsidR="003C018E">
        <w:rPr>
          <w:lang w:val="fr-BE"/>
        </w:rPr>
        <w:t xml:space="preserve"> - </w:t>
      </w:r>
      <w:r w:rsidR="009B1D67">
        <w:rPr>
          <w:lang w:val="en-GB"/>
        </w:rPr>
        <w:t xml:space="preserve">Simplified approach </w:t>
      </w:r>
      <w:r>
        <w:rPr>
          <w:lang w:val="fr-BE"/>
        </w:rPr>
        <w:t>–</w:t>
      </w:r>
      <w:r w:rsidRPr="0078567F">
        <w:rPr>
          <w:lang w:val="fr-BE"/>
        </w:rPr>
        <w:t xml:space="preserve"> </w:t>
      </w:r>
      <w:r>
        <w:rPr>
          <w:lang w:val="fr-BE"/>
        </w:rPr>
        <w:t xml:space="preserve">Projet I-2.05 </w:t>
      </w:r>
      <w:r w:rsidRPr="000F48DC">
        <w:rPr>
          <w:lang w:val="fr-BE"/>
        </w:rPr>
        <w:t xml:space="preserve">Digitalisation </w:t>
      </w:r>
      <w:r>
        <w:rPr>
          <w:lang w:val="fr-BE"/>
        </w:rPr>
        <w:t>SPF</w:t>
      </w:r>
    </w:p>
    <w:tbl>
      <w:tblPr>
        <w:tblStyle w:val="TableFPB"/>
        <w:tblW w:w="5000" w:type="pct"/>
        <w:tblLook w:val="04A0" w:firstRow="1" w:lastRow="0" w:firstColumn="1" w:lastColumn="0" w:noHBand="0" w:noVBand="1"/>
      </w:tblPr>
      <w:tblGrid>
        <w:gridCol w:w="2340"/>
        <w:gridCol w:w="586"/>
        <w:gridCol w:w="586"/>
        <w:gridCol w:w="5848"/>
      </w:tblGrid>
      <w:tr w:rsidRPr="000C0528" w:rsidR="007B4C1A" w:rsidTr="000E4154" w14:paraId="486D99F3"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7B4C1A" w:rsidP="000E4154" w:rsidRDefault="007B4C1A" w14:paraId="4E4A6DFD" w14:textId="77777777">
            <w:pPr>
              <w:pStyle w:val="CellHeading"/>
              <w:rPr>
                <w:lang w:val="en-GB"/>
              </w:rPr>
            </w:pPr>
            <w:r w:rsidRPr="000C0528">
              <w:rPr>
                <w:lang w:val="en-GB"/>
              </w:rPr>
              <w:t>Env. objective</w:t>
            </w:r>
          </w:p>
        </w:tc>
        <w:tc>
          <w:tcPr>
            <w:tcW w:w="313" w:type="pct"/>
          </w:tcPr>
          <w:p w:rsidRPr="000C0528" w:rsidR="007B4C1A" w:rsidP="000E4154" w:rsidRDefault="007B4C1A" w14:paraId="186A6226" w14:textId="77777777">
            <w:pPr>
              <w:pStyle w:val="CellHeading"/>
              <w:rPr>
                <w:lang w:val="en-GB"/>
              </w:rPr>
            </w:pPr>
            <w:r w:rsidRPr="000C0528">
              <w:rPr>
                <w:lang w:val="en-GB"/>
              </w:rPr>
              <w:t>Yes</w:t>
            </w:r>
          </w:p>
        </w:tc>
        <w:tc>
          <w:tcPr>
            <w:tcW w:w="313" w:type="pct"/>
          </w:tcPr>
          <w:p w:rsidRPr="000C0528" w:rsidR="007B4C1A" w:rsidP="000E4154" w:rsidRDefault="007B4C1A" w14:paraId="4443FA1C" w14:textId="77777777">
            <w:pPr>
              <w:pStyle w:val="CellHeading"/>
              <w:rPr>
                <w:lang w:val="en-GB"/>
              </w:rPr>
            </w:pPr>
            <w:r w:rsidRPr="000C0528">
              <w:rPr>
                <w:lang w:val="en-GB"/>
              </w:rPr>
              <w:t>No</w:t>
            </w:r>
          </w:p>
        </w:tc>
        <w:tc>
          <w:tcPr>
            <w:tcW w:w="3124" w:type="pct"/>
          </w:tcPr>
          <w:p w:rsidRPr="000C0528" w:rsidR="007B4C1A" w:rsidP="000E4154" w:rsidRDefault="007B4C1A" w14:paraId="7EDEE7C0" w14:textId="77777777">
            <w:pPr>
              <w:pStyle w:val="CellHeading"/>
              <w:rPr>
                <w:lang w:val="en-GB"/>
              </w:rPr>
            </w:pPr>
            <w:r w:rsidRPr="000C0528">
              <w:rPr>
                <w:lang w:val="en-GB"/>
              </w:rPr>
              <w:t>Justification if 'No'</w:t>
            </w:r>
          </w:p>
        </w:tc>
      </w:tr>
      <w:tr w:rsidRPr="009D075E" w:rsidR="007B4C1A" w:rsidTr="00DE640A" w14:paraId="2EBE9E0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B4C1A" w:rsidP="00DE640A" w:rsidRDefault="007B4C1A" w14:paraId="2FB7DA04" w14:textId="77777777">
            <w:pPr>
              <w:pStyle w:val="CellLeft"/>
              <w:rPr>
                <w:lang w:val="en-GB"/>
              </w:rPr>
            </w:pPr>
            <w:r w:rsidRPr="000C0528">
              <w:rPr>
                <w:lang w:val="en-GB"/>
              </w:rPr>
              <w:t>Climate change mitigation</w:t>
            </w:r>
          </w:p>
        </w:tc>
        <w:tc>
          <w:tcPr>
            <w:tcW w:w="313" w:type="pct"/>
            <w:vAlign w:val="top"/>
          </w:tcPr>
          <w:p w:rsidRPr="000C0528" w:rsidR="007B4C1A" w:rsidP="00DE640A" w:rsidRDefault="007B4C1A" w14:paraId="3B33A405" w14:textId="77777777">
            <w:pPr>
              <w:pStyle w:val="CellCenter"/>
            </w:pPr>
            <w:r>
              <w:t>X</w:t>
            </w:r>
          </w:p>
        </w:tc>
        <w:tc>
          <w:tcPr>
            <w:tcW w:w="313" w:type="pct"/>
            <w:vAlign w:val="top"/>
          </w:tcPr>
          <w:p w:rsidRPr="000C0528" w:rsidR="007B4C1A" w:rsidP="00DE640A" w:rsidRDefault="007B4C1A" w14:paraId="4728221E" w14:textId="77777777">
            <w:pPr>
              <w:pStyle w:val="CellCenter"/>
            </w:pPr>
          </w:p>
        </w:tc>
        <w:tc>
          <w:tcPr>
            <w:tcW w:w="3124" w:type="pct"/>
          </w:tcPr>
          <w:p w:rsidR="007B4C1A" w:rsidP="000E4154" w:rsidRDefault="007B4C1A" w14:paraId="69B1AB9E" w14:textId="21E0B73D">
            <w:pPr>
              <w:pStyle w:val="CellLeft"/>
              <w:rPr>
                <w:lang w:val="fr-BE"/>
              </w:rPr>
            </w:pPr>
            <w:r>
              <w:rPr>
                <w:lang w:val="fr-BE"/>
              </w:rPr>
              <w:t xml:space="preserve">Projets 1 à 11 et </w:t>
            </w:r>
            <w:proofErr w:type="gramStart"/>
            <w:r>
              <w:rPr>
                <w:lang w:val="fr-BE"/>
              </w:rPr>
              <w:t>13:</w:t>
            </w:r>
            <w:proofErr w:type="gramEnd"/>
            <w:r>
              <w:rPr>
                <w:lang w:val="fr-BE"/>
              </w:rPr>
              <w:t xml:space="preserve"> </w:t>
            </w:r>
            <w:r w:rsidR="00962318">
              <w:rPr>
                <w:lang w:val="fr-BE"/>
              </w:rPr>
              <w:t>évaluation de fond</w:t>
            </w:r>
            <w:r>
              <w:rPr>
                <w:lang w:val="fr-BE"/>
              </w:rPr>
              <w:t>.</w:t>
            </w:r>
          </w:p>
          <w:p w:rsidRPr="005F5ADA" w:rsidR="007B4C1A" w:rsidP="000E4154" w:rsidRDefault="007B4C1A" w14:paraId="6011BA9E" w14:textId="77777777">
            <w:pPr>
              <w:pStyle w:val="CellLeft"/>
              <w:rPr>
                <w:lang w:val="en-US"/>
              </w:rPr>
            </w:pPr>
            <w:proofErr w:type="spellStart"/>
            <w:r>
              <w:rPr>
                <w:lang w:val="en-US"/>
              </w:rPr>
              <w:t>Projet</w:t>
            </w:r>
            <w:proofErr w:type="spellEnd"/>
            <w:r>
              <w:rPr>
                <w:lang w:val="en-US"/>
              </w:rPr>
              <w:t xml:space="preserve"> 12: </w:t>
            </w:r>
            <w:r w:rsidRPr="005F5ADA">
              <w:rPr>
                <w:i/>
                <w:iCs/>
                <w:lang w:val="en-US"/>
              </w:rPr>
              <w:t xml:space="preserve">The measure ‘contributes substantially’ to this objective, pursuant to the Taxonomy Regulation. </w:t>
            </w:r>
          </w:p>
          <w:p w:rsidRPr="009D075E" w:rsidR="007B4C1A" w:rsidP="000E4154" w:rsidRDefault="007B4C1A" w14:paraId="233120A8" w14:textId="77777777">
            <w:pPr>
              <w:pStyle w:val="CellLeft"/>
              <w:rPr>
                <w:lang w:val="fr-BE"/>
              </w:rPr>
            </w:pPr>
            <w:r w:rsidRPr="005F5ADA">
              <w:rPr>
                <w:lang w:val="fr-BE"/>
              </w:rPr>
              <w:t>Améliore l'efficacité énergétique des réseaux (art 10, 1.b).</w:t>
            </w:r>
          </w:p>
        </w:tc>
      </w:tr>
      <w:tr w:rsidRPr="000C0528" w:rsidR="007B4C1A" w:rsidTr="00DE640A" w14:paraId="7A72F286"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B4C1A" w:rsidP="00DE640A" w:rsidRDefault="007B4C1A" w14:paraId="61C159F1" w14:textId="77777777">
            <w:pPr>
              <w:pStyle w:val="CellLeft"/>
              <w:rPr>
                <w:lang w:val="en-GB"/>
              </w:rPr>
            </w:pPr>
            <w:r w:rsidRPr="000C0528">
              <w:rPr>
                <w:lang w:val="en-GB"/>
              </w:rPr>
              <w:t>Climate change adaptation</w:t>
            </w:r>
          </w:p>
        </w:tc>
        <w:tc>
          <w:tcPr>
            <w:tcW w:w="313" w:type="pct"/>
            <w:vAlign w:val="top"/>
          </w:tcPr>
          <w:p w:rsidRPr="000C0528" w:rsidR="007B4C1A" w:rsidP="00DE640A" w:rsidRDefault="007B4C1A" w14:paraId="51A465DD" w14:textId="77777777">
            <w:pPr>
              <w:pStyle w:val="CellCenter"/>
            </w:pPr>
          </w:p>
        </w:tc>
        <w:tc>
          <w:tcPr>
            <w:tcW w:w="313" w:type="pct"/>
            <w:vAlign w:val="top"/>
          </w:tcPr>
          <w:p w:rsidRPr="000C0528" w:rsidR="007B4C1A" w:rsidP="00DE640A" w:rsidRDefault="007B4C1A" w14:paraId="2AE4BE08" w14:textId="77777777">
            <w:pPr>
              <w:pStyle w:val="CellCenter"/>
            </w:pPr>
            <w:r>
              <w:t>X</w:t>
            </w:r>
          </w:p>
        </w:tc>
        <w:tc>
          <w:tcPr>
            <w:tcW w:w="3124" w:type="pct"/>
          </w:tcPr>
          <w:p w:rsidR="007B4C1A" w:rsidP="000E4154" w:rsidRDefault="007B4C1A" w14:paraId="245AFE38" w14:textId="77777777">
            <w:pPr>
              <w:pStyle w:val="CellLeft"/>
              <w:rPr>
                <w:i/>
                <w:iCs/>
                <w:lang w:val="en-US"/>
              </w:rPr>
            </w:pPr>
            <w:r w:rsidRPr="001B32BB">
              <w:rPr>
                <w:i/>
                <w:iCs/>
                <w:lang w:val="en-US"/>
              </w:rPr>
              <w:t>The measure has no or an insignificant foreseeable negative impact on the environmental objective related to the direct and primary indirect effects of the measure across its life cycle.</w:t>
            </w:r>
          </w:p>
          <w:p w:rsidR="007B4C1A" w:rsidP="000E4154" w:rsidRDefault="007B4C1A" w14:paraId="51D75E7E" w14:textId="77777777">
            <w:pPr>
              <w:pStyle w:val="CellLeft"/>
              <w:rPr>
                <w:lang w:val="fr-BE"/>
              </w:rPr>
            </w:pPr>
            <w:r w:rsidRPr="00EA0F59">
              <w:rPr>
                <w:lang w:val="fr-BE"/>
              </w:rPr>
              <w:t xml:space="preserve">Projets 1, 3, 4, 5, 6, 7, 8, 9, 10, 11, 12 et </w:t>
            </w:r>
            <w:proofErr w:type="gramStart"/>
            <w:r w:rsidRPr="00EA0F59">
              <w:rPr>
                <w:lang w:val="fr-BE"/>
              </w:rPr>
              <w:t>13:</w:t>
            </w:r>
            <w:proofErr w:type="gramEnd"/>
            <w:r w:rsidRPr="00EA0F59">
              <w:rPr>
                <w:lang w:val="fr-BE"/>
              </w:rPr>
              <w:t xml:space="preserve"> </w:t>
            </w:r>
            <w:r>
              <w:rPr>
                <w:lang w:val="fr-BE"/>
              </w:rPr>
              <w:t>l</w:t>
            </w:r>
            <w:r w:rsidRPr="009D075E">
              <w:rPr>
                <w:lang w:val="fr-BE"/>
              </w:rPr>
              <w:t xml:space="preserve">ors du développement de logiciels </w:t>
            </w:r>
            <w:r>
              <w:rPr>
                <w:lang w:val="fr-BE"/>
              </w:rPr>
              <w:t>il n'y a pas d'impact sur l'adaptation au climat.</w:t>
            </w:r>
          </w:p>
          <w:p w:rsidR="007B4C1A" w:rsidP="000E4154" w:rsidRDefault="007B4C1A" w14:paraId="4E50F1CC" w14:textId="77777777">
            <w:pPr>
              <w:pStyle w:val="CellLeft"/>
              <w:rPr>
                <w:lang w:val="fr-BE"/>
              </w:rPr>
            </w:pPr>
            <w:r>
              <w:rPr>
                <w:lang w:val="fr-BE"/>
              </w:rPr>
              <w:t xml:space="preserve">Projets 1, 2, 4 et </w:t>
            </w:r>
            <w:proofErr w:type="gramStart"/>
            <w:r>
              <w:rPr>
                <w:lang w:val="fr-BE"/>
              </w:rPr>
              <w:t>10:</w:t>
            </w:r>
            <w:proofErr w:type="gramEnd"/>
            <w:r>
              <w:rPr>
                <w:lang w:val="fr-BE"/>
              </w:rPr>
              <w:t xml:space="preserve"> l</w:t>
            </w:r>
            <w:r w:rsidRPr="001B32BB">
              <w:rPr>
                <w:lang w:val="fr-BE"/>
              </w:rPr>
              <w:t xml:space="preserve">es infrastructures numériques </w:t>
            </w:r>
            <w:r>
              <w:rPr>
                <w:lang w:val="fr-BE"/>
              </w:rPr>
              <w:t>n'ont pas d'impact sur l'adaptation au climat.</w:t>
            </w:r>
          </w:p>
          <w:p w:rsidRPr="009D075E" w:rsidR="007B4C1A" w:rsidP="000E4154" w:rsidRDefault="007B4C1A" w14:paraId="1258F9C7" w14:textId="77777777">
            <w:pPr>
              <w:pStyle w:val="CellLeft"/>
              <w:rPr>
                <w:i/>
                <w:iCs/>
                <w:lang w:val="fr-BE"/>
              </w:rPr>
            </w:pPr>
            <w:r w:rsidRPr="005F5ADA">
              <w:rPr>
                <w:lang w:val="fr-BE"/>
              </w:rPr>
              <w:t xml:space="preserve">Projet </w:t>
            </w:r>
            <w:proofErr w:type="gramStart"/>
            <w:r w:rsidRPr="005F5ADA">
              <w:rPr>
                <w:lang w:val="fr-BE"/>
              </w:rPr>
              <w:t>12:</w:t>
            </w:r>
            <w:proofErr w:type="gramEnd"/>
            <w:r>
              <w:rPr>
                <w:i/>
                <w:iCs/>
                <w:lang w:val="fr-BE"/>
              </w:rPr>
              <w:t xml:space="preserve"> </w:t>
            </w:r>
            <w:r>
              <w:rPr>
                <w:lang w:val="fr-BE"/>
              </w:rPr>
              <w:t>c</w:t>
            </w:r>
            <w:r w:rsidRPr="003F161C">
              <w:rPr>
                <w:lang w:val="fr-BE"/>
              </w:rPr>
              <w:t>e sont des câbles d</w:t>
            </w:r>
            <w:r>
              <w:rPr>
                <w:lang w:val="fr-BE"/>
              </w:rPr>
              <w:t>e plastique et de verre gainés de pastique, sans impact sur l'adaptation au climat.</w:t>
            </w:r>
          </w:p>
        </w:tc>
      </w:tr>
      <w:tr w:rsidRPr="009D075E" w:rsidR="007B4C1A" w:rsidTr="00DE640A" w14:paraId="12C4A34C"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B4C1A" w:rsidP="00DE640A" w:rsidRDefault="007B4C1A" w14:paraId="26CEF777" w14:textId="77777777">
            <w:pPr>
              <w:pStyle w:val="CellLeft"/>
              <w:rPr>
                <w:lang w:val="en-GB"/>
              </w:rPr>
            </w:pPr>
            <w:r>
              <w:rPr>
                <w:lang w:val="en-GB"/>
              </w:rPr>
              <w:t>Water &amp; marine resources</w:t>
            </w:r>
          </w:p>
        </w:tc>
        <w:tc>
          <w:tcPr>
            <w:tcW w:w="313" w:type="pct"/>
            <w:vAlign w:val="top"/>
          </w:tcPr>
          <w:p w:rsidRPr="000C0528" w:rsidR="007B4C1A" w:rsidP="00DE640A" w:rsidRDefault="007B4C1A" w14:paraId="6CF86293" w14:textId="77777777">
            <w:pPr>
              <w:pStyle w:val="CellCenter"/>
            </w:pPr>
          </w:p>
        </w:tc>
        <w:tc>
          <w:tcPr>
            <w:tcW w:w="313" w:type="pct"/>
            <w:vAlign w:val="top"/>
          </w:tcPr>
          <w:p w:rsidRPr="000C0528" w:rsidR="007B4C1A" w:rsidP="00DE640A" w:rsidRDefault="007B4C1A" w14:paraId="0FEA9326" w14:textId="77777777">
            <w:pPr>
              <w:pStyle w:val="CellCenter"/>
            </w:pPr>
            <w:r>
              <w:t>X</w:t>
            </w:r>
          </w:p>
        </w:tc>
        <w:tc>
          <w:tcPr>
            <w:tcW w:w="3124" w:type="pct"/>
          </w:tcPr>
          <w:p w:rsidRPr="001B32BB" w:rsidR="007B4C1A" w:rsidP="000E4154" w:rsidRDefault="007B4C1A" w14:paraId="351BC217" w14:textId="77777777">
            <w:pPr>
              <w:pStyle w:val="CellLeft"/>
              <w:rPr>
                <w:i/>
                <w:iCs/>
                <w:lang w:val="en-US"/>
              </w:rPr>
            </w:pPr>
            <w:r w:rsidRPr="001B32BB">
              <w:rPr>
                <w:i/>
                <w:iCs/>
                <w:lang w:val="en-US"/>
              </w:rPr>
              <w:t>The measure has no or an insignificant foreseeable negative impact on the environmental objective related to the direct and primary indirect effects of the measure across its life cycle.</w:t>
            </w:r>
          </w:p>
          <w:p w:rsidR="007B4C1A" w:rsidP="000E4154" w:rsidRDefault="007B4C1A" w14:paraId="04F1C96C" w14:textId="77777777">
            <w:pPr>
              <w:pStyle w:val="CellLeft"/>
              <w:rPr>
                <w:lang w:val="fr-BE"/>
              </w:rPr>
            </w:pPr>
            <w:r w:rsidRPr="00EA0F59">
              <w:rPr>
                <w:lang w:val="fr-BE"/>
              </w:rPr>
              <w:t xml:space="preserve">Projets 1, 3, 4, 5, 6, 7, 8, 9, 10, 11, 12 et </w:t>
            </w:r>
            <w:proofErr w:type="gramStart"/>
            <w:r w:rsidRPr="00EA0F59">
              <w:rPr>
                <w:lang w:val="fr-BE"/>
              </w:rPr>
              <w:t>13:</w:t>
            </w:r>
            <w:proofErr w:type="gramEnd"/>
            <w:r w:rsidRPr="00EA0F59">
              <w:rPr>
                <w:lang w:val="fr-BE"/>
              </w:rPr>
              <w:t xml:space="preserve"> </w:t>
            </w:r>
            <w:r>
              <w:rPr>
                <w:lang w:val="fr-BE"/>
              </w:rPr>
              <w:t>l</w:t>
            </w:r>
            <w:r w:rsidRPr="009D075E">
              <w:rPr>
                <w:lang w:val="fr-BE"/>
              </w:rPr>
              <w:t>ors du développement de logiciels il n'y a pas</w:t>
            </w:r>
            <w:r>
              <w:rPr>
                <w:lang w:val="fr-BE"/>
              </w:rPr>
              <w:t xml:space="preserve"> de consommation de ni d'impact sur les ressources aquatiques. </w:t>
            </w:r>
          </w:p>
          <w:p w:rsidR="007B4C1A" w:rsidP="000E4154" w:rsidRDefault="007B4C1A" w14:paraId="4AC8D846" w14:textId="77777777">
            <w:pPr>
              <w:pStyle w:val="CellLeft"/>
              <w:rPr>
                <w:lang w:val="fr-BE"/>
              </w:rPr>
            </w:pPr>
            <w:r>
              <w:rPr>
                <w:lang w:val="fr-BE"/>
              </w:rPr>
              <w:t xml:space="preserve">Projets 1, 2, 4 et </w:t>
            </w:r>
            <w:proofErr w:type="gramStart"/>
            <w:r>
              <w:rPr>
                <w:lang w:val="fr-BE"/>
              </w:rPr>
              <w:t>10:</w:t>
            </w:r>
            <w:proofErr w:type="gramEnd"/>
            <w:r>
              <w:rPr>
                <w:lang w:val="fr-BE"/>
              </w:rPr>
              <w:t xml:space="preserve"> c</w:t>
            </w:r>
            <w:r w:rsidRPr="003F161C">
              <w:rPr>
                <w:lang w:val="fr-BE"/>
              </w:rPr>
              <w:t xml:space="preserve">e sont des </w:t>
            </w:r>
            <w:r>
              <w:rPr>
                <w:lang w:val="fr-BE"/>
              </w:rPr>
              <w:t>infrastructures numériques, sans consommation de ni impact sur les ressources aquatiques.</w:t>
            </w:r>
          </w:p>
          <w:p w:rsidRPr="009D075E" w:rsidR="007B4C1A" w:rsidP="000E4154" w:rsidRDefault="007B4C1A" w14:paraId="161DDD6F" w14:textId="77777777">
            <w:pPr>
              <w:pStyle w:val="CellLeft"/>
              <w:rPr>
                <w:lang w:val="fr-BE"/>
              </w:rPr>
            </w:pPr>
            <w:r w:rsidRPr="005F5ADA">
              <w:rPr>
                <w:lang w:val="fr-BE"/>
              </w:rPr>
              <w:t xml:space="preserve">Projet </w:t>
            </w:r>
            <w:proofErr w:type="gramStart"/>
            <w:r w:rsidRPr="005F5ADA">
              <w:rPr>
                <w:lang w:val="fr-BE"/>
              </w:rPr>
              <w:t>12:</w:t>
            </w:r>
            <w:proofErr w:type="gramEnd"/>
            <w:r w:rsidRPr="005F5ADA">
              <w:rPr>
                <w:lang w:val="fr-BE"/>
              </w:rPr>
              <w:t xml:space="preserve"> </w:t>
            </w:r>
            <w:r>
              <w:rPr>
                <w:lang w:val="fr-BE"/>
              </w:rPr>
              <w:t>c</w:t>
            </w:r>
            <w:r w:rsidRPr="005F5ADA">
              <w:rPr>
                <w:lang w:val="fr-BE"/>
              </w:rPr>
              <w:t>e sont des câbles de plastique et de verre gainés de pastique, sans consommation de ni impact sur les ressources aquatiques.</w:t>
            </w:r>
          </w:p>
        </w:tc>
      </w:tr>
      <w:tr w:rsidRPr="000C0528" w:rsidR="007B4C1A" w:rsidTr="00DE640A" w14:paraId="164F332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B4C1A" w:rsidP="00DE640A" w:rsidRDefault="007B4C1A" w14:paraId="1CB96863" w14:textId="77777777">
            <w:pPr>
              <w:pStyle w:val="CellLeft"/>
              <w:rPr>
                <w:lang w:val="en-GB"/>
              </w:rPr>
            </w:pPr>
            <w:r>
              <w:rPr>
                <w:lang w:val="en-GB"/>
              </w:rPr>
              <w:t>Circular economy</w:t>
            </w:r>
          </w:p>
        </w:tc>
        <w:tc>
          <w:tcPr>
            <w:tcW w:w="313" w:type="pct"/>
            <w:vAlign w:val="top"/>
          </w:tcPr>
          <w:p w:rsidRPr="000C0528" w:rsidR="007B4C1A" w:rsidP="00DE640A" w:rsidRDefault="007B4C1A" w14:paraId="0FE66646" w14:textId="77777777">
            <w:pPr>
              <w:pStyle w:val="CellCenter"/>
            </w:pPr>
            <w:r>
              <w:t>X</w:t>
            </w:r>
          </w:p>
        </w:tc>
        <w:tc>
          <w:tcPr>
            <w:tcW w:w="313" w:type="pct"/>
            <w:vAlign w:val="top"/>
          </w:tcPr>
          <w:p w:rsidRPr="000C0528" w:rsidR="007B4C1A" w:rsidP="00DE640A" w:rsidRDefault="007B4C1A" w14:paraId="14EE49C6" w14:textId="77777777">
            <w:pPr>
              <w:pStyle w:val="CellCenter"/>
            </w:pPr>
          </w:p>
        </w:tc>
        <w:tc>
          <w:tcPr>
            <w:tcW w:w="3124" w:type="pct"/>
          </w:tcPr>
          <w:p w:rsidRPr="00EC2FB4" w:rsidR="007B4C1A" w:rsidP="000E4154" w:rsidRDefault="00527AD3" w14:paraId="1490E934" w14:textId="56664120">
            <w:pPr>
              <w:pStyle w:val="CellLeft"/>
              <w:rPr>
                <w:lang w:val="fr-BE"/>
              </w:rPr>
            </w:pPr>
            <w:r>
              <w:rPr>
                <w:lang w:val="fr-BE"/>
              </w:rPr>
              <w:t xml:space="preserve">Projet </w:t>
            </w:r>
            <w:r w:rsidR="00274BC4">
              <w:rPr>
                <w:lang w:val="fr-BE"/>
              </w:rPr>
              <w:t xml:space="preserve">3, </w:t>
            </w:r>
            <w:r w:rsidR="00DF5241">
              <w:rPr>
                <w:lang w:val="fr-BE"/>
              </w:rPr>
              <w:t xml:space="preserve">7, 8, </w:t>
            </w:r>
            <w:proofErr w:type="gramStart"/>
            <w:r>
              <w:rPr>
                <w:lang w:val="fr-BE"/>
              </w:rPr>
              <w:t>11:</w:t>
            </w:r>
            <w:proofErr w:type="gramEnd"/>
            <w:r>
              <w:rPr>
                <w:lang w:val="fr-BE"/>
              </w:rPr>
              <w:t xml:space="preserve"> il n'y a pas d'investissements de prévus dans du nouveau matériel; seul le matériel existant sera utilisé pour le développement informatique prévu.  </w:t>
            </w:r>
          </w:p>
        </w:tc>
      </w:tr>
      <w:tr w:rsidRPr="000C0528" w:rsidR="007B4C1A" w:rsidTr="00DE640A" w14:paraId="7DE6B9E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B4C1A" w:rsidP="00DE640A" w:rsidRDefault="007B4C1A" w14:paraId="776B2388" w14:textId="77777777">
            <w:pPr>
              <w:pStyle w:val="CellLeft"/>
              <w:rPr>
                <w:lang w:val="en-GB"/>
              </w:rPr>
            </w:pPr>
            <w:r>
              <w:rPr>
                <w:lang w:val="en-GB"/>
              </w:rPr>
              <w:t>Pollution prevention and control</w:t>
            </w:r>
          </w:p>
        </w:tc>
        <w:tc>
          <w:tcPr>
            <w:tcW w:w="313" w:type="pct"/>
            <w:vAlign w:val="top"/>
          </w:tcPr>
          <w:p w:rsidRPr="000C0528" w:rsidR="007B4C1A" w:rsidP="00DE640A" w:rsidRDefault="007B4C1A" w14:paraId="643EFE9B" w14:textId="77777777">
            <w:pPr>
              <w:pStyle w:val="CellCenter"/>
            </w:pPr>
          </w:p>
        </w:tc>
        <w:tc>
          <w:tcPr>
            <w:tcW w:w="313" w:type="pct"/>
            <w:vAlign w:val="top"/>
          </w:tcPr>
          <w:p w:rsidRPr="000C0528" w:rsidR="007B4C1A" w:rsidP="00DE640A" w:rsidRDefault="007B4C1A" w14:paraId="5FBA7738" w14:textId="77777777">
            <w:pPr>
              <w:pStyle w:val="CellCenter"/>
            </w:pPr>
            <w:r>
              <w:t>X</w:t>
            </w:r>
          </w:p>
        </w:tc>
        <w:tc>
          <w:tcPr>
            <w:tcW w:w="3124" w:type="pct"/>
          </w:tcPr>
          <w:p w:rsidRPr="001B32BB" w:rsidR="007B4C1A" w:rsidP="000E4154" w:rsidRDefault="007B4C1A" w14:paraId="0F7C834D" w14:textId="77777777">
            <w:pPr>
              <w:pStyle w:val="CellLeft"/>
              <w:rPr>
                <w:i/>
                <w:iCs/>
                <w:lang w:val="en-US"/>
              </w:rPr>
            </w:pPr>
            <w:r w:rsidRPr="001B32BB">
              <w:rPr>
                <w:i/>
                <w:iCs/>
                <w:lang w:val="en-US"/>
              </w:rPr>
              <w:t>The measure has no or an insignificant foreseeable negative impact on the environmental objective related to the direct and primary indirect effects of the measure across its life cycle.</w:t>
            </w:r>
          </w:p>
          <w:p w:rsidR="007B4C1A" w:rsidP="000E4154" w:rsidRDefault="007B4C1A" w14:paraId="36C5E04A" w14:textId="77777777">
            <w:pPr>
              <w:pStyle w:val="CellLeft"/>
              <w:rPr>
                <w:lang w:val="fr-BE"/>
              </w:rPr>
            </w:pPr>
            <w:r w:rsidRPr="00EA0F59">
              <w:rPr>
                <w:lang w:val="fr-BE"/>
              </w:rPr>
              <w:t xml:space="preserve">Projets 1, 3, 4, 5, 6, 7, 8, 9, 10, 11, 12 et </w:t>
            </w:r>
            <w:proofErr w:type="gramStart"/>
            <w:r w:rsidRPr="00EA0F59">
              <w:rPr>
                <w:lang w:val="fr-BE"/>
              </w:rPr>
              <w:t>13:</w:t>
            </w:r>
            <w:proofErr w:type="gramEnd"/>
            <w:r w:rsidRPr="00EA0F59">
              <w:rPr>
                <w:lang w:val="fr-BE"/>
              </w:rPr>
              <w:t xml:space="preserve"> </w:t>
            </w:r>
            <w:r>
              <w:rPr>
                <w:lang w:val="fr-BE"/>
              </w:rPr>
              <w:t>l</w:t>
            </w:r>
            <w:r w:rsidRPr="00EC2FB4">
              <w:rPr>
                <w:lang w:val="fr-BE"/>
              </w:rPr>
              <w:t xml:space="preserve">ors du développement de logiciels il n'y a pas </w:t>
            </w:r>
            <w:r>
              <w:rPr>
                <w:lang w:val="fr-BE"/>
              </w:rPr>
              <w:t>de pollutions de l'eau/l'air/le sol</w:t>
            </w:r>
            <w:r w:rsidRPr="00EC2FB4">
              <w:rPr>
                <w:lang w:val="fr-BE"/>
              </w:rPr>
              <w:t>.</w:t>
            </w:r>
          </w:p>
          <w:p w:rsidR="007B4C1A" w:rsidP="000E4154" w:rsidRDefault="007B4C1A" w14:paraId="603A3D04" w14:textId="77777777">
            <w:pPr>
              <w:pStyle w:val="CellLeft"/>
              <w:rPr>
                <w:lang w:val="fr-BE"/>
              </w:rPr>
            </w:pPr>
            <w:r>
              <w:rPr>
                <w:lang w:val="fr-BE"/>
              </w:rPr>
              <w:t xml:space="preserve">Projets 1, 2, 4 et </w:t>
            </w:r>
            <w:proofErr w:type="gramStart"/>
            <w:r>
              <w:rPr>
                <w:lang w:val="fr-BE"/>
              </w:rPr>
              <w:t>10:</w:t>
            </w:r>
            <w:proofErr w:type="gramEnd"/>
            <w:r>
              <w:rPr>
                <w:lang w:val="fr-BE"/>
              </w:rPr>
              <w:t xml:space="preserve"> l</w:t>
            </w:r>
            <w:r w:rsidRPr="001B32BB">
              <w:rPr>
                <w:lang w:val="fr-BE"/>
              </w:rPr>
              <w:t>es infrastructures numériques n'entraine</w:t>
            </w:r>
            <w:r>
              <w:rPr>
                <w:lang w:val="fr-BE"/>
              </w:rPr>
              <w:t>nt</w:t>
            </w:r>
            <w:r w:rsidRPr="001B32BB">
              <w:rPr>
                <w:lang w:val="fr-BE"/>
              </w:rPr>
              <w:t xml:space="preserve"> pas de pollution</w:t>
            </w:r>
            <w:r>
              <w:rPr>
                <w:lang w:val="fr-BE"/>
              </w:rPr>
              <w:t>s de l'eau/l'air/le sol</w:t>
            </w:r>
            <w:r w:rsidRPr="001B32BB">
              <w:rPr>
                <w:lang w:val="fr-BE"/>
              </w:rPr>
              <w:t xml:space="preserve"> lors de leur utilisation.</w:t>
            </w:r>
          </w:p>
          <w:p w:rsidRPr="00EC2FB4" w:rsidR="007B4C1A" w:rsidP="000E4154" w:rsidRDefault="007B4C1A" w14:paraId="35439CE4" w14:textId="77777777">
            <w:pPr>
              <w:pStyle w:val="CellLeft"/>
              <w:rPr>
                <w:lang w:val="fr-BE"/>
              </w:rPr>
            </w:pPr>
            <w:r w:rsidRPr="005F5ADA">
              <w:rPr>
                <w:lang w:val="fr-BE"/>
              </w:rPr>
              <w:t xml:space="preserve">Projet </w:t>
            </w:r>
            <w:proofErr w:type="gramStart"/>
            <w:r w:rsidRPr="005F5ADA">
              <w:rPr>
                <w:lang w:val="fr-BE"/>
              </w:rPr>
              <w:t>12:</w:t>
            </w:r>
            <w:proofErr w:type="gramEnd"/>
            <w:r w:rsidRPr="005F5ADA">
              <w:rPr>
                <w:lang w:val="fr-BE"/>
              </w:rPr>
              <w:t xml:space="preserve"> </w:t>
            </w:r>
            <w:r>
              <w:rPr>
                <w:lang w:val="fr-BE"/>
              </w:rPr>
              <w:t>c</w:t>
            </w:r>
            <w:r w:rsidRPr="005F5ADA">
              <w:rPr>
                <w:lang w:val="fr-BE"/>
              </w:rPr>
              <w:t>e sont des câbles de plastique et de verre gainés de pastique ne provoquant pas de pollutions de l'eau/l'air/le sol lors de leur utilisation.</w:t>
            </w:r>
          </w:p>
        </w:tc>
      </w:tr>
      <w:tr w:rsidRPr="00EC2FB4" w:rsidR="007B4C1A" w:rsidTr="00DE640A" w14:paraId="115A5142"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B4C1A" w:rsidP="00DE640A" w:rsidRDefault="007B4C1A" w14:paraId="1775F1E3" w14:textId="77777777">
            <w:pPr>
              <w:pStyle w:val="CellLeft"/>
              <w:rPr>
                <w:lang w:val="en-GB"/>
              </w:rPr>
            </w:pPr>
            <w:r>
              <w:rPr>
                <w:lang w:val="en-GB"/>
              </w:rPr>
              <w:t>Biodiversity and ecosystems</w:t>
            </w:r>
          </w:p>
        </w:tc>
        <w:tc>
          <w:tcPr>
            <w:tcW w:w="313" w:type="pct"/>
            <w:vAlign w:val="top"/>
          </w:tcPr>
          <w:p w:rsidRPr="000C0528" w:rsidR="007B4C1A" w:rsidP="00DE640A" w:rsidRDefault="007B4C1A" w14:paraId="22CD62C4" w14:textId="77777777">
            <w:pPr>
              <w:pStyle w:val="CellCenter"/>
            </w:pPr>
            <w:r>
              <w:t>X</w:t>
            </w:r>
          </w:p>
        </w:tc>
        <w:tc>
          <w:tcPr>
            <w:tcW w:w="313" w:type="pct"/>
            <w:vAlign w:val="top"/>
          </w:tcPr>
          <w:p w:rsidRPr="000C0528" w:rsidR="007B4C1A" w:rsidP="00DE640A" w:rsidRDefault="007B4C1A" w14:paraId="3C52AFC0" w14:textId="77777777">
            <w:pPr>
              <w:pStyle w:val="CellCenter"/>
            </w:pPr>
          </w:p>
        </w:tc>
        <w:tc>
          <w:tcPr>
            <w:tcW w:w="3124" w:type="pct"/>
          </w:tcPr>
          <w:p w:rsidRPr="001B32BB" w:rsidR="007B4C1A" w:rsidP="000E4154" w:rsidRDefault="007B4C1A" w14:paraId="4B2D3B94" w14:textId="77777777">
            <w:pPr>
              <w:pStyle w:val="CellLeft"/>
              <w:rPr>
                <w:i/>
                <w:iCs/>
                <w:lang w:val="en-US"/>
              </w:rPr>
            </w:pPr>
            <w:r w:rsidRPr="001B32BB">
              <w:rPr>
                <w:i/>
                <w:iCs/>
                <w:lang w:val="en-US"/>
              </w:rPr>
              <w:t>The measure has no or an insignificant foreseeable negative impact on the environmental objective related to the direct and primary indirect effects of the measure across its life cycle.</w:t>
            </w:r>
          </w:p>
          <w:p w:rsidR="007B4C1A" w:rsidP="000E4154" w:rsidRDefault="007B4C1A" w14:paraId="21538D03" w14:textId="381D1FCF">
            <w:pPr>
              <w:pStyle w:val="CellLeft"/>
              <w:rPr>
                <w:lang w:val="fr-BE"/>
              </w:rPr>
            </w:pPr>
            <w:r w:rsidRPr="005F5ADA">
              <w:rPr>
                <w:lang w:val="fr-BE"/>
              </w:rPr>
              <w:t xml:space="preserve">Projet </w:t>
            </w:r>
            <w:proofErr w:type="gramStart"/>
            <w:r w:rsidRPr="005F5ADA">
              <w:rPr>
                <w:lang w:val="fr-BE"/>
              </w:rPr>
              <w:t>12:</w:t>
            </w:r>
            <w:proofErr w:type="gramEnd"/>
            <w:r>
              <w:rPr>
                <w:lang w:val="fr-BE"/>
              </w:rPr>
              <w:t xml:space="preserve"> </w:t>
            </w:r>
            <w:r w:rsidR="00962318">
              <w:rPr>
                <w:lang w:val="fr-BE"/>
              </w:rPr>
              <w:t>évaluation de fond</w:t>
            </w:r>
            <w:r>
              <w:rPr>
                <w:lang w:val="fr-BE"/>
              </w:rPr>
              <w:t>.</w:t>
            </w:r>
          </w:p>
          <w:p w:rsidR="007B4C1A" w:rsidP="000E4154" w:rsidRDefault="007B4C1A" w14:paraId="1D556350" w14:textId="77777777">
            <w:pPr>
              <w:pStyle w:val="CellLeft"/>
              <w:rPr>
                <w:lang w:val="fr-BE"/>
              </w:rPr>
            </w:pPr>
            <w:r w:rsidRPr="00EA0F59">
              <w:rPr>
                <w:lang w:val="fr-BE"/>
              </w:rPr>
              <w:t xml:space="preserve">Projets 1, 3, 4, 5, 6, 7, 8, 9, 10, 11, 12 et </w:t>
            </w:r>
            <w:proofErr w:type="gramStart"/>
            <w:r w:rsidRPr="00EA0F59">
              <w:rPr>
                <w:lang w:val="fr-BE"/>
              </w:rPr>
              <w:t>13:</w:t>
            </w:r>
            <w:proofErr w:type="gramEnd"/>
            <w:r w:rsidRPr="00EA0F59">
              <w:rPr>
                <w:lang w:val="fr-BE"/>
              </w:rPr>
              <w:t xml:space="preserve"> </w:t>
            </w:r>
            <w:r>
              <w:rPr>
                <w:lang w:val="fr-BE"/>
              </w:rPr>
              <w:t xml:space="preserve">lors du </w:t>
            </w:r>
            <w:r w:rsidRPr="00EC2FB4">
              <w:rPr>
                <w:lang w:val="fr-BE"/>
              </w:rPr>
              <w:t xml:space="preserve">développement de logiciels </w:t>
            </w:r>
            <w:r>
              <w:rPr>
                <w:lang w:val="fr-BE"/>
              </w:rPr>
              <w:t>il n'y a</w:t>
            </w:r>
            <w:r w:rsidRPr="00EC2FB4">
              <w:rPr>
                <w:lang w:val="fr-BE"/>
              </w:rPr>
              <w:t xml:space="preserve"> pas d'impact sur la biodiversité.</w:t>
            </w:r>
          </w:p>
          <w:p w:rsidRPr="00EC2FB4" w:rsidR="007B4C1A" w:rsidP="000E4154" w:rsidRDefault="007B4C1A" w14:paraId="6FCFC8E1" w14:textId="77777777">
            <w:pPr>
              <w:pStyle w:val="CellLeft"/>
              <w:rPr>
                <w:lang w:val="fr-BE"/>
              </w:rPr>
            </w:pPr>
            <w:r>
              <w:rPr>
                <w:lang w:val="fr-BE"/>
              </w:rPr>
              <w:t xml:space="preserve">Projets 1, 2, 4 et </w:t>
            </w:r>
            <w:proofErr w:type="gramStart"/>
            <w:r>
              <w:rPr>
                <w:lang w:val="fr-BE"/>
              </w:rPr>
              <w:t>10:</w:t>
            </w:r>
            <w:proofErr w:type="gramEnd"/>
            <w:r>
              <w:rPr>
                <w:lang w:val="fr-BE"/>
              </w:rPr>
              <w:t xml:space="preserve"> l</w:t>
            </w:r>
            <w:r w:rsidRPr="001B32BB">
              <w:rPr>
                <w:lang w:val="fr-BE"/>
              </w:rPr>
              <w:t>es infrastructures numériques n'</w:t>
            </w:r>
            <w:r>
              <w:rPr>
                <w:lang w:val="fr-BE"/>
              </w:rPr>
              <w:t>ont</w:t>
            </w:r>
            <w:r w:rsidRPr="001B32BB">
              <w:rPr>
                <w:lang w:val="fr-BE"/>
              </w:rPr>
              <w:t xml:space="preserve"> pas </w:t>
            </w:r>
            <w:r>
              <w:rPr>
                <w:lang w:val="fr-BE"/>
              </w:rPr>
              <w:t>d'impact</w:t>
            </w:r>
            <w:r w:rsidRPr="001B32BB">
              <w:rPr>
                <w:lang w:val="fr-BE"/>
              </w:rPr>
              <w:t xml:space="preserve"> sur la biodiversité</w:t>
            </w:r>
            <w:r>
              <w:rPr>
                <w:lang w:val="fr-BE"/>
              </w:rPr>
              <w:t xml:space="preserve"> lors de leur utilisation</w:t>
            </w:r>
            <w:r w:rsidRPr="001B32BB">
              <w:rPr>
                <w:lang w:val="fr-BE"/>
              </w:rPr>
              <w:t>.</w:t>
            </w:r>
          </w:p>
        </w:tc>
      </w:tr>
    </w:tbl>
    <w:p w:rsidR="007B4C1A" w:rsidP="007B4C1A" w:rsidRDefault="007B4C1A" w14:paraId="50EC0BA5" w14:textId="77777777">
      <w:pPr>
        <w:pStyle w:val="TableFootnote"/>
        <w:rPr>
          <w:lang w:val="fr-BE" w:eastAsia="zh-CN"/>
        </w:rPr>
      </w:pPr>
    </w:p>
    <w:p w:rsidRPr="007B4C1A" w:rsidR="007B4C1A" w:rsidP="00473D1E" w:rsidRDefault="007B4C1A" w14:paraId="6F6B08EA" w14:textId="4A67CC83">
      <w:pPr>
        <w:pStyle w:val="TableTitleFR"/>
        <w:keepNext w:val="0"/>
        <w:rPr>
          <w:lang w:val="fr-BE"/>
        </w:rPr>
      </w:pPr>
      <w:r w:rsidRPr="007B4C1A">
        <w:rPr>
          <w:lang w:val="fr-BE"/>
        </w:rPr>
        <w:t xml:space="preserve">Tableau </w:t>
      </w:r>
      <w:r>
        <w:fldChar w:fldCharType="begin"/>
      </w:r>
      <w:r w:rsidRPr="007B4C1A">
        <w:rPr>
          <w:lang w:val="fr-BE"/>
        </w:rPr>
        <w:instrText xml:space="preserve"> SEQ T \* ARABIC </w:instrText>
      </w:r>
      <w:r>
        <w:fldChar w:fldCharType="separate"/>
      </w:r>
      <w:r w:rsidR="00221BE9">
        <w:rPr>
          <w:noProof/>
          <w:lang w:val="fr-BE"/>
        </w:rPr>
        <w:t>14</w:t>
      </w:r>
      <w:r>
        <w:fldChar w:fldCharType="end"/>
      </w:r>
      <w:r w:rsidR="003C018E">
        <w:rPr>
          <w:lang w:val="fr-BE"/>
        </w:rPr>
        <w:t xml:space="preserve"> - </w:t>
      </w:r>
      <w:r w:rsidRPr="009B1D67" w:rsidR="009B1D67">
        <w:rPr>
          <w:lang w:val="fr-BE"/>
        </w:rPr>
        <w:t xml:space="preserve">Substantive </w:t>
      </w:r>
      <w:proofErr w:type="spellStart"/>
      <w:r w:rsidRPr="009B1D67" w:rsidR="009B1D67">
        <w:rPr>
          <w:lang w:val="fr-BE"/>
        </w:rPr>
        <w:t>assessment</w:t>
      </w:r>
      <w:proofErr w:type="spellEnd"/>
      <w:r w:rsidRPr="009B1D67" w:rsidR="009B1D67">
        <w:rPr>
          <w:lang w:val="fr-BE"/>
        </w:rPr>
        <w:t xml:space="preserve"> </w:t>
      </w:r>
      <w:r w:rsidRPr="007B4C1A">
        <w:rPr>
          <w:lang w:val="fr-BE"/>
        </w:rPr>
        <w:t xml:space="preserve">– </w:t>
      </w:r>
      <w:r>
        <w:rPr>
          <w:lang w:val="fr-BE"/>
        </w:rPr>
        <w:t xml:space="preserve">Projet I-2.05 </w:t>
      </w:r>
      <w:r w:rsidRPr="000F48DC">
        <w:rPr>
          <w:lang w:val="fr-BE"/>
        </w:rPr>
        <w:t xml:space="preserve">Digitalisation </w:t>
      </w:r>
      <w:r>
        <w:rPr>
          <w:lang w:val="fr-BE"/>
        </w:rPr>
        <w:t>SPF</w:t>
      </w:r>
    </w:p>
    <w:tbl>
      <w:tblPr>
        <w:tblStyle w:val="TableFPB"/>
        <w:tblW w:w="5000" w:type="pct"/>
        <w:tblLook w:val="04A0" w:firstRow="1" w:lastRow="0" w:firstColumn="1" w:lastColumn="0" w:noHBand="0" w:noVBand="1"/>
      </w:tblPr>
      <w:tblGrid>
        <w:gridCol w:w="2304"/>
        <w:gridCol w:w="577"/>
        <w:gridCol w:w="6479"/>
      </w:tblGrid>
      <w:tr w:rsidRPr="000C0528" w:rsidR="007B4C1A" w:rsidTr="00DE640A" w14:paraId="6C52504E" w14:textId="77777777">
        <w:trPr>
          <w:cnfStyle w:val="100000000000" w:firstRow="1" w:lastRow="0" w:firstColumn="0" w:lastColumn="0" w:oddVBand="0" w:evenVBand="0" w:oddHBand="0" w:evenHBand="0" w:firstRowFirstColumn="0" w:firstRowLastColumn="0" w:lastRowFirstColumn="0" w:lastRowLastColumn="0"/>
          <w:tblHeader/>
        </w:trPr>
        <w:tc>
          <w:tcPr>
            <w:tcW w:w="1231" w:type="pct"/>
          </w:tcPr>
          <w:p w:rsidRPr="000C0528" w:rsidR="007B4C1A" w:rsidP="00473D1E" w:rsidRDefault="007B4C1A" w14:paraId="7841FA1B" w14:textId="77777777">
            <w:pPr>
              <w:pStyle w:val="CellHeading"/>
              <w:keepNext w:val="0"/>
              <w:rPr>
                <w:lang w:val="en-GB"/>
              </w:rPr>
            </w:pPr>
            <w:r w:rsidRPr="000C0528">
              <w:rPr>
                <w:lang w:val="en-GB"/>
              </w:rPr>
              <w:t>Env. objective</w:t>
            </w:r>
          </w:p>
        </w:tc>
        <w:tc>
          <w:tcPr>
            <w:tcW w:w="308" w:type="pct"/>
          </w:tcPr>
          <w:p w:rsidRPr="000C0528" w:rsidR="007B4C1A" w:rsidP="00473D1E" w:rsidRDefault="007B4C1A" w14:paraId="1F37ECE8" w14:textId="77777777">
            <w:pPr>
              <w:pStyle w:val="CellHeading"/>
              <w:keepNext w:val="0"/>
              <w:rPr>
                <w:lang w:val="en-GB"/>
              </w:rPr>
            </w:pPr>
            <w:r w:rsidRPr="000C0528">
              <w:rPr>
                <w:lang w:val="en-GB"/>
              </w:rPr>
              <w:t>No</w:t>
            </w:r>
          </w:p>
        </w:tc>
        <w:tc>
          <w:tcPr>
            <w:tcW w:w="3461" w:type="pct"/>
          </w:tcPr>
          <w:p w:rsidRPr="000C0528" w:rsidR="007B4C1A" w:rsidP="00473D1E" w:rsidRDefault="00DE00F5" w14:paraId="3F8855DA" w14:textId="7FC5C50E">
            <w:pPr>
              <w:pStyle w:val="CellHeading"/>
              <w:keepNext w:val="0"/>
              <w:rPr>
                <w:lang w:val="en-GB"/>
              </w:rPr>
            </w:pPr>
            <w:r>
              <w:rPr>
                <w:lang w:val="en-GB"/>
              </w:rPr>
              <w:t>Substantive j</w:t>
            </w:r>
            <w:r w:rsidRPr="000C0528">
              <w:rPr>
                <w:lang w:val="en-GB"/>
              </w:rPr>
              <w:t>ustification</w:t>
            </w:r>
          </w:p>
        </w:tc>
      </w:tr>
      <w:tr w:rsidRPr="00BD7CA7" w:rsidR="007B4C1A" w:rsidTr="00DE640A" w14:paraId="47D93C78" w14:textId="77777777">
        <w:trPr>
          <w:cnfStyle w:val="000000100000" w:firstRow="0" w:lastRow="0" w:firstColumn="0" w:lastColumn="0" w:oddVBand="0" w:evenVBand="0" w:oddHBand="1" w:evenHBand="0" w:firstRowFirstColumn="0" w:firstRowLastColumn="0" w:lastRowFirstColumn="0" w:lastRowLastColumn="0"/>
        </w:trPr>
        <w:tc>
          <w:tcPr>
            <w:tcW w:w="1231" w:type="pct"/>
            <w:tcBorders>
              <w:top w:val="single" w:color="44546A" w:themeColor="text2" w:sz="12" w:space="0"/>
              <w:bottom w:val="nil"/>
            </w:tcBorders>
            <w:vAlign w:val="top"/>
          </w:tcPr>
          <w:p w:rsidRPr="000C0528" w:rsidR="007B4C1A" w:rsidP="00DE640A" w:rsidRDefault="007B4C1A" w14:paraId="2CDF9E73" w14:textId="77777777">
            <w:pPr>
              <w:pStyle w:val="CellLeft"/>
              <w:keepNext w:val="0"/>
              <w:rPr>
                <w:lang w:val="en-GB"/>
              </w:rPr>
            </w:pPr>
            <w:r w:rsidRPr="000C0528">
              <w:rPr>
                <w:lang w:val="en-GB"/>
              </w:rPr>
              <w:t>Climate change mitigation</w:t>
            </w:r>
          </w:p>
        </w:tc>
        <w:tc>
          <w:tcPr>
            <w:tcW w:w="308" w:type="pct"/>
            <w:tcBorders>
              <w:top w:val="single" w:color="44546A" w:themeColor="text2" w:sz="12" w:space="0"/>
              <w:bottom w:val="nil"/>
            </w:tcBorders>
            <w:vAlign w:val="top"/>
          </w:tcPr>
          <w:p w:rsidRPr="000C0528" w:rsidR="007B4C1A" w:rsidP="00DE640A" w:rsidRDefault="00C865D2" w14:paraId="1C7866FA" w14:textId="7ED410FC">
            <w:pPr>
              <w:pStyle w:val="CellCenter"/>
              <w:keepNext w:val="0"/>
            </w:pPr>
            <w:r>
              <w:t>X</w:t>
            </w:r>
          </w:p>
        </w:tc>
        <w:tc>
          <w:tcPr>
            <w:tcW w:w="3461" w:type="pct"/>
            <w:tcBorders>
              <w:top w:val="single" w:color="44546A" w:themeColor="text2" w:sz="12" w:space="0"/>
              <w:bottom w:val="nil"/>
            </w:tcBorders>
          </w:tcPr>
          <w:p w:rsidR="00762B2C" w:rsidP="00473D1E" w:rsidRDefault="00762B2C" w14:paraId="272747FB" w14:textId="027136A8">
            <w:pPr>
              <w:pStyle w:val="CellLeft"/>
              <w:keepNext w:val="0"/>
              <w:rPr>
                <w:lang w:val="fr-BE"/>
              </w:rPr>
            </w:pPr>
            <w:r>
              <w:rPr>
                <w:lang w:val="fr-BE"/>
              </w:rPr>
              <w:t xml:space="preserve">Projet </w:t>
            </w:r>
            <w:proofErr w:type="gramStart"/>
            <w:r>
              <w:rPr>
                <w:lang w:val="fr-BE"/>
              </w:rPr>
              <w:t>1:</w:t>
            </w:r>
            <w:proofErr w:type="gramEnd"/>
            <w:r>
              <w:rPr>
                <w:lang w:val="fr-BE"/>
              </w:rPr>
              <w:t xml:space="preserve"> l'achat de matériel IT se fait </w:t>
            </w:r>
            <w:r w:rsidR="00336D80">
              <w:rPr>
                <w:lang w:val="fr-BE"/>
              </w:rPr>
              <w:t xml:space="preserve">via la centrale d'achats fédérale </w:t>
            </w:r>
            <w:r>
              <w:rPr>
                <w:lang w:val="fr-BE"/>
              </w:rPr>
              <w:t xml:space="preserve">dans le respect des </w:t>
            </w:r>
            <w:r w:rsidRPr="00762B2C">
              <w:rPr>
                <w:lang w:val="fr-BE"/>
              </w:rPr>
              <w:t>critères définis dans la circulaire fédérale sur les achats durables. La centralisation du matériel et ensuite le transfert vers le cloud permet</w:t>
            </w:r>
            <w:r>
              <w:rPr>
                <w:lang w:val="fr-BE"/>
              </w:rPr>
              <w:t>tent, de plus,</w:t>
            </w:r>
            <w:r w:rsidRPr="00762B2C">
              <w:rPr>
                <w:lang w:val="fr-BE"/>
              </w:rPr>
              <w:t xml:space="preserve"> de diminuer la consommation d'énergie car l'infrastructure peut être regroupée.</w:t>
            </w:r>
          </w:p>
          <w:p w:rsidR="00BD7395" w:rsidP="00473D1E" w:rsidRDefault="00DE0E2F" w14:paraId="09E7A8E9" w14:textId="4B0C04F7">
            <w:pPr>
              <w:pStyle w:val="CellLeft"/>
              <w:keepNext w:val="0"/>
              <w:rPr>
                <w:lang w:val="fr-BE"/>
              </w:rPr>
            </w:pPr>
            <w:r>
              <w:rPr>
                <w:lang w:val="fr-BE"/>
              </w:rPr>
              <w:t xml:space="preserve">Projet </w:t>
            </w:r>
            <w:proofErr w:type="gramStart"/>
            <w:r>
              <w:rPr>
                <w:lang w:val="fr-BE"/>
              </w:rPr>
              <w:t>2:</w:t>
            </w:r>
            <w:proofErr w:type="gramEnd"/>
            <w:r>
              <w:rPr>
                <w:lang w:val="fr-BE"/>
              </w:rPr>
              <w:t xml:space="preserve"> </w:t>
            </w:r>
            <w:r w:rsidR="00BD7395">
              <w:rPr>
                <w:lang w:val="fr-BE"/>
              </w:rPr>
              <w:t xml:space="preserve">tous </w:t>
            </w:r>
            <w:r w:rsidRPr="00BD7395" w:rsidR="00BD7395">
              <w:rPr>
                <w:lang w:val="fr-BE"/>
              </w:rPr>
              <w:t>les produits sont évalués en terme de consommation électrique et de performance au niveau énergétique</w:t>
            </w:r>
            <w:r w:rsidR="00BD7395">
              <w:rPr>
                <w:lang w:val="fr-BE"/>
              </w:rPr>
              <w:t xml:space="preserve"> et </w:t>
            </w:r>
            <w:r w:rsidRPr="00BD7395" w:rsidR="00BD7395">
              <w:rPr>
                <w:lang w:val="fr-BE"/>
              </w:rPr>
              <w:t xml:space="preserve">ceci sera inclus dans </w:t>
            </w:r>
            <w:r w:rsidR="00BD7395">
              <w:rPr>
                <w:lang w:val="fr-BE"/>
              </w:rPr>
              <w:t>les</w:t>
            </w:r>
            <w:r w:rsidRPr="00BD7395" w:rsidR="00BD7395">
              <w:rPr>
                <w:lang w:val="fr-BE"/>
              </w:rPr>
              <w:t xml:space="preserve"> critères d’attribution.  </w:t>
            </w:r>
          </w:p>
          <w:p w:rsidR="00762B2C" w:rsidP="00473D1E" w:rsidRDefault="00762B2C" w14:paraId="69F5B74B" w14:textId="73114D70">
            <w:pPr>
              <w:pStyle w:val="CellLeft"/>
              <w:keepNext w:val="0"/>
              <w:rPr>
                <w:lang w:val="fr-BE"/>
              </w:rPr>
            </w:pPr>
            <w:r w:rsidRPr="00DF5241">
              <w:rPr>
                <w:lang w:val="fr-BE"/>
              </w:rPr>
              <w:t xml:space="preserve">Projet </w:t>
            </w:r>
            <w:proofErr w:type="gramStart"/>
            <w:r>
              <w:rPr>
                <w:lang w:val="fr-BE"/>
              </w:rPr>
              <w:t>3:</w:t>
            </w:r>
            <w:proofErr w:type="gramEnd"/>
            <w:r>
              <w:rPr>
                <w:lang w:val="fr-BE"/>
              </w:rPr>
              <w:t xml:space="preserve"> </w:t>
            </w:r>
            <w:r w:rsidR="00086AAC">
              <w:rPr>
                <w:lang w:val="fr-BE"/>
              </w:rPr>
              <w:t>les achats se font par la centrale d'achats fédérale dans le cadre de la circulaire fédérale sur les achats durables.</w:t>
            </w:r>
          </w:p>
          <w:p w:rsidRPr="00DF5241" w:rsidR="00671F22" w:rsidP="00473D1E" w:rsidRDefault="006E2336" w14:paraId="25960996" w14:textId="19D07643">
            <w:pPr>
              <w:pStyle w:val="CellLeft"/>
              <w:keepNext w:val="0"/>
              <w:rPr>
                <w:lang w:val="fr-BE"/>
              </w:rPr>
            </w:pPr>
            <w:r w:rsidRPr="006450D3">
              <w:rPr>
                <w:lang w:val="fr-BE"/>
              </w:rPr>
              <w:t xml:space="preserve">Projet </w:t>
            </w:r>
            <w:proofErr w:type="gramStart"/>
            <w:r w:rsidRPr="006450D3">
              <w:rPr>
                <w:lang w:val="fr-BE"/>
              </w:rPr>
              <w:t>4:</w:t>
            </w:r>
            <w:proofErr w:type="gramEnd"/>
            <w:r w:rsidRPr="006450D3">
              <w:rPr>
                <w:lang w:val="fr-BE"/>
              </w:rPr>
              <w:t xml:space="preserve"> la nécessité d'un</w:t>
            </w:r>
            <w:r>
              <w:rPr>
                <w:lang w:val="fr-BE"/>
              </w:rPr>
              <w:t xml:space="preserve"> label</w:t>
            </w:r>
            <w:r w:rsidRPr="006450D3">
              <w:rPr>
                <w:lang w:val="fr-BE"/>
              </w:rPr>
              <w:t xml:space="preserve"> énergétique est incluse dans les procédures d'achat. </w:t>
            </w:r>
            <w:r w:rsidR="00B91F5D">
              <w:rPr>
                <w:lang w:val="fr-BE"/>
              </w:rPr>
              <w:t xml:space="preserve">Projet </w:t>
            </w:r>
            <w:proofErr w:type="gramStart"/>
            <w:r w:rsidR="00B91F5D">
              <w:rPr>
                <w:lang w:val="fr-BE"/>
              </w:rPr>
              <w:t>5:</w:t>
            </w:r>
            <w:proofErr w:type="gramEnd"/>
            <w:r w:rsidR="00B91F5D">
              <w:rPr>
                <w:lang w:val="fr-BE"/>
              </w:rPr>
              <w:t xml:space="preserve"> le matériel informatique utilisé </w:t>
            </w:r>
            <w:r w:rsidR="00336D80">
              <w:rPr>
                <w:lang w:val="fr-BE"/>
              </w:rPr>
              <w:t>a été acheté par la centrale d'achats fédérale dans le cadre de la circulaire fédérale sur les achats durables</w:t>
            </w:r>
            <w:r w:rsidR="00B91F5D">
              <w:rPr>
                <w:lang w:val="fr-BE"/>
              </w:rPr>
              <w:t>.</w:t>
            </w:r>
          </w:p>
          <w:p w:rsidR="00C54EDF" w:rsidP="00473D1E" w:rsidRDefault="00C54EDF" w14:paraId="1677CEF5" w14:textId="54347FE5">
            <w:pPr>
              <w:pStyle w:val="CellLeft"/>
              <w:keepNext w:val="0"/>
              <w:rPr>
                <w:lang w:val="fr-BE"/>
              </w:rPr>
            </w:pPr>
            <w:r>
              <w:rPr>
                <w:lang w:val="fr-BE"/>
              </w:rPr>
              <w:t xml:space="preserve">Projet </w:t>
            </w:r>
            <w:proofErr w:type="gramStart"/>
            <w:r>
              <w:rPr>
                <w:lang w:val="fr-BE"/>
              </w:rPr>
              <w:t>6:</w:t>
            </w:r>
            <w:proofErr w:type="gramEnd"/>
            <w:r>
              <w:rPr>
                <w:lang w:val="fr-BE"/>
              </w:rPr>
              <w:t xml:space="preserve"> l</w:t>
            </w:r>
            <w:r w:rsidRPr="00C54EDF">
              <w:rPr>
                <w:lang w:val="fr-BE"/>
              </w:rPr>
              <w:t>e mécanisme d’attribution des marchés publics intégrera une analyse DNSH de chaque offre et l’attribution de ceux-ci en dépendra.</w:t>
            </w:r>
          </w:p>
          <w:p w:rsidRPr="00ED23D8" w:rsidR="007B4C1A" w:rsidP="00473D1E" w:rsidRDefault="00DF5241" w14:paraId="14E3814A" w14:textId="472D2B3A">
            <w:pPr>
              <w:pStyle w:val="CellLeft"/>
              <w:keepNext w:val="0"/>
              <w:rPr>
                <w:lang w:val="fr-BE"/>
              </w:rPr>
            </w:pPr>
            <w:r w:rsidRPr="00ED23D8">
              <w:rPr>
                <w:lang w:val="fr-BE"/>
              </w:rPr>
              <w:t>Projet 7</w:t>
            </w:r>
            <w:r w:rsidRPr="00ED23D8" w:rsidR="00ED23D8">
              <w:rPr>
                <w:lang w:val="fr-BE"/>
              </w:rPr>
              <w:t xml:space="preserve">, 8 et </w:t>
            </w:r>
            <w:proofErr w:type="gramStart"/>
            <w:r w:rsidRPr="00ED23D8" w:rsidR="00ED23D8">
              <w:rPr>
                <w:lang w:val="fr-BE"/>
              </w:rPr>
              <w:t>9</w:t>
            </w:r>
            <w:r w:rsidRPr="00ED23D8">
              <w:rPr>
                <w:lang w:val="fr-BE"/>
              </w:rPr>
              <w:t>:</w:t>
            </w:r>
            <w:proofErr w:type="gramEnd"/>
            <w:r w:rsidRPr="00BD7395" w:rsidR="00BD7395">
              <w:rPr>
                <w:lang w:val="fr-BE"/>
              </w:rPr>
              <w:t xml:space="preserve"> </w:t>
            </w:r>
            <w:r w:rsidR="00BD7395">
              <w:rPr>
                <w:lang w:val="fr-BE"/>
              </w:rPr>
              <w:t>l</w:t>
            </w:r>
            <w:r w:rsidRPr="00BD7395" w:rsidR="00BD7395">
              <w:rPr>
                <w:lang w:val="fr-BE"/>
              </w:rPr>
              <w:t xml:space="preserve">es centres de données existants du gouvernement fédéral qui seront utilisés sont alimentés efficacement et sont constamment optimisés pour réduire davantage la consommation d'énergie. De plus, la centralisation des données permettra aux pouvoirs publics de mieux gérer leurs installations informatiques et de trouver des solutions informatiques plus écologiques répondant aux besoins de l'ensemble de l'administration, ce qui permettra de réaliser </w:t>
            </w:r>
            <w:r w:rsidR="00FD2A83">
              <w:rPr>
                <w:lang w:val="fr-BE"/>
              </w:rPr>
              <w:t>des</w:t>
            </w:r>
            <w:r w:rsidRPr="00BD7395" w:rsidR="00BD7395">
              <w:rPr>
                <w:lang w:val="fr-BE"/>
              </w:rPr>
              <w:t xml:space="preserve"> économies d'échelle.</w:t>
            </w:r>
          </w:p>
          <w:p w:rsidRPr="00DF5241" w:rsidR="00DF5241" w:rsidP="00473D1E" w:rsidRDefault="00DF5241" w14:paraId="17362D7B" w14:textId="4651ADD0">
            <w:pPr>
              <w:pStyle w:val="CellLeft"/>
              <w:keepNext w:val="0"/>
              <w:rPr>
                <w:lang w:val="fr-BE"/>
              </w:rPr>
            </w:pPr>
            <w:r w:rsidRPr="00DF5241">
              <w:rPr>
                <w:lang w:val="fr-BE"/>
              </w:rPr>
              <w:t xml:space="preserve">Projet </w:t>
            </w:r>
            <w:proofErr w:type="gramStart"/>
            <w:r w:rsidRPr="00DF5241">
              <w:rPr>
                <w:lang w:val="fr-BE"/>
              </w:rPr>
              <w:t>1</w:t>
            </w:r>
            <w:r>
              <w:rPr>
                <w:lang w:val="fr-BE"/>
              </w:rPr>
              <w:t>0:</w:t>
            </w:r>
            <w:proofErr w:type="gramEnd"/>
            <w:r>
              <w:rPr>
                <w:lang w:val="fr-BE"/>
              </w:rPr>
              <w:t xml:space="preserve"> </w:t>
            </w:r>
            <w:r w:rsidR="00362CE4">
              <w:rPr>
                <w:lang w:val="fr-BE"/>
              </w:rPr>
              <w:t>c</w:t>
            </w:r>
            <w:r w:rsidRPr="00362CE4" w:rsidR="00362CE4">
              <w:rPr>
                <w:lang w:val="fr-BE"/>
              </w:rPr>
              <w:t>e projet comporte un volet ‘efficacité’ énergétique dans la mesure où l’opportunité de complémenter l’approvisionnement électrique via le réseau classique par l’adjonction de panneaux solaires et / o</w:t>
            </w:r>
            <w:r w:rsidR="00362CE4">
              <w:rPr>
                <w:lang w:val="fr-BE"/>
              </w:rPr>
              <w:t>u</w:t>
            </w:r>
            <w:r w:rsidRPr="00362CE4" w:rsidR="00362CE4">
              <w:rPr>
                <w:lang w:val="fr-BE"/>
              </w:rPr>
              <w:t xml:space="preserve"> de batteries de stockage, en lieu et place des groupes électrogènes, sera étudiée systématiquement et mise en œuvre là où ce sera possible (énergétiquement / environnementalement efficace). Une cellule ‘Plan National Energie et Climat’ est en cours de mise en place dans la cadre de la gestion des infrastructures physiques qui interviendra directement sur ce dossier.</w:t>
            </w:r>
          </w:p>
          <w:p w:rsidR="00DF5241" w:rsidP="00473D1E" w:rsidRDefault="00DF5241" w14:paraId="1E2A9FAA" w14:textId="77777777">
            <w:pPr>
              <w:pStyle w:val="CellLeft"/>
              <w:keepNext w:val="0"/>
              <w:rPr>
                <w:lang w:val="fr-BE"/>
              </w:rPr>
            </w:pPr>
            <w:r w:rsidRPr="00DF5241">
              <w:rPr>
                <w:lang w:val="fr-BE"/>
              </w:rPr>
              <w:t xml:space="preserve">Projet </w:t>
            </w:r>
            <w:proofErr w:type="gramStart"/>
            <w:r w:rsidRPr="00DF5241">
              <w:rPr>
                <w:lang w:val="fr-BE"/>
              </w:rPr>
              <w:t>11:</w:t>
            </w:r>
            <w:proofErr w:type="gramEnd"/>
            <w:r w:rsidRPr="00DF5241">
              <w:rPr>
                <w:lang w:val="fr-BE"/>
              </w:rPr>
              <w:t xml:space="preserve"> </w:t>
            </w:r>
            <w:r w:rsidR="00336D80">
              <w:rPr>
                <w:lang w:val="fr-BE"/>
              </w:rPr>
              <w:t>de manière générale, les achats se font par la centrale d'achats fédérale dans le cadre de la circulaire fédérale sur les achats durables</w:t>
            </w:r>
            <w:r w:rsidR="00C54EDF">
              <w:rPr>
                <w:lang w:val="fr-BE"/>
              </w:rPr>
              <w:t xml:space="preserve">. </w:t>
            </w:r>
          </w:p>
          <w:p w:rsidRPr="00DF5241" w:rsidR="00DE640A" w:rsidP="00473D1E" w:rsidRDefault="00DE640A" w14:paraId="52134209" w14:textId="6A3F6C4C">
            <w:pPr>
              <w:pStyle w:val="CellLeft"/>
              <w:keepNext w:val="0"/>
              <w:rPr>
                <w:lang w:val="fr-BE"/>
              </w:rPr>
            </w:pPr>
          </w:p>
        </w:tc>
      </w:tr>
      <w:tr w:rsidRPr="000C0528" w:rsidR="007B4C1A" w:rsidTr="00DE640A" w14:paraId="54A31C45" w14:textId="77777777">
        <w:trPr>
          <w:cnfStyle w:val="000000010000" w:firstRow="0" w:lastRow="0" w:firstColumn="0" w:lastColumn="0" w:oddVBand="0" w:evenVBand="0" w:oddHBand="0" w:evenHBand="1" w:firstRowFirstColumn="0" w:firstRowLastColumn="0" w:lastRowFirstColumn="0" w:lastRowLastColumn="0"/>
        </w:trPr>
        <w:tc>
          <w:tcPr>
            <w:tcW w:w="1231" w:type="pct"/>
            <w:tcBorders>
              <w:top w:val="nil"/>
              <w:bottom w:val="nil"/>
            </w:tcBorders>
            <w:vAlign w:val="top"/>
          </w:tcPr>
          <w:p w:rsidRPr="000C0528" w:rsidR="007B4C1A" w:rsidP="00DE640A" w:rsidRDefault="007B4C1A" w14:paraId="72979B97" w14:textId="77777777">
            <w:pPr>
              <w:pStyle w:val="CellLeft"/>
              <w:keepNext w:val="0"/>
              <w:rPr>
                <w:lang w:val="en-GB"/>
              </w:rPr>
            </w:pPr>
            <w:r>
              <w:rPr>
                <w:lang w:val="en-GB"/>
              </w:rPr>
              <w:t>Circular economy</w:t>
            </w:r>
          </w:p>
        </w:tc>
        <w:tc>
          <w:tcPr>
            <w:tcW w:w="308" w:type="pct"/>
            <w:tcBorders>
              <w:top w:val="nil"/>
              <w:bottom w:val="nil"/>
            </w:tcBorders>
            <w:vAlign w:val="top"/>
          </w:tcPr>
          <w:p w:rsidRPr="000C0528" w:rsidR="007B4C1A" w:rsidP="00DE640A" w:rsidRDefault="00C865D2" w14:paraId="47DAB52F" w14:textId="289C8BA9">
            <w:pPr>
              <w:pStyle w:val="CellCenter"/>
              <w:keepNext w:val="0"/>
            </w:pPr>
            <w:r>
              <w:t>X</w:t>
            </w:r>
          </w:p>
        </w:tc>
        <w:tc>
          <w:tcPr>
            <w:tcW w:w="3461" w:type="pct"/>
            <w:tcBorders>
              <w:top w:val="nil"/>
              <w:bottom w:val="nil"/>
            </w:tcBorders>
          </w:tcPr>
          <w:p w:rsidR="00762B2C" w:rsidP="00473D1E" w:rsidRDefault="00762B2C" w14:paraId="067A6080" w14:textId="3909E110">
            <w:pPr>
              <w:pStyle w:val="CellLeft"/>
              <w:keepNext w:val="0"/>
              <w:rPr>
                <w:lang w:val="fr-BE"/>
              </w:rPr>
            </w:pPr>
            <w:r>
              <w:rPr>
                <w:lang w:val="fr-BE"/>
              </w:rPr>
              <w:t xml:space="preserve">Projet </w:t>
            </w:r>
            <w:proofErr w:type="gramStart"/>
            <w:r>
              <w:rPr>
                <w:lang w:val="fr-BE"/>
              </w:rPr>
              <w:t>1:</w:t>
            </w:r>
            <w:proofErr w:type="gramEnd"/>
            <w:r>
              <w:rPr>
                <w:lang w:val="fr-BE"/>
              </w:rPr>
              <w:t xml:space="preserve"> s</w:t>
            </w:r>
            <w:r w:rsidRPr="00762B2C">
              <w:rPr>
                <w:lang w:val="fr-BE"/>
              </w:rPr>
              <w:t>i du matériel informatique est acheté, des critères énergétiques (label Energy Star) seront appliqués et la préférence sera donnée à ce matériel, comme l'exige la circulaire sur les achats durables. Dans la mesure du possible, le matériel informatique plus ancien est transféré en interne vers d'autres projets où il peut encore être utilisé à bon escient. Le matériel informatique définitivement amorti est, comme le prévoit la loi, transféré au Domaines du SPF Finances.</w:t>
            </w:r>
          </w:p>
          <w:p w:rsidR="00DE0E2F" w:rsidP="00473D1E" w:rsidRDefault="00DE0E2F" w14:paraId="6D36D4DC" w14:textId="352CEE92">
            <w:pPr>
              <w:pStyle w:val="CellLeft"/>
              <w:keepNext w:val="0"/>
              <w:rPr>
                <w:lang w:val="fr-BE"/>
              </w:rPr>
            </w:pPr>
            <w:r>
              <w:rPr>
                <w:lang w:val="fr-BE"/>
              </w:rPr>
              <w:t xml:space="preserve">Projet </w:t>
            </w:r>
            <w:proofErr w:type="gramStart"/>
            <w:r>
              <w:rPr>
                <w:lang w:val="fr-BE"/>
              </w:rPr>
              <w:t>2:</w:t>
            </w:r>
            <w:proofErr w:type="gramEnd"/>
            <w:r>
              <w:rPr>
                <w:lang w:val="fr-BE"/>
              </w:rPr>
              <w:t xml:space="preserve"> </w:t>
            </w:r>
            <w:r w:rsidR="00BD7395">
              <w:rPr>
                <w:lang w:val="fr-BE"/>
              </w:rPr>
              <w:t>u</w:t>
            </w:r>
            <w:r w:rsidRPr="00BD7395" w:rsidR="00BD7395">
              <w:rPr>
                <w:lang w:val="fr-BE"/>
              </w:rPr>
              <w:t xml:space="preserve">ne attention particulière sera apportée au critères </w:t>
            </w:r>
            <w:r w:rsidR="005F027B">
              <w:rPr>
                <w:lang w:val="fr-BE"/>
              </w:rPr>
              <w:t xml:space="preserve">UE </w:t>
            </w:r>
            <w:r w:rsidRPr="00BD7395" w:rsidR="00BD7395">
              <w:rPr>
                <w:lang w:val="fr-BE"/>
              </w:rPr>
              <w:t xml:space="preserve">Green Public </w:t>
            </w:r>
            <w:proofErr w:type="spellStart"/>
            <w:r w:rsidRPr="00BD7395" w:rsidR="00BD7395">
              <w:rPr>
                <w:lang w:val="fr-BE"/>
              </w:rPr>
              <w:t>Procurement</w:t>
            </w:r>
            <w:proofErr w:type="spellEnd"/>
            <w:r w:rsidRPr="00BD7395" w:rsidR="00BD7395">
              <w:rPr>
                <w:lang w:val="fr-BE"/>
              </w:rPr>
              <w:t xml:space="preserve"> lors de l’acquisition du matériel, lorsque cela est possible. </w:t>
            </w:r>
            <w:r w:rsidR="00BD7395">
              <w:rPr>
                <w:lang w:val="fr-BE"/>
              </w:rPr>
              <w:t xml:space="preserve">De plus, en </w:t>
            </w:r>
            <w:r w:rsidRPr="00BD7395" w:rsidR="00BD7395">
              <w:rPr>
                <w:lang w:val="fr-BE"/>
              </w:rPr>
              <w:t xml:space="preserve">matière de réparabilité, les marchés qui par nature le permette, incluent systématiquement un poste </w:t>
            </w:r>
            <w:r w:rsidR="00BD7395">
              <w:rPr>
                <w:lang w:val="fr-BE"/>
              </w:rPr>
              <w:t>"r</w:t>
            </w:r>
            <w:r w:rsidRPr="00BD7395" w:rsidR="00BD7395">
              <w:rPr>
                <w:lang w:val="fr-BE"/>
              </w:rPr>
              <w:t>éparation et pièces d’échange</w:t>
            </w:r>
            <w:r w:rsidR="00BD7395">
              <w:rPr>
                <w:lang w:val="fr-BE"/>
              </w:rPr>
              <w:t>".</w:t>
            </w:r>
          </w:p>
          <w:p w:rsidRPr="006450D3" w:rsidR="006450D3" w:rsidP="00473D1E" w:rsidRDefault="006450D3" w14:paraId="38966CF7" w14:textId="2DB3AEFE">
            <w:pPr>
              <w:pStyle w:val="CellLeft"/>
              <w:keepNext w:val="0"/>
              <w:rPr>
                <w:lang w:val="fr-BE"/>
              </w:rPr>
            </w:pPr>
            <w:r w:rsidRPr="006450D3">
              <w:rPr>
                <w:lang w:val="fr-BE"/>
              </w:rPr>
              <w:t xml:space="preserve">Projet </w:t>
            </w:r>
            <w:proofErr w:type="gramStart"/>
            <w:r w:rsidRPr="006450D3">
              <w:rPr>
                <w:lang w:val="fr-BE"/>
              </w:rPr>
              <w:t>4:</w:t>
            </w:r>
            <w:proofErr w:type="gramEnd"/>
            <w:r w:rsidRPr="006450D3">
              <w:rPr>
                <w:lang w:val="fr-BE"/>
              </w:rPr>
              <w:t xml:space="preserve"> la nécessité d'un</w:t>
            </w:r>
            <w:r>
              <w:rPr>
                <w:lang w:val="fr-BE"/>
              </w:rPr>
              <w:t xml:space="preserve"> label</w:t>
            </w:r>
            <w:r w:rsidRPr="006450D3">
              <w:rPr>
                <w:lang w:val="fr-BE"/>
              </w:rPr>
              <w:t xml:space="preserve"> énergétique est incluse dans les procédures d'achat. </w:t>
            </w:r>
            <w:r>
              <w:rPr>
                <w:lang w:val="fr-BE"/>
              </w:rPr>
              <w:t>Par ailleurs, e</w:t>
            </w:r>
            <w:r w:rsidRPr="006450D3">
              <w:rPr>
                <w:lang w:val="fr-BE"/>
              </w:rPr>
              <w:t xml:space="preserve">n ce qui concerne la </w:t>
            </w:r>
            <w:r>
              <w:rPr>
                <w:lang w:val="fr-BE"/>
              </w:rPr>
              <w:t xml:space="preserve">fin de vie </w:t>
            </w:r>
            <w:r w:rsidRPr="006450D3">
              <w:rPr>
                <w:lang w:val="fr-BE"/>
              </w:rPr>
              <w:t>du matériel, les procédures du gouvernement fédéral</w:t>
            </w:r>
            <w:r>
              <w:rPr>
                <w:lang w:val="fr-BE"/>
              </w:rPr>
              <w:t xml:space="preserve"> impose que celui-ci soit transféré </w:t>
            </w:r>
            <w:r w:rsidRPr="006450D3">
              <w:rPr>
                <w:lang w:val="fr-BE"/>
              </w:rPr>
              <w:t xml:space="preserve">aux "domaines" du SPF Finances, qui tente de donner une seconde vie au matériel en le vendant ou en assurant un recyclage respectueux de l'environnement. </w:t>
            </w:r>
          </w:p>
          <w:p w:rsidR="00804624" w:rsidP="00473D1E" w:rsidRDefault="00804624" w14:paraId="3E170AEE" w14:textId="1E83C7DE">
            <w:pPr>
              <w:pStyle w:val="CellLeft"/>
              <w:keepNext w:val="0"/>
              <w:rPr>
                <w:lang w:val="fr-BE"/>
              </w:rPr>
            </w:pPr>
            <w:r>
              <w:rPr>
                <w:lang w:val="fr-BE"/>
              </w:rPr>
              <w:t xml:space="preserve">Projet </w:t>
            </w:r>
            <w:proofErr w:type="gramStart"/>
            <w:r>
              <w:rPr>
                <w:lang w:val="fr-BE"/>
              </w:rPr>
              <w:t>5:</w:t>
            </w:r>
            <w:proofErr w:type="gramEnd"/>
            <w:r>
              <w:rPr>
                <w:lang w:val="fr-BE"/>
              </w:rPr>
              <w:t xml:space="preserve"> lors d'éventuels achats de matériel informatique, ceux-ci se feront en respectant la circulaire fédérale sur les achats durables.</w:t>
            </w:r>
            <w:r w:rsidRPr="00B91F5D" w:rsidR="00B91F5D">
              <w:rPr>
                <w:lang w:val="fr-BE"/>
              </w:rPr>
              <w:t xml:space="preserve"> </w:t>
            </w:r>
            <w:r w:rsidR="00B91F5D">
              <w:rPr>
                <w:lang w:val="fr-BE"/>
              </w:rPr>
              <w:t xml:space="preserve">Lors de </w:t>
            </w:r>
            <w:r w:rsidRPr="00B91F5D" w:rsidR="00B91F5D">
              <w:rPr>
                <w:lang w:val="fr-BE"/>
              </w:rPr>
              <w:t xml:space="preserve">la fin de vie du matériel, celui-ci </w:t>
            </w:r>
            <w:r w:rsidR="00B91F5D">
              <w:rPr>
                <w:lang w:val="fr-BE"/>
              </w:rPr>
              <w:t xml:space="preserve">est </w:t>
            </w:r>
            <w:r w:rsidRPr="00B91F5D" w:rsidR="00B91F5D">
              <w:rPr>
                <w:lang w:val="fr-BE"/>
              </w:rPr>
              <w:t>transféré aux "domaines" du SPF Finances, qui tente de donner une seconde vie au matériel en le vendant ou en assurant un recyclage respectueux de l'environnement.</w:t>
            </w:r>
          </w:p>
          <w:p w:rsidRPr="00C54EDF" w:rsidR="00C54EDF" w:rsidP="00473D1E" w:rsidRDefault="00C54EDF" w14:paraId="672FB90F" w14:textId="59C34101">
            <w:pPr>
              <w:pStyle w:val="CellLeft"/>
              <w:keepNext w:val="0"/>
              <w:rPr>
                <w:lang w:val="fr-BE"/>
              </w:rPr>
            </w:pPr>
            <w:r>
              <w:rPr>
                <w:lang w:val="fr-BE"/>
              </w:rPr>
              <w:t xml:space="preserve">Projet </w:t>
            </w:r>
            <w:proofErr w:type="gramStart"/>
            <w:r>
              <w:rPr>
                <w:lang w:val="fr-BE"/>
              </w:rPr>
              <w:t>6:</w:t>
            </w:r>
            <w:proofErr w:type="gramEnd"/>
            <w:r>
              <w:rPr>
                <w:lang w:val="fr-BE"/>
              </w:rPr>
              <w:t xml:space="preserve"> l</w:t>
            </w:r>
            <w:r w:rsidRPr="00C54EDF">
              <w:rPr>
                <w:lang w:val="fr-BE"/>
              </w:rPr>
              <w:t>e mécanisme d’attribution des marchés publics intégrera une analyse DNSH de chaque offre et l’attribution de ceux-ci en dépendra.</w:t>
            </w:r>
          </w:p>
          <w:p w:rsidR="00DF5241" w:rsidP="00473D1E" w:rsidRDefault="00DF5241" w14:paraId="43B1FF7A" w14:textId="6CEC33A1">
            <w:pPr>
              <w:pStyle w:val="CellLeft"/>
              <w:keepNext w:val="0"/>
              <w:rPr>
                <w:lang w:val="fr-BE"/>
              </w:rPr>
            </w:pPr>
            <w:r>
              <w:rPr>
                <w:lang w:val="fr-BE"/>
              </w:rPr>
              <w:t xml:space="preserve">Projet </w:t>
            </w:r>
            <w:proofErr w:type="gramStart"/>
            <w:r>
              <w:rPr>
                <w:lang w:val="fr-BE"/>
              </w:rPr>
              <w:t>9:</w:t>
            </w:r>
            <w:proofErr w:type="gramEnd"/>
            <w:r>
              <w:rPr>
                <w:lang w:val="fr-BE"/>
              </w:rPr>
              <w:t xml:space="preserve"> </w:t>
            </w:r>
            <w:r w:rsidR="00762B2C">
              <w:rPr>
                <w:lang w:val="fr-BE"/>
              </w:rPr>
              <w:t>d</w:t>
            </w:r>
            <w:r w:rsidRPr="00DF5241">
              <w:rPr>
                <w:lang w:val="fr-BE"/>
              </w:rPr>
              <w:t>es critères de marchés publics durables seront pris en compte lors de l'achat de matériel informatique, non seulement en termes de consommation d’énergie, mais également dans une perspective de réparabilité et de recyclabilité.</w:t>
            </w:r>
          </w:p>
          <w:p w:rsidRPr="00DF5241" w:rsidR="00DF5241" w:rsidP="00473D1E" w:rsidRDefault="00DF5241" w14:paraId="24BA68A9" w14:textId="6862657C">
            <w:pPr>
              <w:pStyle w:val="CellLeft"/>
              <w:keepNext w:val="0"/>
              <w:rPr>
                <w:lang w:val="fr-BE"/>
              </w:rPr>
            </w:pPr>
            <w:r w:rsidRPr="00DF5241">
              <w:rPr>
                <w:lang w:val="fr-BE"/>
              </w:rPr>
              <w:t xml:space="preserve">Projet </w:t>
            </w:r>
            <w:proofErr w:type="gramStart"/>
            <w:r w:rsidRPr="00DF5241">
              <w:rPr>
                <w:lang w:val="fr-BE"/>
              </w:rPr>
              <w:t>1</w:t>
            </w:r>
            <w:r>
              <w:rPr>
                <w:lang w:val="fr-BE"/>
              </w:rPr>
              <w:t>0:</w:t>
            </w:r>
            <w:proofErr w:type="gramEnd"/>
            <w:r>
              <w:rPr>
                <w:lang w:val="fr-BE"/>
              </w:rPr>
              <w:t xml:space="preserve"> </w:t>
            </w:r>
            <w:r w:rsidR="00086AAC">
              <w:rPr>
                <w:lang w:val="fr-BE"/>
              </w:rPr>
              <w:t xml:space="preserve">les achats </w:t>
            </w:r>
            <w:r w:rsidR="00362CE4">
              <w:rPr>
                <w:lang w:val="fr-BE"/>
              </w:rPr>
              <w:t xml:space="preserve">de matériel IT </w:t>
            </w:r>
            <w:r w:rsidR="00086AAC">
              <w:rPr>
                <w:lang w:val="fr-BE"/>
              </w:rPr>
              <w:t>se font par la centrale d'achats fédérale dans le cadre de la circulaire fédérale sur les achats durables.</w:t>
            </w:r>
            <w:r w:rsidR="00362CE4">
              <w:rPr>
                <w:lang w:val="fr-BE"/>
              </w:rPr>
              <w:t xml:space="preserve"> </w:t>
            </w:r>
            <w:r w:rsidRPr="00362CE4" w:rsidR="00362CE4">
              <w:rPr>
                <w:lang w:val="fr-BE"/>
              </w:rPr>
              <w:t>Du point de vue de l’économie circulaire, la dimension évacuation propre des déchets et recyclage maximum de ceux-ci fera partie intégrante des appels d’offre et contrats établis avec les différents partenaires.</w:t>
            </w:r>
          </w:p>
          <w:p w:rsidR="007B4C1A" w:rsidP="00473D1E" w:rsidRDefault="00A748B4" w14:paraId="6CEBC367" w14:textId="754268E0">
            <w:pPr>
              <w:pStyle w:val="CellLeft"/>
              <w:keepNext w:val="0"/>
              <w:rPr>
                <w:lang w:val="fr-BE"/>
              </w:rPr>
            </w:pPr>
            <w:r>
              <w:rPr>
                <w:lang w:val="fr-BE"/>
              </w:rPr>
              <w:t xml:space="preserve">Projet </w:t>
            </w:r>
            <w:proofErr w:type="gramStart"/>
            <w:r>
              <w:rPr>
                <w:lang w:val="fr-BE"/>
              </w:rPr>
              <w:t>12:</w:t>
            </w:r>
            <w:proofErr w:type="gramEnd"/>
            <w:r>
              <w:rPr>
                <w:lang w:val="fr-BE"/>
              </w:rPr>
              <w:t xml:space="preserve"> l</w:t>
            </w:r>
            <w:r w:rsidRPr="00A748B4">
              <w:rPr>
                <w:lang w:val="fr-BE"/>
              </w:rPr>
              <w:t xml:space="preserve">es principes du </w:t>
            </w:r>
            <w:r w:rsidR="005F027B">
              <w:rPr>
                <w:lang w:val="fr-BE"/>
              </w:rPr>
              <w:t xml:space="preserve">UE </w:t>
            </w:r>
            <w:r w:rsidRPr="00A748B4">
              <w:rPr>
                <w:lang w:val="fr-BE"/>
              </w:rPr>
              <w:t xml:space="preserve">green public </w:t>
            </w:r>
            <w:proofErr w:type="spellStart"/>
            <w:r w:rsidRPr="00A748B4">
              <w:rPr>
                <w:lang w:val="fr-BE"/>
              </w:rPr>
              <w:t>procurement</w:t>
            </w:r>
            <w:proofErr w:type="spellEnd"/>
            <w:r w:rsidRPr="00A748B4">
              <w:rPr>
                <w:lang w:val="fr-BE"/>
              </w:rPr>
              <w:t xml:space="preserve"> (critères de consommation d’énergie et de durabilité des matériaux et matériels utilisés) sont déjà appliqués dans le cadre des procédures de marchés publics au sein de BOZAR. Une attention particulière est également accordée à une génération minimale de déchets ou à leur réemploi. Ces aspects feront bien entendu partie intégrante des cahiers de charge soumis. Un élément essentiel du cahier de charge consistera également en l’utilisation de goulottes existantes dans l’infrastructure urbaine. Par ailleurs, la fibre optique une durée de vie très </w:t>
            </w:r>
            <w:proofErr w:type="gramStart"/>
            <w:r w:rsidRPr="00A748B4">
              <w:rPr>
                <w:lang w:val="fr-BE"/>
              </w:rPr>
              <w:t>longue:</w:t>
            </w:r>
            <w:proofErr w:type="gramEnd"/>
            <w:r w:rsidRPr="00A748B4">
              <w:rPr>
                <w:lang w:val="fr-BE"/>
              </w:rPr>
              <w:t xml:space="preserve"> plus de 100 ans.</w:t>
            </w:r>
          </w:p>
          <w:p w:rsidRPr="00BD7CA7" w:rsidR="00DE640A" w:rsidP="00473D1E" w:rsidRDefault="00DE640A" w14:paraId="2C65B37A" w14:textId="643C007E">
            <w:pPr>
              <w:pStyle w:val="CellLeft"/>
              <w:keepNext w:val="0"/>
              <w:rPr>
                <w:lang w:val="fr-BE"/>
              </w:rPr>
            </w:pPr>
          </w:p>
        </w:tc>
      </w:tr>
      <w:tr w:rsidRPr="00413AB2" w:rsidR="007B4C1A" w:rsidTr="00DE640A" w14:paraId="69BAF955" w14:textId="77777777">
        <w:trPr>
          <w:cnfStyle w:val="000000100000" w:firstRow="0" w:lastRow="0" w:firstColumn="0" w:lastColumn="0" w:oddVBand="0" w:evenVBand="0" w:oddHBand="1" w:evenHBand="0" w:firstRowFirstColumn="0" w:firstRowLastColumn="0" w:lastRowFirstColumn="0" w:lastRowLastColumn="0"/>
        </w:trPr>
        <w:tc>
          <w:tcPr>
            <w:tcW w:w="1231" w:type="pct"/>
            <w:tcBorders>
              <w:top w:val="nil"/>
            </w:tcBorders>
            <w:vAlign w:val="top"/>
          </w:tcPr>
          <w:p w:rsidRPr="000C0528" w:rsidR="007B4C1A" w:rsidP="00DE640A" w:rsidRDefault="007B4C1A" w14:paraId="5D8F42D5" w14:textId="77777777">
            <w:pPr>
              <w:pStyle w:val="CellLeft"/>
              <w:keepNext w:val="0"/>
              <w:rPr>
                <w:lang w:val="en-GB"/>
              </w:rPr>
            </w:pPr>
            <w:r>
              <w:rPr>
                <w:lang w:val="en-GB"/>
              </w:rPr>
              <w:t>Biodiversity and ecosystems</w:t>
            </w:r>
          </w:p>
        </w:tc>
        <w:tc>
          <w:tcPr>
            <w:tcW w:w="308" w:type="pct"/>
            <w:tcBorders>
              <w:top w:val="nil"/>
            </w:tcBorders>
            <w:vAlign w:val="top"/>
          </w:tcPr>
          <w:p w:rsidRPr="000C0528" w:rsidR="007B4C1A" w:rsidP="00DE640A" w:rsidRDefault="00C865D2" w14:paraId="17C5ADC4" w14:textId="18A68C77">
            <w:pPr>
              <w:pStyle w:val="CellCenter"/>
              <w:keepNext w:val="0"/>
            </w:pPr>
            <w:r>
              <w:t>X</w:t>
            </w:r>
          </w:p>
        </w:tc>
        <w:tc>
          <w:tcPr>
            <w:tcW w:w="3461" w:type="pct"/>
            <w:tcBorders>
              <w:top w:val="nil"/>
            </w:tcBorders>
          </w:tcPr>
          <w:p w:rsidRPr="00BD7CA7" w:rsidR="007B4C1A" w:rsidP="00473D1E" w:rsidRDefault="00C865D2" w14:paraId="15A80455" w14:textId="0433142C">
            <w:pPr>
              <w:pStyle w:val="CellLeft"/>
              <w:keepNext w:val="0"/>
              <w:rPr>
                <w:lang w:val="fr-BE"/>
              </w:rPr>
            </w:pPr>
            <w:r>
              <w:rPr>
                <w:lang w:val="fr-BE"/>
              </w:rPr>
              <w:t xml:space="preserve">Projet </w:t>
            </w:r>
            <w:proofErr w:type="gramStart"/>
            <w:r>
              <w:rPr>
                <w:lang w:val="fr-BE"/>
              </w:rPr>
              <w:t>12:</w:t>
            </w:r>
            <w:proofErr w:type="gramEnd"/>
            <w:r>
              <w:rPr>
                <w:lang w:val="fr-BE"/>
              </w:rPr>
              <w:t xml:space="preserve"> le</w:t>
            </w:r>
            <w:r w:rsidRPr="00C865D2">
              <w:rPr>
                <w:lang w:val="fr-BE"/>
              </w:rPr>
              <w:t xml:space="preserve"> placement de </w:t>
            </w:r>
            <w:r>
              <w:rPr>
                <w:lang w:val="fr-BE"/>
              </w:rPr>
              <w:t xml:space="preserve">la </w:t>
            </w:r>
            <w:r w:rsidRPr="00C865D2">
              <w:rPr>
                <w:lang w:val="fr-BE"/>
              </w:rPr>
              <w:t xml:space="preserve">fibre optique se fera en ville, dans </w:t>
            </w:r>
            <w:r w:rsidR="00D60301">
              <w:rPr>
                <w:lang w:val="fr-BE"/>
              </w:rPr>
              <w:t>d</w:t>
            </w:r>
            <w:r w:rsidRPr="00C865D2">
              <w:rPr>
                <w:lang w:val="fr-BE"/>
              </w:rPr>
              <w:t xml:space="preserve">es goulottes  existantes dans </w:t>
            </w:r>
            <w:r>
              <w:rPr>
                <w:lang w:val="fr-BE"/>
              </w:rPr>
              <w:t xml:space="preserve">les </w:t>
            </w:r>
            <w:r w:rsidRPr="00C865D2">
              <w:rPr>
                <w:lang w:val="fr-BE"/>
              </w:rPr>
              <w:t xml:space="preserve">trottoirs </w:t>
            </w:r>
            <w:r>
              <w:rPr>
                <w:lang w:val="fr-BE"/>
              </w:rPr>
              <w:t xml:space="preserve">et </w:t>
            </w:r>
            <w:r w:rsidRPr="00C865D2">
              <w:rPr>
                <w:lang w:val="fr-BE"/>
              </w:rPr>
              <w:t xml:space="preserve">tunnels </w:t>
            </w:r>
            <w:r>
              <w:rPr>
                <w:lang w:val="fr-BE"/>
              </w:rPr>
              <w:t xml:space="preserve">de </w:t>
            </w:r>
            <w:r w:rsidRPr="00C865D2">
              <w:rPr>
                <w:lang w:val="fr-BE"/>
              </w:rPr>
              <w:t xml:space="preserve">métro </w:t>
            </w:r>
            <w:r>
              <w:rPr>
                <w:lang w:val="fr-BE"/>
              </w:rPr>
              <w:t xml:space="preserve">et </w:t>
            </w:r>
            <w:r w:rsidRPr="00C865D2">
              <w:rPr>
                <w:lang w:val="fr-BE"/>
              </w:rPr>
              <w:t>pré-métro</w:t>
            </w:r>
            <w:r>
              <w:rPr>
                <w:lang w:val="fr-BE"/>
              </w:rPr>
              <w:t xml:space="preserve">. Il n'y aura donc aucun impact sur la biodiversité. </w:t>
            </w:r>
          </w:p>
        </w:tc>
      </w:tr>
    </w:tbl>
    <w:p w:rsidRPr="007B4C1A" w:rsidR="007B4C1A" w:rsidP="007B4C1A" w:rsidRDefault="007B4C1A" w14:paraId="229B5D37" w14:textId="56E14D30">
      <w:pPr>
        <w:pStyle w:val="tit3"/>
        <w:rPr>
          <w:lang w:val="en-US"/>
        </w:rPr>
      </w:pPr>
      <w:r w:rsidRPr="007B4C1A">
        <w:rPr>
          <w:lang w:val="en-US"/>
        </w:rPr>
        <w:t xml:space="preserve">I-2.06 - eHealth Services and Health Data - </w:t>
      </w:r>
      <w:r>
        <w:rPr>
          <w:lang w:val="en-US"/>
        </w:rPr>
        <w:t>FED</w:t>
      </w:r>
    </w:p>
    <w:p w:rsidRPr="00FF6E0D" w:rsidR="007B4C1A" w:rsidP="007B4C1A" w:rsidRDefault="007B4C1A" w14:paraId="4D85A2B0" w14:textId="0ACB372D">
      <w:pPr>
        <w:pStyle w:val="TableTitleFR"/>
        <w:rPr>
          <w:lang w:val="en-US"/>
        </w:rPr>
      </w:pPr>
      <w:r w:rsidRPr="00FF6E0D">
        <w:rPr>
          <w:lang w:val="en-US"/>
        </w:rPr>
        <w:t xml:space="preserve">Tableau </w:t>
      </w:r>
      <w:r>
        <w:fldChar w:fldCharType="begin"/>
      </w:r>
      <w:r w:rsidRPr="00FF6E0D">
        <w:rPr>
          <w:lang w:val="en-US"/>
        </w:rPr>
        <w:instrText xml:space="preserve"> SEQ T \* ARABIC </w:instrText>
      </w:r>
      <w:r>
        <w:fldChar w:fldCharType="separate"/>
      </w:r>
      <w:r w:rsidR="00221BE9">
        <w:rPr>
          <w:noProof/>
          <w:lang w:val="en-US"/>
        </w:rPr>
        <w:t>15</w:t>
      </w:r>
      <w:r>
        <w:fldChar w:fldCharType="end"/>
      </w:r>
      <w:r w:rsidR="003C018E">
        <w:rPr>
          <w:lang w:val="en-US"/>
        </w:rPr>
        <w:t xml:space="preserve"> - </w:t>
      </w:r>
      <w:r w:rsidR="009B1D67">
        <w:rPr>
          <w:lang w:val="en-GB"/>
        </w:rPr>
        <w:t xml:space="preserve">Simplified approach </w:t>
      </w:r>
      <w:r w:rsidRPr="00FF6E0D">
        <w:rPr>
          <w:lang w:val="en-US"/>
        </w:rPr>
        <w:t xml:space="preserve">– </w:t>
      </w:r>
      <w:proofErr w:type="spellStart"/>
      <w:r>
        <w:rPr>
          <w:lang w:val="en-US"/>
        </w:rPr>
        <w:t>Projet</w:t>
      </w:r>
      <w:proofErr w:type="spellEnd"/>
      <w:r>
        <w:rPr>
          <w:lang w:val="en-US"/>
        </w:rPr>
        <w:t xml:space="preserve"> </w:t>
      </w:r>
      <w:r w:rsidRPr="007B4C1A">
        <w:rPr>
          <w:lang w:val="en-US"/>
        </w:rPr>
        <w:t>I-2.06 - eHealth Services and Health Data - FED</w:t>
      </w:r>
    </w:p>
    <w:tbl>
      <w:tblPr>
        <w:tblStyle w:val="TableFPB"/>
        <w:tblW w:w="5000" w:type="pct"/>
        <w:tblLook w:val="04A0" w:firstRow="1" w:lastRow="0" w:firstColumn="1" w:lastColumn="0" w:noHBand="0" w:noVBand="1"/>
      </w:tblPr>
      <w:tblGrid>
        <w:gridCol w:w="2340"/>
        <w:gridCol w:w="586"/>
        <w:gridCol w:w="586"/>
        <w:gridCol w:w="5848"/>
      </w:tblGrid>
      <w:tr w:rsidRPr="000C0528" w:rsidR="007B4C1A" w:rsidTr="000E4154" w14:paraId="5EE6F656"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7B4C1A" w:rsidP="000E4154" w:rsidRDefault="007B4C1A" w14:paraId="1ABF083D" w14:textId="77777777">
            <w:pPr>
              <w:pStyle w:val="CellHeading"/>
              <w:rPr>
                <w:lang w:val="en-GB"/>
              </w:rPr>
            </w:pPr>
            <w:r w:rsidRPr="000C0528">
              <w:rPr>
                <w:lang w:val="en-GB"/>
              </w:rPr>
              <w:t>Env. objective</w:t>
            </w:r>
          </w:p>
        </w:tc>
        <w:tc>
          <w:tcPr>
            <w:tcW w:w="313" w:type="pct"/>
          </w:tcPr>
          <w:p w:rsidRPr="000C0528" w:rsidR="007B4C1A" w:rsidP="000E4154" w:rsidRDefault="007B4C1A" w14:paraId="2DABDEE2" w14:textId="77777777">
            <w:pPr>
              <w:pStyle w:val="CellHeading"/>
              <w:rPr>
                <w:lang w:val="en-GB"/>
              </w:rPr>
            </w:pPr>
            <w:r w:rsidRPr="000C0528">
              <w:rPr>
                <w:lang w:val="en-GB"/>
              </w:rPr>
              <w:t>Yes</w:t>
            </w:r>
          </w:p>
        </w:tc>
        <w:tc>
          <w:tcPr>
            <w:tcW w:w="313" w:type="pct"/>
          </w:tcPr>
          <w:p w:rsidRPr="000C0528" w:rsidR="007B4C1A" w:rsidP="000E4154" w:rsidRDefault="007B4C1A" w14:paraId="35924BF5" w14:textId="77777777">
            <w:pPr>
              <w:pStyle w:val="CellHeading"/>
              <w:rPr>
                <w:lang w:val="en-GB"/>
              </w:rPr>
            </w:pPr>
            <w:r w:rsidRPr="000C0528">
              <w:rPr>
                <w:lang w:val="en-GB"/>
              </w:rPr>
              <w:t>No</w:t>
            </w:r>
          </w:p>
        </w:tc>
        <w:tc>
          <w:tcPr>
            <w:tcW w:w="3124" w:type="pct"/>
          </w:tcPr>
          <w:p w:rsidRPr="000C0528" w:rsidR="007B4C1A" w:rsidP="000E4154" w:rsidRDefault="007B4C1A" w14:paraId="4878D743" w14:textId="77777777">
            <w:pPr>
              <w:pStyle w:val="CellHeading"/>
              <w:rPr>
                <w:lang w:val="en-GB"/>
              </w:rPr>
            </w:pPr>
            <w:r w:rsidRPr="000C0528">
              <w:rPr>
                <w:lang w:val="en-GB"/>
              </w:rPr>
              <w:t>Justification if 'No'</w:t>
            </w:r>
          </w:p>
        </w:tc>
      </w:tr>
      <w:tr w:rsidRPr="00BD7CA7" w:rsidR="00425DEC" w:rsidTr="00DE640A" w14:paraId="1CBD23A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425DEC" w:rsidP="00DE640A" w:rsidRDefault="00425DEC" w14:paraId="5D8528A4" w14:textId="77777777">
            <w:pPr>
              <w:pStyle w:val="CellLeft"/>
              <w:rPr>
                <w:lang w:val="en-GB"/>
              </w:rPr>
            </w:pPr>
            <w:r w:rsidRPr="000C0528">
              <w:rPr>
                <w:lang w:val="en-GB"/>
              </w:rPr>
              <w:t>Climate change mitigation</w:t>
            </w:r>
          </w:p>
        </w:tc>
        <w:tc>
          <w:tcPr>
            <w:tcW w:w="313" w:type="pct"/>
            <w:vAlign w:val="top"/>
          </w:tcPr>
          <w:p w:rsidRPr="000C0528" w:rsidR="00425DEC" w:rsidP="00DE640A" w:rsidRDefault="00425DEC" w14:paraId="58750EE4" w14:textId="364BD97E">
            <w:pPr>
              <w:pStyle w:val="CellCenter"/>
            </w:pPr>
            <w:r>
              <w:t>X</w:t>
            </w:r>
          </w:p>
        </w:tc>
        <w:tc>
          <w:tcPr>
            <w:tcW w:w="313" w:type="pct"/>
            <w:vAlign w:val="top"/>
          </w:tcPr>
          <w:p w:rsidRPr="000C0528" w:rsidR="00425DEC" w:rsidP="00DE640A" w:rsidRDefault="00425DEC" w14:paraId="1DC92F93" w14:textId="77777777">
            <w:pPr>
              <w:pStyle w:val="CellCenter"/>
            </w:pPr>
          </w:p>
        </w:tc>
        <w:tc>
          <w:tcPr>
            <w:tcW w:w="3124" w:type="pct"/>
          </w:tcPr>
          <w:p w:rsidRPr="00413AB2" w:rsidR="00425DEC" w:rsidP="00425DEC" w:rsidRDefault="00425DEC" w14:paraId="4A32DFB6" w14:textId="77777777">
            <w:pPr>
              <w:pStyle w:val="CellLeft"/>
              <w:rPr>
                <w:lang w:val="en-GB"/>
              </w:rPr>
            </w:pPr>
          </w:p>
        </w:tc>
      </w:tr>
      <w:tr w:rsidRPr="00444E0C" w:rsidR="00425DEC" w:rsidTr="00DE640A" w14:paraId="613F97FA"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425DEC" w:rsidP="00DE640A" w:rsidRDefault="00425DEC" w14:paraId="1F0CC184" w14:textId="77777777">
            <w:pPr>
              <w:pStyle w:val="CellLeft"/>
              <w:rPr>
                <w:lang w:val="en-GB"/>
              </w:rPr>
            </w:pPr>
            <w:r w:rsidRPr="000C0528">
              <w:rPr>
                <w:lang w:val="en-GB"/>
              </w:rPr>
              <w:t>Climate change adaptation</w:t>
            </w:r>
          </w:p>
        </w:tc>
        <w:tc>
          <w:tcPr>
            <w:tcW w:w="313" w:type="pct"/>
            <w:vAlign w:val="top"/>
          </w:tcPr>
          <w:p w:rsidRPr="000C0528" w:rsidR="00425DEC" w:rsidP="00DE640A" w:rsidRDefault="00425DEC" w14:paraId="47689941" w14:textId="77777777">
            <w:pPr>
              <w:pStyle w:val="CellCenter"/>
            </w:pPr>
          </w:p>
        </w:tc>
        <w:tc>
          <w:tcPr>
            <w:tcW w:w="313" w:type="pct"/>
            <w:vAlign w:val="top"/>
          </w:tcPr>
          <w:p w:rsidRPr="000C0528" w:rsidR="00425DEC" w:rsidP="00DE640A" w:rsidRDefault="00425DEC" w14:paraId="12CC2437" w14:textId="16E3780A">
            <w:pPr>
              <w:pStyle w:val="CellCenter"/>
            </w:pPr>
            <w:r>
              <w:t>X</w:t>
            </w:r>
          </w:p>
        </w:tc>
        <w:tc>
          <w:tcPr>
            <w:tcW w:w="3124" w:type="pct"/>
          </w:tcPr>
          <w:p w:rsidR="00425DEC" w:rsidP="00425DEC" w:rsidRDefault="00425DEC" w14:paraId="2F80D321"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FC09C7" w:rsidR="00425DEC" w:rsidP="00425DEC" w:rsidRDefault="00FC09C7" w14:paraId="3C95FE0A" w14:textId="3B0A69FD">
            <w:pPr>
              <w:pStyle w:val="CellLeft"/>
            </w:pPr>
            <w:r w:rsidRPr="00425DEC">
              <w:t xml:space="preserve">Tijdens de ontwikkeling van software is er geen invloed op </w:t>
            </w:r>
            <w:proofErr w:type="spellStart"/>
            <w:r w:rsidRPr="00FC09C7" w:rsidR="00425DEC">
              <w:t>climat</w:t>
            </w:r>
            <w:r>
              <w:t>e</w:t>
            </w:r>
            <w:proofErr w:type="spellEnd"/>
            <w:r>
              <w:t xml:space="preserve"> </w:t>
            </w:r>
            <w:proofErr w:type="spellStart"/>
            <w:r>
              <w:t>adaptation</w:t>
            </w:r>
            <w:proofErr w:type="spellEnd"/>
            <w:r w:rsidRPr="00FC09C7" w:rsidR="00425DEC">
              <w:t>.</w:t>
            </w:r>
          </w:p>
        </w:tc>
      </w:tr>
      <w:tr w:rsidRPr="00444E0C" w:rsidR="00425DEC" w:rsidTr="00DE640A" w14:paraId="73AB516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425DEC" w:rsidP="00DE640A" w:rsidRDefault="00425DEC" w14:paraId="5FB6438F" w14:textId="77777777">
            <w:pPr>
              <w:pStyle w:val="CellLeft"/>
              <w:rPr>
                <w:lang w:val="en-GB"/>
              </w:rPr>
            </w:pPr>
            <w:r>
              <w:rPr>
                <w:lang w:val="en-GB"/>
              </w:rPr>
              <w:t>Water &amp; marine resources</w:t>
            </w:r>
          </w:p>
        </w:tc>
        <w:tc>
          <w:tcPr>
            <w:tcW w:w="313" w:type="pct"/>
            <w:vAlign w:val="top"/>
          </w:tcPr>
          <w:p w:rsidRPr="000C0528" w:rsidR="00425DEC" w:rsidP="00DE640A" w:rsidRDefault="00425DEC" w14:paraId="6E4ABACF" w14:textId="77777777">
            <w:pPr>
              <w:pStyle w:val="CellCenter"/>
            </w:pPr>
          </w:p>
        </w:tc>
        <w:tc>
          <w:tcPr>
            <w:tcW w:w="313" w:type="pct"/>
            <w:vAlign w:val="top"/>
          </w:tcPr>
          <w:p w:rsidRPr="000C0528" w:rsidR="00425DEC" w:rsidP="00DE640A" w:rsidRDefault="00425DEC" w14:paraId="43ED8CB0" w14:textId="6539F428">
            <w:pPr>
              <w:pStyle w:val="CellCenter"/>
            </w:pPr>
            <w:r>
              <w:t>X</w:t>
            </w:r>
          </w:p>
        </w:tc>
        <w:tc>
          <w:tcPr>
            <w:tcW w:w="3124" w:type="pct"/>
          </w:tcPr>
          <w:p w:rsidR="00425DEC" w:rsidP="00425DEC" w:rsidRDefault="00425DEC" w14:paraId="7B5898D7"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5855B6" w:rsidR="00425DEC" w:rsidP="00425DEC" w:rsidRDefault="00425DEC" w14:paraId="0B3B0E96" w14:textId="19E416EC">
            <w:pPr>
              <w:pStyle w:val="CellLeft"/>
            </w:pPr>
            <w:r w:rsidRPr="005855B6">
              <w:t>Tijdens de ontwikkeling van software is er geen</w:t>
            </w:r>
            <w:r w:rsidRPr="005855B6" w:rsidR="005855B6">
              <w:t xml:space="preserve"> ve</w:t>
            </w:r>
            <w:r w:rsidR="00CA1218">
              <w:t>r</w:t>
            </w:r>
            <w:r w:rsidRPr="005855B6" w:rsidR="005855B6">
              <w:t>bruik noch impact op waterbronnen</w:t>
            </w:r>
            <w:r w:rsidRPr="005855B6">
              <w:t xml:space="preserve">. </w:t>
            </w:r>
          </w:p>
        </w:tc>
      </w:tr>
      <w:tr w:rsidRPr="000C0528" w:rsidR="00425DEC" w:rsidTr="00DE640A" w14:paraId="06311A0F"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425DEC" w:rsidP="00DE640A" w:rsidRDefault="00425DEC" w14:paraId="0E5DDB9F" w14:textId="77777777">
            <w:pPr>
              <w:pStyle w:val="CellLeft"/>
              <w:rPr>
                <w:lang w:val="en-GB"/>
              </w:rPr>
            </w:pPr>
            <w:r>
              <w:rPr>
                <w:lang w:val="en-GB"/>
              </w:rPr>
              <w:t>Circular economy</w:t>
            </w:r>
          </w:p>
        </w:tc>
        <w:tc>
          <w:tcPr>
            <w:tcW w:w="313" w:type="pct"/>
            <w:vAlign w:val="top"/>
          </w:tcPr>
          <w:p w:rsidRPr="000C0528" w:rsidR="00425DEC" w:rsidP="00DE640A" w:rsidRDefault="00425DEC" w14:paraId="41BF0D19" w14:textId="58868510">
            <w:pPr>
              <w:pStyle w:val="CellCenter"/>
            </w:pPr>
            <w:r>
              <w:t>X</w:t>
            </w:r>
          </w:p>
        </w:tc>
        <w:tc>
          <w:tcPr>
            <w:tcW w:w="313" w:type="pct"/>
            <w:vAlign w:val="top"/>
          </w:tcPr>
          <w:p w:rsidRPr="000C0528" w:rsidR="00425DEC" w:rsidP="00DE640A" w:rsidRDefault="00425DEC" w14:paraId="5966439C" w14:textId="3BABAE40">
            <w:pPr>
              <w:pStyle w:val="CellCenter"/>
            </w:pPr>
          </w:p>
        </w:tc>
        <w:tc>
          <w:tcPr>
            <w:tcW w:w="3124" w:type="pct"/>
          </w:tcPr>
          <w:p w:rsidRPr="00BD7CA7" w:rsidR="00425DEC" w:rsidP="00425DEC" w:rsidRDefault="00425DEC" w14:paraId="433C951C" w14:textId="77777777">
            <w:pPr>
              <w:pStyle w:val="CellLeft"/>
              <w:rPr>
                <w:lang w:val="fr-BE"/>
              </w:rPr>
            </w:pPr>
          </w:p>
        </w:tc>
      </w:tr>
      <w:tr w:rsidRPr="00444E0C" w:rsidR="00425DEC" w:rsidTr="00DE640A" w14:paraId="03EAB57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425DEC" w:rsidP="00DE640A" w:rsidRDefault="00425DEC" w14:paraId="24C15E7C" w14:textId="77777777">
            <w:pPr>
              <w:pStyle w:val="CellLeft"/>
              <w:rPr>
                <w:lang w:val="en-GB"/>
              </w:rPr>
            </w:pPr>
            <w:r>
              <w:rPr>
                <w:lang w:val="en-GB"/>
              </w:rPr>
              <w:t>Pollution prevention and control</w:t>
            </w:r>
          </w:p>
        </w:tc>
        <w:tc>
          <w:tcPr>
            <w:tcW w:w="313" w:type="pct"/>
            <w:vAlign w:val="top"/>
          </w:tcPr>
          <w:p w:rsidRPr="000C0528" w:rsidR="00425DEC" w:rsidP="00DE640A" w:rsidRDefault="00425DEC" w14:paraId="295274E5" w14:textId="77777777">
            <w:pPr>
              <w:pStyle w:val="CellCenter"/>
            </w:pPr>
          </w:p>
        </w:tc>
        <w:tc>
          <w:tcPr>
            <w:tcW w:w="313" w:type="pct"/>
            <w:vAlign w:val="top"/>
          </w:tcPr>
          <w:p w:rsidRPr="000C0528" w:rsidR="00425DEC" w:rsidP="00DE640A" w:rsidRDefault="00425DEC" w14:paraId="5B5B315C" w14:textId="44489542">
            <w:pPr>
              <w:pStyle w:val="CellCenter"/>
            </w:pPr>
            <w:r>
              <w:t>X</w:t>
            </w:r>
          </w:p>
        </w:tc>
        <w:tc>
          <w:tcPr>
            <w:tcW w:w="3124" w:type="pct"/>
          </w:tcPr>
          <w:p w:rsidR="00425DEC" w:rsidP="00425DEC" w:rsidRDefault="00425DEC" w14:paraId="2F92CDCF"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425DEC" w:rsidR="00425DEC" w:rsidP="00425DEC" w:rsidRDefault="00425DEC" w14:paraId="54816ACA" w14:textId="5793B98C">
            <w:pPr>
              <w:pStyle w:val="CellLeft"/>
            </w:pPr>
            <w:r w:rsidRPr="00425DEC">
              <w:t xml:space="preserve">Tijdens de ontwikkeling van software is er geen </w:t>
            </w:r>
            <w:r>
              <w:t>vervuiling van water/lucht/bodem.</w:t>
            </w:r>
          </w:p>
        </w:tc>
      </w:tr>
      <w:tr w:rsidRPr="00444E0C" w:rsidR="00425DEC" w:rsidTr="00DE640A" w14:paraId="3591A38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425DEC" w:rsidP="00DE640A" w:rsidRDefault="00425DEC" w14:paraId="5E3FF676" w14:textId="77777777">
            <w:pPr>
              <w:pStyle w:val="CellLeft"/>
              <w:rPr>
                <w:lang w:val="en-GB"/>
              </w:rPr>
            </w:pPr>
            <w:r>
              <w:rPr>
                <w:lang w:val="en-GB"/>
              </w:rPr>
              <w:t>Biodiversity and ecosystems</w:t>
            </w:r>
          </w:p>
        </w:tc>
        <w:tc>
          <w:tcPr>
            <w:tcW w:w="313" w:type="pct"/>
            <w:vAlign w:val="top"/>
          </w:tcPr>
          <w:p w:rsidRPr="000C0528" w:rsidR="00425DEC" w:rsidP="00DE640A" w:rsidRDefault="00425DEC" w14:paraId="56DEE61B" w14:textId="77777777">
            <w:pPr>
              <w:pStyle w:val="CellCenter"/>
            </w:pPr>
          </w:p>
        </w:tc>
        <w:tc>
          <w:tcPr>
            <w:tcW w:w="313" w:type="pct"/>
            <w:vAlign w:val="top"/>
          </w:tcPr>
          <w:p w:rsidRPr="000C0528" w:rsidR="00425DEC" w:rsidP="00DE640A" w:rsidRDefault="00425DEC" w14:paraId="402E8076" w14:textId="2924E6CB">
            <w:pPr>
              <w:pStyle w:val="CellCenter"/>
            </w:pPr>
            <w:r>
              <w:t>X</w:t>
            </w:r>
          </w:p>
        </w:tc>
        <w:tc>
          <w:tcPr>
            <w:tcW w:w="3124" w:type="pct"/>
          </w:tcPr>
          <w:p w:rsidR="00425DEC" w:rsidP="00425DEC" w:rsidRDefault="00425DEC" w14:paraId="07B6BFA8"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425DEC" w:rsidR="00425DEC" w:rsidP="00425DEC" w:rsidRDefault="00425DEC" w14:paraId="530302DC" w14:textId="0E11E588">
            <w:pPr>
              <w:pStyle w:val="CellLeft"/>
            </w:pPr>
            <w:r w:rsidRPr="00425DEC">
              <w:t xml:space="preserve">Tijdens de ontwikkeling van software is er geen invloed op </w:t>
            </w:r>
            <w:r>
              <w:t>biodiversiteit</w:t>
            </w:r>
            <w:r w:rsidRPr="00425DEC">
              <w:t>.</w:t>
            </w:r>
          </w:p>
        </w:tc>
      </w:tr>
    </w:tbl>
    <w:p w:rsidRPr="00425DEC" w:rsidR="007B4C1A" w:rsidP="007B4C1A" w:rsidRDefault="007B4C1A" w14:paraId="2F3AC084" w14:textId="77777777">
      <w:pPr>
        <w:pStyle w:val="TableFootnote"/>
      </w:pPr>
    </w:p>
    <w:p w:rsidRPr="00FF6E0D" w:rsidR="007B4C1A" w:rsidP="007B4C1A" w:rsidRDefault="007B4C1A" w14:paraId="7BF85F51" w14:textId="60F76C1F">
      <w:pPr>
        <w:pStyle w:val="TableTitleFR"/>
        <w:rPr>
          <w:lang w:val="en-US"/>
        </w:rPr>
      </w:pPr>
      <w:r w:rsidRPr="00FF6E0D">
        <w:rPr>
          <w:lang w:val="en-US"/>
        </w:rPr>
        <w:t xml:space="preserve">Tableau </w:t>
      </w:r>
      <w:r>
        <w:fldChar w:fldCharType="begin"/>
      </w:r>
      <w:r w:rsidRPr="00FF6E0D">
        <w:rPr>
          <w:lang w:val="en-US"/>
        </w:rPr>
        <w:instrText xml:space="preserve"> SEQ T \* ARABIC </w:instrText>
      </w:r>
      <w:r>
        <w:fldChar w:fldCharType="separate"/>
      </w:r>
      <w:r w:rsidR="00221BE9">
        <w:rPr>
          <w:noProof/>
          <w:lang w:val="en-US"/>
        </w:rPr>
        <w:t>16</w:t>
      </w:r>
      <w:r>
        <w:fldChar w:fldCharType="end"/>
      </w:r>
      <w:r w:rsidR="003C018E">
        <w:rPr>
          <w:lang w:val="en-US"/>
        </w:rPr>
        <w:t xml:space="preserve"> - </w:t>
      </w:r>
      <w:r w:rsidR="009B1D67">
        <w:rPr>
          <w:lang w:val="en-GB"/>
        </w:rPr>
        <w:t xml:space="preserve">Substantive assessment </w:t>
      </w:r>
      <w:r w:rsidRPr="00FF6E0D">
        <w:rPr>
          <w:lang w:val="en-US"/>
        </w:rPr>
        <w:t xml:space="preserve">– </w:t>
      </w:r>
      <w:proofErr w:type="spellStart"/>
      <w:r w:rsidRPr="00FF6E0D">
        <w:rPr>
          <w:lang w:val="en-US"/>
        </w:rPr>
        <w:t>Projet</w:t>
      </w:r>
      <w:proofErr w:type="spellEnd"/>
      <w:r w:rsidRPr="00FF6E0D">
        <w:rPr>
          <w:lang w:val="en-US"/>
        </w:rPr>
        <w:t xml:space="preserve"> </w:t>
      </w:r>
      <w:r w:rsidRPr="007B4C1A">
        <w:rPr>
          <w:lang w:val="en-US"/>
        </w:rPr>
        <w:t>I-2.06 - eHealth Services and Health Data - FED</w:t>
      </w:r>
    </w:p>
    <w:tbl>
      <w:tblPr>
        <w:tblStyle w:val="TableFPB"/>
        <w:tblW w:w="4998" w:type="pct"/>
        <w:tblLook w:val="04A0" w:firstRow="1" w:lastRow="0" w:firstColumn="1" w:lastColumn="0" w:noHBand="0" w:noVBand="1"/>
      </w:tblPr>
      <w:tblGrid>
        <w:gridCol w:w="2339"/>
        <w:gridCol w:w="586"/>
        <w:gridCol w:w="6431"/>
      </w:tblGrid>
      <w:tr w:rsidRPr="000C0528" w:rsidR="007B4C1A" w:rsidTr="000E4154" w14:paraId="7FDF9024"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7B4C1A" w:rsidP="000E4154" w:rsidRDefault="007B4C1A" w14:paraId="026D9EB1" w14:textId="77777777">
            <w:pPr>
              <w:pStyle w:val="CellHeading"/>
              <w:rPr>
                <w:lang w:val="en-GB"/>
              </w:rPr>
            </w:pPr>
            <w:r w:rsidRPr="000C0528">
              <w:rPr>
                <w:lang w:val="en-GB"/>
              </w:rPr>
              <w:t>Env. objective</w:t>
            </w:r>
          </w:p>
        </w:tc>
        <w:tc>
          <w:tcPr>
            <w:tcW w:w="313" w:type="pct"/>
          </w:tcPr>
          <w:p w:rsidRPr="000C0528" w:rsidR="007B4C1A" w:rsidP="000E4154" w:rsidRDefault="007B4C1A" w14:paraId="426D8DF2" w14:textId="77777777">
            <w:pPr>
              <w:pStyle w:val="CellHeading"/>
              <w:rPr>
                <w:lang w:val="en-GB"/>
              </w:rPr>
            </w:pPr>
            <w:r w:rsidRPr="000C0528">
              <w:rPr>
                <w:lang w:val="en-GB"/>
              </w:rPr>
              <w:t>No</w:t>
            </w:r>
          </w:p>
        </w:tc>
        <w:tc>
          <w:tcPr>
            <w:tcW w:w="3437" w:type="pct"/>
          </w:tcPr>
          <w:p w:rsidRPr="000C0528" w:rsidR="007B4C1A" w:rsidP="000E4154" w:rsidRDefault="00DE00F5" w14:paraId="7FEB45BE" w14:textId="7D7E4524">
            <w:pPr>
              <w:pStyle w:val="CellHeading"/>
              <w:rPr>
                <w:lang w:val="en-GB"/>
              </w:rPr>
            </w:pPr>
            <w:r>
              <w:rPr>
                <w:lang w:val="en-GB"/>
              </w:rPr>
              <w:t>Substantive j</w:t>
            </w:r>
            <w:r w:rsidRPr="000C0528">
              <w:rPr>
                <w:lang w:val="en-GB"/>
              </w:rPr>
              <w:t>ustification</w:t>
            </w:r>
          </w:p>
        </w:tc>
      </w:tr>
      <w:tr w:rsidRPr="00444E0C" w:rsidR="007B4C1A" w:rsidTr="00DE640A" w14:paraId="4B32FE7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B4C1A" w:rsidP="00DE640A" w:rsidRDefault="007B4C1A" w14:paraId="3EA9BAAD" w14:textId="77777777">
            <w:pPr>
              <w:pStyle w:val="CellLeft"/>
              <w:rPr>
                <w:lang w:val="en-GB"/>
              </w:rPr>
            </w:pPr>
            <w:r w:rsidRPr="000C0528">
              <w:rPr>
                <w:lang w:val="en-GB"/>
              </w:rPr>
              <w:t>Climate change mitigation</w:t>
            </w:r>
          </w:p>
        </w:tc>
        <w:tc>
          <w:tcPr>
            <w:tcW w:w="313" w:type="pct"/>
            <w:vAlign w:val="top"/>
          </w:tcPr>
          <w:p w:rsidRPr="000C0528" w:rsidR="007B4C1A" w:rsidP="00DE640A" w:rsidRDefault="00425DEC" w14:paraId="106B5398" w14:textId="7576C92C">
            <w:pPr>
              <w:pStyle w:val="CellCenter"/>
            </w:pPr>
            <w:r>
              <w:t>X</w:t>
            </w:r>
          </w:p>
        </w:tc>
        <w:tc>
          <w:tcPr>
            <w:tcW w:w="3437" w:type="pct"/>
          </w:tcPr>
          <w:p w:rsidRPr="00A30489" w:rsidR="007B4C1A" w:rsidP="000E4154" w:rsidRDefault="00A30489" w14:paraId="0072B268" w14:textId="0A170A3B">
            <w:pPr>
              <w:pStyle w:val="CellLeft"/>
              <w:rPr>
                <w:lang w:val="en-GB"/>
              </w:rPr>
            </w:pPr>
            <w:r w:rsidRPr="00A30489">
              <w:rPr>
                <w:lang w:val="en-GB"/>
              </w:rPr>
              <w:t>The specifications for the software suppliers, including hosting of the services, will include green criteria (climate friendliness) as standard.</w:t>
            </w:r>
            <w:r w:rsidR="004A7D8B">
              <w:rPr>
                <w:lang w:val="en-GB"/>
              </w:rPr>
              <w:t xml:space="preserve"> For the acquisition of IT </w:t>
            </w:r>
            <w:proofErr w:type="gramStart"/>
            <w:r w:rsidR="004A7D8B">
              <w:rPr>
                <w:lang w:val="en-GB"/>
              </w:rPr>
              <w:t>equipment</w:t>
            </w:r>
            <w:proofErr w:type="gramEnd"/>
            <w:r w:rsidR="004A7D8B">
              <w:rPr>
                <w:lang w:val="en-GB"/>
              </w:rPr>
              <w:t xml:space="preserve"> the EU green procurement criteria will be applied</w:t>
            </w:r>
          </w:p>
        </w:tc>
      </w:tr>
      <w:tr w:rsidRPr="00FF4276" w:rsidR="007B4C1A" w:rsidTr="00DE640A" w14:paraId="6844D82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B4C1A" w:rsidP="00DE640A" w:rsidRDefault="00425DEC" w14:paraId="2AA8E7B0" w14:textId="1FCF798D">
            <w:pPr>
              <w:pStyle w:val="CellLeft"/>
              <w:rPr>
                <w:lang w:val="en-GB"/>
              </w:rPr>
            </w:pPr>
            <w:r>
              <w:rPr>
                <w:lang w:val="en-GB"/>
              </w:rPr>
              <w:t xml:space="preserve">Circular economy </w:t>
            </w:r>
          </w:p>
        </w:tc>
        <w:tc>
          <w:tcPr>
            <w:tcW w:w="313" w:type="pct"/>
            <w:vAlign w:val="top"/>
          </w:tcPr>
          <w:p w:rsidRPr="00425DEC" w:rsidR="007B4C1A" w:rsidP="00DE640A" w:rsidRDefault="00425DEC" w14:paraId="2CCD1C89" w14:textId="69108A9A">
            <w:pPr>
              <w:pStyle w:val="CellCenter"/>
              <w:rPr>
                <w:lang w:val="en-US"/>
              </w:rPr>
            </w:pPr>
            <w:r>
              <w:rPr>
                <w:lang w:val="en-US"/>
              </w:rPr>
              <w:t>X</w:t>
            </w:r>
          </w:p>
        </w:tc>
        <w:tc>
          <w:tcPr>
            <w:tcW w:w="3437" w:type="pct"/>
          </w:tcPr>
          <w:p w:rsidRPr="00FF4276" w:rsidR="007B4C1A" w:rsidP="000E4154" w:rsidRDefault="00FF4276" w14:paraId="53CC8631" w14:textId="61B0E5CA">
            <w:pPr>
              <w:pStyle w:val="CellLeft"/>
              <w:rPr>
                <w:lang w:val="en-US"/>
              </w:rPr>
            </w:pPr>
            <w:r w:rsidRPr="00FF4276">
              <w:rPr>
                <w:lang w:val="en-US"/>
              </w:rPr>
              <w:t>It is a standard practice to provide “green” and EMAS requirements in public tenders from Belgian government. This will also be the case here.</w:t>
            </w:r>
          </w:p>
        </w:tc>
      </w:tr>
    </w:tbl>
    <w:p w:rsidRPr="00FF4276" w:rsidR="007B4C1A" w:rsidP="007B4C1A" w:rsidRDefault="007B4C1A" w14:paraId="0229D43A" w14:textId="77777777">
      <w:pPr>
        <w:pStyle w:val="TableFootnote"/>
        <w:rPr>
          <w:lang w:val="en-US"/>
        </w:rPr>
      </w:pPr>
    </w:p>
    <w:p w:rsidRPr="00D55709" w:rsidR="008B6683" w:rsidP="008B6683" w:rsidRDefault="008B6683" w14:paraId="19A494FC" w14:textId="132746BD">
      <w:pPr>
        <w:pStyle w:val="tit3"/>
        <w:rPr>
          <w:lang w:val="fr-BE"/>
        </w:rPr>
      </w:pPr>
      <w:r>
        <w:rPr>
          <w:lang w:val="fr-BE"/>
        </w:rPr>
        <w:t>I-</w:t>
      </w:r>
      <w:r w:rsidRPr="00F25FA9">
        <w:rPr>
          <w:lang w:val="fr-BE"/>
        </w:rPr>
        <w:t>2.</w:t>
      </w:r>
      <w:r>
        <w:rPr>
          <w:lang w:val="fr-BE"/>
        </w:rPr>
        <w:t>07</w:t>
      </w:r>
      <w:r w:rsidRPr="00F25FA9">
        <w:rPr>
          <w:lang w:val="fr-BE"/>
        </w:rPr>
        <w:t xml:space="preserve"> - Digitalisation de l'ONE - FWB</w:t>
      </w:r>
    </w:p>
    <w:p w:rsidRPr="0078567F" w:rsidR="008B6683" w:rsidP="008B6683" w:rsidRDefault="008B6683" w14:paraId="09CE23C0" w14:textId="6BA73635">
      <w:pPr>
        <w:pStyle w:val="TableTitleFR"/>
        <w:rPr>
          <w:lang w:val="fr-BE"/>
        </w:rPr>
      </w:pPr>
      <w:r w:rsidRPr="0078567F">
        <w:rPr>
          <w:lang w:val="fr-BE"/>
        </w:rPr>
        <w:t xml:space="preserve">Tableau </w:t>
      </w:r>
      <w:r>
        <w:fldChar w:fldCharType="begin"/>
      </w:r>
      <w:r w:rsidRPr="0078567F">
        <w:rPr>
          <w:lang w:val="fr-BE"/>
        </w:rPr>
        <w:instrText xml:space="preserve"> SEQ T \* ARABIC </w:instrText>
      </w:r>
      <w:r>
        <w:fldChar w:fldCharType="separate"/>
      </w:r>
      <w:r w:rsidR="00221BE9">
        <w:rPr>
          <w:noProof/>
          <w:lang w:val="fr-BE"/>
        </w:rPr>
        <w:t>17</w:t>
      </w:r>
      <w:r>
        <w:fldChar w:fldCharType="end"/>
      </w:r>
      <w:r w:rsidR="003C018E">
        <w:rPr>
          <w:lang w:val="fr-BE"/>
        </w:rPr>
        <w:t xml:space="preserve"> - </w:t>
      </w:r>
      <w:proofErr w:type="spellStart"/>
      <w:r w:rsidRPr="009B1D67" w:rsidR="009B1D67">
        <w:rPr>
          <w:lang w:val="fr-BE"/>
        </w:rPr>
        <w:t>Simplified</w:t>
      </w:r>
      <w:proofErr w:type="spellEnd"/>
      <w:r w:rsidRPr="009B1D67" w:rsidR="009B1D67">
        <w:rPr>
          <w:lang w:val="fr-BE"/>
        </w:rPr>
        <w:t xml:space="preserve"> </w:t>
      </w:r>
      <w:proofErr w:type="spellStart"/>
      <w:r w:rsidRPr="009B1D67" w:rsidR="009B1D67">
        <w:rPr>
          <w:lang w:val="fr-BE"/>
        </w:rPr>
        <w:t>approach</w:t>
      </w:r>
      <w:proofErr w:type="spellEnd"/>
      <w:r w:rsidRPr="009B1D67" w:rsidR="009B1D67">
        <w:rPr>
          <w:lang w:val="fr-BE"/>
        </w:rPr>
        <w:t xml:space="preserve"> </w:t>
      </w:r>
      <w:r>
        <w:rPr>
          <w:lang w:val="fr-BE"/>
        </w:rPr>
        <w:t>–</w:t>
      </w:r>
      <w:r w:rsidRPr="0078567F">
        <w:rPr>
          <w:lang w:val="fr-BE"/>
        </w:rPr>
        <w:t xml:space="preserve"> </w:t>
      </w:r>
      <w:r>
        <w:rPr>
          <w:lang w:val="fr-BE"/>
        </w:rPr>
        <w:t>Projet I-</w:t>
      </w:r>
      <w:r w:rsidRPr="008D3E8B">
        <w:rPr>
          <w:lang w:val="fr-BE"/>
        </w:rPr>
        <w:t>2.</w:t>
      </w:r>
      <w:r>
        <w:rPr>
          <w:lang w:val="fr-BE"/>
        </w:rPr>
        <w:t>07</w:t>
      </w:r>
      <w:r w:rsidRPr="008D3E8B">
        <w:rPr>
          <w:lang w:val="fr-BE"/>
        </w:rPr>
        <w:t xml:space="preserve"> - Digitalisation de l'ONE - FWB</w:t>
      </w:r>
    </w:p>
    <w:tbl>
      <w:tblPr>
        <w:tblStyle w:val="TableFPB"/>
        <w:tblW w:w="5000" w:type="pct"/>
        <w:tblLook w:val="04A0" w:firstRow="1" w:lastRow="0" w:firstColumn="1" w:lastColumn="0" w:noHBand="0" w:noVBand="1"/>
      </w:tblPr>
      <w:tblGrid>
        <w:gridCol w:w="2340"/>
        <w:gridCol w:w="586"/>
        <w:gridCol w:w="586"/>
        <w:gridCol w:w="5848"/>
      </w:tblGrid>
      <w:tr w:rsidRPr="000C0528" w:rsidR="008B6683" w:rsidTr="000E4154" w14:paraId="60B1AF8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8B6683" w:rsidP="000E4154" w:rsidRDefault="008B6683" w14:paraId="443E3FF6" w14:textId="77777777">
            <w:pPr>
              <w:pStyle w:val="CellHeading"/>
              <w:rPr>
                <w:lang w:val="en-GB"/>
              </w:rPr>
            </w:pPr>
            <w:r w:rsidRPr="000C0528">
              <w:rPr>
                <w:lang w:val="en-GB"/>
              </w:rPr>
              <w:t>Env. objective</w:t>
            </w:r>
          </w:p>
        </w:tc>
        <w:tc>
          <w:tcPr>
            <w:tcW w:w="313" w:type="pct"/>
          </w:tcPr>
          <w:p w:rsidRPr="000C0528" w:rsidR="008B6683" w:rsidP="000E4154" w:rsidRDefault="008B6683" w14:paraId="23289796" w14:textId="77777777">
            <w:pPr>
              <w:pStyle w:val="CellHeading"/>
              <w:rPr>
                <w:lang w:val="en-GB"/>
              </w:rPr>
            </w:pPr>
            <w:r w:rsidRPr="000C0528">
              <w:rPr>
                <w:lang w:val="en-GB"/>
              </w:rPr>
              <w:t>Yes</w:t>
            </w:r>
          </w:p>
        </w:tc>
        <w:tc>
          <w:tcPr>
            <w:tcW w:w="313" w:type="pct"/>
          </w:tcPr>
          <w:p w:rsidRPr="000C0528" w:rsidR="008B6683" w:rsidP="000E4154" w:rsidRDefault="008B6683" w14:paraId="674C1973" w14:textId="77777777">
            <w:pPr>
              <w:pStyle w:val="CellHeading"/>
              <w:rPr>
                <w:lang w:val="en-GB"/>
              </w:rPr>
            </w:pPr>
            <w:r w:rsidRPr="000C0528">
              <w:rPr>
                <w:lang w:val="en-GB"/>
              </w:rPr>
              <w:t>No</w:t>
            </w:r>
          </w:p>
        </w:tc>
        <w:tc>
          <w:tcPr>
            <w:tcW w:w="3124" w:type="pct"/>
          </w:tcPr>
          <w:p w:rsidRPr="000C0528" w:rsidR="008B6683" w:rsidP="000E4154" w:rsidRDefault="008B6683" w14:paraId="6D794750" w14:textId="77777777">
            <w:pPr>
              <w:pStyle w:val="CellHeading"/>
              <w:rPr>
                <w:lang w:val="en-GB"/>
              </w:rPr>
            </w:pPr>
            <w:r w:rsidRPr="000C0528">
              <w:rPr>
                <w:lang w:val="en-GB"/>
              </w:rPr>
              <w:t>Justification if 'No'</w:t>
            </w:r>
          </w:p>
        </w:tc>
      </w:tr>
      <w:tr w:rsidRPr="00BD7CA7" w:rsidR="008B6683" w:rsidTr="00DE640A" w14:paraId="060AE43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8B6683" w:rsidP="00DE640A" w:rsidRDefault="008B6683" w14:paraId="1BA81521" w14:textId="77777777">
            <w:pPr>
              <w:pStyle w:val="CellLeft"/>
              <w:rPr>
                <w:lang w:val="en-GB"/>
              </w:rPr>
            </w:pPr>
            <w:r w:rsidRPr="000C0528">
              <w:rPr>
                <w:lang w:val="en-GB"/>
              </w:rPr>
              <w:t>Climate change mitigation</w:t>
            </w:r>
          </w:p>
        </w:tc>
        <w:tc>
          <w:tcPr>
            <w:tcW w:w="313" w:type="pct"/>
            <w:vAlign w:val="top"/>
          </w:tcPr>
          <w:p w:rsidRPr="000C0528" w:rsidR="008B6683" w:rsidP="00DE640A" w:rsidRDefault="008B6683" w14:paraId="1A3F5E38" w14:textId="77777777">
            <w:pPr>
              <w:pStyle w:val="CellCenter"/>
            </w:pPr>
            <w:r>
              <w:t>X</w:t>
            </w:r>
          </w:p>
        </w:tc>
        <w:tc>
          <w:tcPr>
            <w:tcW w:w="313" w:type="pct"/>
            <w:vAlign w:val="top"/>
          </w:tcPr>
          <w:p w:rsidRPr="000C0528" w:rsidR="008B6683" w:rsidP="00DE640A" w:rsidRDefault="008B6683" w14:paraId="0C0E4BE9" w14:textId="77777777">
            <w:pPr>
              <w:pStyle w:val="CellCenter"/>
            </w:pPr>
          </w:p>
        </w:tc>
        <w:tc>
          <w:tcPr>
            <w:tcW w:w="3124" w:type="pct"/>
          </w:tcPr>
          <w:p w:rsidRPr="00413AB2" w:rsidR="008B6683" w:rsidP="000E4154" w:rsidRDefault="008B6683" w14:paraId="1B82DAA6" w14:textId="77777777">
            <w:pPr>
              <w:pStyle w:val="CellLeft"/>
              <w:rPr>
                <w:lang w:val="en-GB"/>
              </w:rPr>
            </w:pPr>
          </w:p>
        </w:tc>
      </w:tr>
      <w:tr w:rsidRPr="0078567F" w:rsidR="008B6683" w:rsidTr="00DE640A" w14:paraId="5AB5A76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8B6683" w:rsidP="00DE640A" w:rsidRDefault="008B6683" w14:paraId="6AE166D2" w14:textId="77777777">
            <w:pPr>
              <w:pStyle w:val="CellLeft"/>
              <w:rPr>
                <w:lang w:val="en-GB"/>
              </w:rPr>
            </w:pPr>
            <w:r w:rsidRPr="000C0528">
              <w:rPr>
                <w:lang w:val="en-GB"/>
              </w:rPr>
              <w:t>Climate change adaptation</w:t>
            </w:r>
          </w:p>
        </w:tc>
        <w:tc>
          <w:tcPr>
            <w:tcW w:w="313" w:type="pct"/>
            <w:vAlign w:val="top"/>
          </w:tcPr>
          <w:p w:rsidRPr="000C0528" w:rsidR="008B6683" w:rsidP="00DE640A" w:rsidRDefault="008B6683" w14:paraId="64326E83" w14:textId="77777777">
            <w:pPr>
              <w:pStyle w:val="CellCenter"/>
            </w:pPr>
          </w:p>
        </w:tc>
        <w:tc>
          <w:tcPr>
            <w:tcW w:w="313" w:type="pct"/>
            <w:vAlign w:val="top"/>
          </w:tcPr>
          <w:p w:rsidRPr="000C0528" w:rsidR="008B6683" w:rsidP="00DE640A" w:rsidRDefault="008B6683" w14:paraId="7DC68AE7" w14:textId="77777777">
            <w:pPr>
              <w:pStyle w:val="CellCenter"/>
            </w:pPr>
            <w:r>
              <w:t>X</w:t>
            </w:r>
          </w:p>
        </w:tc>
        <w:tc>
          <w:tcPr>
            <w:tcW w:w="3124" w:type="pct"/>
          </w:tcPr>
          <w:p w:rsidR="008B6683" w:rsidP="000E4154" w:rsidRDefault="008B6683" w14:paraId="44CBAEA9"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78567F" w:rsidR="008B6683" w:rsidP="000E4154" w:rsidRDefault="008B6683" w14:paraId="54F87537" w14:textId="77777777">
            <w:pPr>
              <w:pStyle w:val="CellLeft"/>
              <w:rPr>
                <w:lang w:val="fr-BE"/>
              </w:rPr>
            </w:pPr>
            <w:r>
              <w:rPr>
                <w:lang w:val="fr-BE"/>
              </w:rPr>
              <w:t>Lors du développement de logiciels il n'y a pas d'impact sur l'adaptation au climat.</w:t>
            </w:r>
          </w:p>
        </w:tc>
      </w:tr>
      <w:tr w:rsidRPr="00C603E7" w:rsidR="008B6683" w:rsidTr="00DE640A" w14:paraId="11A1F2F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8B6683" w:rsidP="00DE640A" w:rsidRDefault="008B6683" w14:paraId="05E508BF" w14:textId="77777777">
            <w:pPr>
              <w:pStyle w:val="CellLeft"/>
              <w:rPr>
                <w:lang w:val="en-GB"/>
              </w:rPr>
            </w:pPr>
            <w:r>
              <w:rPr>
                <w:lang w:val="en-GB"/>
              </w:rPr>
              <w:t>Water &amp; marine resources</w:t>
            </w:r>
          </w:p>
        </w:tc>
        <w:tc>
          <w:tcPr>
            <w:tcW w:w="313" w:type="pct"/>
            <w:vAlign w:val="top"/>
          </w:tcPr>
          <w:p w:rsidRPr="000C0528" w:rsidR="008B6683" w:rsidP="00DE640A" w:rsidRDefault="008B6683" w14:paraId="3E8D3C70" w14:textId="77777777">
            <w:pPr>
              <w:pStyle w:val="CellCenter"/>
            </w:pPr>
          </w:p>
        </w:tc>
        <w:tc>
          <w:tcPr>
            <w:tcW w:w="313" w:type="pct"/>
            <w:vAlign w:val="top"/>
          </w:tcPr>
          <w:p w:rsidRPr="000C0528" w:rsidR="008B6683" w:rsidP="00DE640A" w:rsidRDefault="008B6683" w14:paraId="4B545F3E" w14:textId="77777777">
            <w:pPr>
              <w:pStyle w:val="CellCenter"/>
            </w:pPr>
            <w:r>
              <w:t>X</w:t>
            </w:r>
          </w:p>
        </w:tc>
        <w:tc>
          <w:tcPr>
            <w:tcW w:w="3124" w:type="pct"/>
          </w:tcPr>
          <w:p w:rsidR="008B6683" w:rsidP="000E4154" w:rsidRDefault="008B6683" w14:paraId="7ED69D18"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C603E7" w:rsidR="008B6683" w:rsidP="000E4154" w:rsidRDefault="008B6683" w14:paraId="0A559E2E" w14:textId="77777777">
            <w:pPr>
              <w:pStyle w:val="CellLeft"/>
              <w:rPr>
                <w:lang w:val="fr-BE"/>
              </w:rPr>
            </w:pPr>
            <w:r>
              <w:rPr>
                <w:lang w:val="fr-BE"/>
              </w:rPr>
              <w:t xml:space="preserve">Lors du développement de logiciels il n'y a pas de consommation de ni d'impact sur les ressources aquatiques. </w:t>
            </w:r>
          </w:p>
        </w:tc>
      </w:tr>
      <w:tr w:rsidRPr="000C0528" w:rsidR="008B6683" w:rsidTr="00DE640A" w14:paraId="2FB4537A"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8B6683" w:rsidP="00DE640A" w:rsidRDefault="008B6683" w14:paraId="0CF21C83" w14:textId="77777777">
            <w:pPr>
              <w:pStyle w:val="CellLeft"/>
              <w:rPr>
                <w:lang w:val="en-GB"/>
              </w:rPr>
            </w:pPr>
            <w:r>
              <w:rPr>
                <w:lang w:val="en-GB"/>
              </w:rPr>
              <w:t>Circular economy</w:t>
            </w:r>
          </w:p>
        </w:tc>
        <w:tc>
          <w:tcPr>
            <w:tcW w:w="313" w:type="pct"/>
            <w:vAlign w:val="top"/>
          </w:tcPr>
          <w:p w:rsidRPr="000C0528" w:rsidR="008B6683" w:rsidP="00DE640A" w:rsidRDefault="008B6683" w14:paraId="3F3C84F6" w14:textId="77777777">
            <w:pPr>
              <w:pStyle w:val="CellCenter"/>
            </w:pPr>
            <w:r>
              <w:t>X</w:t>
            </w:r>
          </w:p>
        </w:tc>
        <w:tc>
          <w:tcPr>
            <w:tcW w:w="313" w:type="pct"/>
            <w:vAlign w:val="top"/>
          </w:tcPr>
          <w:p w:rsidRPr="000C0528" w:rsidR="008B6683" w:rsidP="00DE640A" w:rsidRDefault="008B6683" w14:paraId="0FC5B420" w14:textId="77777777">
            <w:pPr>
              <w:pStyle w:val="CellCenter"/>
            </w:pPr>
          </w:p>
        </w:tc>
        <w:tc>
          <w:tcPr>
            <w:tcW w:w="3124" w:type="pct"/>
          </w:tcPr>
          <w:p w:rsidRPr="00BD7CA7" w:rsidR="008B6683" w:rsidP="000E4154" w:rsidRDefault="008B6683" w14:paraId="2E9BF28A" w14:textId="77777777">
            <w:pPr>
              <w:pStyle w:val="CellLeft"/>
              <w:rPr>
                <w:lang w:val="fr-BE"/>
              </w:rPr>
            </w:pPr>
          </w:p>
        </w:tc>
      </w:tr>
      <w:tr w:rsidRPr="00BD7CA7" w:rsidR="008B6683" w:rsidTr="00DE640A" w14:paraId="656BFAB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8B6683" w:rsidP="00DE640A" w:rsidRDefault="008B6683" w14:paraId="33F343C4" w14:textId="77777777">
            <w:pPr>
              <w:pStyle w:val="CellLeft"/>
              <w:rPr>
                <w:lang w:val="en-GB"/>
              </w:rPr>
            </w:pPr>
            <w:r>
              <w:rPr>
                <w:lang w:val="en-GB"/>
              </w:rPr>
              <w:t>Pollution prevention and control</w:t>
            </w:r>
          </w:p>
        </w:tc>
        <w:tc>
          <w:tcPr>
            <w:tcW w:w="313" w:type="pct"/>
            <w:vAlign w:val="top"/>
          </w:tcPr>
          <w:p w:rsidRPr="000C0528" w:rsidR="008B6683" w:rsidP="00DE640A" w:rsidRDefault="008B6683" w14:paraId="167B84E1" w14:textId="77777777">
            <w:pPr>
              <w:pStyle w:val="CellCenter"/>
            </w:pPr>
          </w:p>
        </w:tc>
        <w:tc>
          <w:tcPr>
            <w:tcW w:w="313" w:type="pct"/>
            <w:vAlign w:val="top"/>
          </w:tcPr>
          <w:p w:rsidRPr="000C0528" w:rsidR="008B6683" w:rsidP="00DE640A" w:rsidRDefault="008B6683" w14:paraId="1BA57AF1" w14:textId="77777777">
            <w:pPr>
              <w:pStyle w:val="CellCenter"/>
            </w:pPr>
            <w:r>
              <w:t>X</w:t>
            </w:r>
          </w:p>
        </w:tc>
        <w:tc>
          <w:tcPr>
            <w:tcW w:w="3124" w:type="pct"/>
          </w:tcPr>
          <w:p w:rsidR="008B6683" w:rsidP="000E4154" w:rsidRDefault="008B6683" w14:paraId="366A22CD"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BD7CA7" w:rsidR="008B6683" w:rsidP="000E4154" w:rsidRDefault="008B6683" w14:paraId="20C5F59B" w14:textId="77777777">
            <w:pPr>
              <w:pStyle w:val="CellLeft"/>
              <w:rPr>
                <w:lang w:val="fr-BE"/>
              </w:rPr>
            </w:pPr>
            <w:r>
              <w:rPr>
                <w:lang w:val="fr-BE"/>
              </w:rPr>
              <w:t>Lors du développement de logiciels il n'y a pas de pollutions de l'eau/l'air/le sol.</w:t>
            </w:r>
          </w:p>
        </w:tc>
      </w:tr>
      <w:tr w:rsidRPr="00413AB2" w:rsidR="008B6683" w:rsidTr="00DE640A" w14:paraId="71B6C22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8B6683" w:rsidP="00DE640A" w:rsidRDefault="008B6683" w14:paraId="7A7D7220" w14:textId="77777777">
            <w:pPr>
              <w:pStyle w:val="CellLeft"/>
              <w:rPr>
                <w:lang w:val="en-GB"/>
              </w:rPr>
            </w:pPr>
            <w:r>
              <w:rPr>
                <w:lang w:val="en-GB"/>
              </w:rPr>
              <w:t>Biodiversity and ecosystems</w:t>
            </w:r>
          </w:p>
        </w:tc>
        <w:tc>
          <w:tcPr>
            <w:tcW w:w="313" w:type="pct"/>
            <w:vAlign w:val="top"/>
          </w:tcPr>
          <w:p w:rsidRPr="000C0528" w:rsidR="008B6683" w:rsidP="00DE640A" w:rsidRDefault="008B6683" w14:paraId="3990324E" w14:textId="77777777">
            <w:pPr>
              <w:pStyle w:val="CellCenter"/>
            </w:pPr>
          </w:p>
        </w:tc>
        <w:tc>
          <w:tcPr>
            <w:tcW w:w="313" w:type="pct"/>
            <w:vAlign w:val="top"/>
          </w:tcPr>
          <w:p w:rsidRPr="000C0528" w:rsidR="008B6683" w:rsidP="00DE640A" w:rsidRDefault="008B6683" w14:paraId="6BE6BDC3" w14:textId="77777777">
            <w:pPr>
              <w:pStyle w:val="CellCenter"/>
            </w:pPr>
            <w:r>
              <w:t>X</w:t>
            </w:r>
          </w:p>
        </w:tc>
        <w:tc>
          <w:tcPr>
            <w:tcW w:w="3124" w:type="pct"/>
          </w:tcPr>
          <w:p w:rsidR="008B6683" w:rsidP="000E4154" w:rsidRDefault="008B6683" w14:paraId="0E0AE378"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BD7CA7" w:rsidR="008B6683" w:rsidP="000E4154" w:rsidRDefault="008B6683" w14:paraId="52C52F5C" w14:textId="77777777">
            <w:pPr>
              <w:pStyle w:val="CellLeft"/>
              <w:rPr>
                <w:lang w:val="fr-BE"/>
              </w:rPr>
            </w:pPr>
            <w:r>
              <w:rPr>
                <w:lang w:val="fr-BE"/>
              </w:rPr>
              <w:t>Lors du développement de logiciels il n'y a pas d'impact sur la biodiversité.</w:t>
            </w:r>
          </w:p>
        </w:tc>
      </w:tr>
    </w:tbl>
    <w:p w:rsidRPr="00BD7CA7" w:rsidR="008B6683" w:rsidP="008B6683" w:rsidRDefault="008B6683" w14:paraId="0B440574" w14:textId="77777777">
      <w:pPr>
        <w:pStyle w:val="TableFootnote"/>
        <w:rPr>
          <w:lang w:val="fr-BE"/>
        </w:rPr>
      </w:pPr>
    </w:p>
    <w:p w:rsidR="008B6683" w:rsidP="008B6683" w:rsidRDefault="008B6683" w14:paraId="372BB597" w14:textId="4F5CBC0C">
      <w:pPr>
        <w:pStyle w:val="TableTitleFR"/>
        <w:ind w:left="0" w:firstLine="0"/>
        <w:rPr>
          <w:lang w:val="fr-BE"/>
        </w:rPr>
      </w:pPr>
      <w:r>
        <w:rPr>
          <w:lang w:val="fr-BE"/>
        </w:rPr>
        <w:t xml:space="preserve">Tableau </w:t>
      </w:r>
      <w:r>
        <w:fldChar w:fldCharType="begin"/>
      </w:r>
      <w:r>
        <w:rPr>
          <w:lang w:val="fr-BE"/>
        </w:rPr>
        <w:instrText xml:space="preserve"> SEQ T \* ARABIC </w:instrText>
      </w:r>
      <w:r>
        <w:fldChar w:fldCharType="separate"/>
      </w:r>
      <w:r w:rsidR="00221BE9">
        <w:rPr>
          <w:noProof/>
          <w:lang w:val="fr-BE"/>
        </w:rPr>
        <w:t>18</w:t>
      </w:r>
      <w:r>
        <w:fldChar w:fldCharType="end"/>
      </w:r>
      <w:r w:rsidR="003C018E">
        <w:rPr>
          <w:lang w:val="fr-BE"/>
        </w:rPr>
        <w:t xml:space="preserve"> - </w:t>
      </w:r>
      <w:r w:rsidRPr="009B1D67" w:rsidR="009B1D67">
        <w:rPr>
          <w:lang w:val="fr-BE"/>
        </w:rPr>
        <w:t xml:space="preserve">Substantive </w:t>
      </w:r>
      <w:proofErr w:type="spellStart"/>
      <w:r w:rsidRPr="009B1D67" w:rsidR="009B1D67">
        <w:rPr>
          <w:lang w:val="fr-BE"/>
        </w:rPr>
        <w:t>assessment</w:t>
      </w:r>
      <w:proofErr w:type="spellEnd"/>
      <w:r w:rsidRPr="009B1D67" w:rsidR="009B1D67">
        <w:rPr>
          <w:lang w:val="fr-BE"/>
        </w:rPr>
        <w:t xml:space="preserve"> </w:t>
      </w:r>
      <w:r>
        <w:rPr>
          <w:lang w:val="fr-BE"/>
        </w:rPr>
        <w:t>– Projet I-</w:t>
      </w:r>
      <w:r w:rsidRPr="008D3E8B">
        <w:rPr>
          <w:lang w:val="fr-BE"/>
        </w:rPr>
        <w:t>2.</w:t>
      </w:r>
      <w:r>
        <w:rPr>
          <w:lang w:val="fr-BE"/>
        </w:rPr>
        <w:t>07</w:t>
      </w:r>
      <w:r w:rsidRPr="008D3E8B">
        <w:rPr>
          <w:lang w:val="fr-BE"/>
        </w:rPr>
        <w:t xml:space="preserve"> - Digitalisation de l'ONE - FWB</w:t>
      </w:r>
    </w:p>
    <w:tbl>
      <w:tblPr>
        <w:tblStyle w:val="TableFPB"/>
        <w:tblW w:w="4998" w:type="pct"/>
        <w:tblLook w:val="04A0" w:firstRow="1" w:lastRow="0" w:firstColumn="1" w:lastColumn="0" w:noHBand="0" w:noVBand="1"/>
      </w:tblPr>
      <w:tblGrid>
        <w:gridCol w:w="2835"/>
        <w:gridCol w:w="709"/>
        <w:gridCol w:w="5812"/>
      </w:tblGrid>
      <w:tr w:rsidR="008B6683" w:rsidTr="003A2AD6" w14:paraId="0D266AB0"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8B6683" w:rsidP="000E4154" w:rsidRDefault="008B6683" w14:paraId="22E22BA9" w14:textId="77777777">
            <w:pPr>
              <w:pStyle w:val="CellHeading"/>
              <w:rPr>
                <w:lang w:val="en-GB"/>
              </w:rPr>
            </w:pPr>
            <w:r>
              <w:rPr>
                <w:lang w:val="en-GB"/>
              </w:rPr>
              <w:t>Env. objective</w:t>
            </w:r>
          </w:p>
        </w:tc>
        <w:tc>
          <w:tcPr>
            <w:tcW w:w="379" w:type="pct"/>
          </w:tcPr>
          <w:p w:rsidR="008B6683" w:rsidP="000E4154" w:rsidRDefault="008B6683" w14:paraId="59B1C903" w14:textId="77777777">
            <w:pPr>
              <w:pStyle w:val="CellHeading"/>
              <w:rPr>
                <w:lang w:val="en-GB"/>
              </w:rPr>
            </w:pPr>
            <w:r>
              <w:rPr>
                <w:lang w:val="en-GB"/>
              </w:rPr>
              <w:t>No</w:t>
            </w:r>
          </w:p>
        </w:tc>
        <w:tc>
          <w:tcPr>
            <w:tcW w:w="3106" w:type="pct"/>
            <w:hideMark/>
          </w:tcPr>
          <w:p w:rsidR="008B6683" w:rsidP="000E4154" w:rsidRDefault="00DE00F5" w14:paraId="14795108" w14:textId="664FABB2">
            <w:pPr>
              <w:pStyle w:val="CellHeading"/>
              <w:rPr>
                <w:lang w:val="en-GB"/>
              </w:rPr>
            </w:pPr>
            <w:r>
              <w:rPr>
                <w:lang w:val="en-GB"/>
              </w:rPr>
              <w:t>Substantive j</w:t>
            </w:r>
            <w:r w:rsidRPr="000C0528">
              <w:rPr>
                <w:lang w:val="en-GB"/>
              </w:rPr>
              <w:t>ustification</w:t>
            </w:r>
          </w:p>
        </w:tc>
      </w:tr>
      <w:tr w:rsidR="008B6683" w:rsidTr="00DE640A" w14:paraId="22D07377"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hideMark/>
          </w:tcPr>
          <w:p w:rsidR="008B6683" w:rsidP="00DE640A" w:rsidRDefault="008B6683" w14:paraId="15D7A00E" w14:textId="77777777">
            <w:pPr>
              <w:pStyle w:val="CellLeft"/>
              <w:rPr>
                <w:lang w:val="en-GB"/>
              </w:rPr>
            </w:pPr>
            <w:proofErr w:type="spellStart"/>
            <w:r w:rsidRPr="002077BE">
              <w:rPr>
                <w:lang w:val="en-GB"/>
              </w:rPr>
              <w:t>Atténuation</w:t>
            </w:r>
            <w:proofErr w:type="spellEnd"/>
            <w:r w:rsidRPr="002077BE">
              <w:rPr>
                <w:lang w:val="en-GB"/>
              </w:rPr>
              <w:t xml:space="preserve"> du </w:t>
            </w:r>
            <w:proofErr w:type="spellStart"/>
            <w:r w:rsidRPr="002077BE">
              <w:rPr>
                <w:lang w:val="en-GB"/>
              </w:rPr>
              <w:t>changement</w:t>
            </w:r>
            <w:proofErr w:type="spellEnd"/>
            <w:r w:rsidRPr="002077BE">
              <w:rPr>
                <w:lang w:val="en-GB"/>
              </w:rPr>
              <w:t xml:space="preserve"> </w:t>
            </w:r>
            <w:proofErr w:type="spellStart"/>
            <w:r w:rsidRPr="002077BE">
              <w:rPr>
                <w:lang w:val="en-GB"/>
              </w:rPr>
              <w:t>climatique</w:t>
            </w:r>
            <w:proofErr w:type="spellEnd"/>
          </w:p>
        </w:tc>
        <w:tc>
          <w:tcPr>
            <w:tcW w:w="379" w:type="pct"/>
            <w:tcBorders>
              <w:top w:val="nil"/>
              <w:left w:val="nil"/>
              <w:bottom w:val="nil"/>
              <w:right w:val="nil"/>
            </w:tcBorders>
            <w:vAlign w:val="top"/>
          </w:tcPr>
          <w:p w:rsidR="008B6683" w:rsidP="00DE640A" w:rsidRDefault="00FC77AB" w14:paraId="0C2402D2" w14:textId="1150C234">
            <w:pPr>
              <w:pStyle w:val="CellLeft"/>
              <w:jc w:val="center"/>
              <w:rPr>
                <w:lang w:val="en-GB"/>
              </w:rPr>
            </w:pPr>
            <w:r>
              <w:rPr>
                <w:lang w:val="en-GB"/>
              </w:rPr>
              <w:t>X</w:t>
            </w:r>
          </w:p>
        </w:tc>
        <w:tc>
          <w:tcPr>
            <w:tcW w:w="3106" w:type="pct"/>
            <w:tcBorders>
              <w:top w:val="nil"/>
              <w:left w:val="nil"/>
              <w:bottom w:val="nil"/>
              <w:right w:val="nil"/>
            </w:tcBorders>
          </w:tcPr>
          <w:p w:rsidRPr="00FC77AB" w:rsidR="008B6683" w:rsidP="000E4154" w:rsidRDefault="00FC77AB" w14:paraId="5C8CDB93" w14:textId="17C9E11D">
            <w:pPr>
              <w:pStyle w:val="CellLeft"/>
              <w:rPr>
                <w:lang w:val="fr-BE"/>
              </w:rPr>
            </w:pPr>
            <w:r w:rsidRPr="00FC77AB">
              <w:rPr>
                <w:lang w:val="fr-BE"/>
              </w:rPr>
              <w:t xml:space="preserve">La nouvelle architecture développée entraînera une diminution de la consommation de l’énergie liée aux ressources numériques puisqu’elle est pensée pour répondre au ‘One </w:t>
            </w:r>
            <w:proofErr w:type="spellStart"/>
            <w:r w:rsidRPr="00FC77AB">
              <w:rPr>
                <w:lang w:val="fr-BE"/>
              </w:rPr>
              <w:t>Only</w:t>
            </w:r>
            <w:proofErr w:type="spellEnd"/>
            <w:r w:rsidRPr="00FC77AB">
              <w:rPr>
                <w:lang w:val="fr-BE"/>
              </w:rPr>
              <w:t xml:space="preserve"> </w:t>
            </w:r>
            <w:proofErr w:type="spellStart"/>
            <w:r w:rsidRPr="00FC77AB">
              <w:rPr>
                <w:lang w:val="fr-BE"/>
              </w:rPr>
              <w:t>Principle</w:t>
            </w:r>
            <w:proofErr w:type="spellEnd"/>
            <w:r w:rsidRPr="00FC77AB">
              <w:rPr>
                <w:lang w:val="fr-BE"/>
              </w:rPr>
              <w:t>’ et donc s’insérer dans une logique d’une utilisation optimalisée des plateformes numériques publiques. De plus, les applications développées seront hébergées sur des serveurs mutualisés, qui permet</w:t>
            </w:r>
            <w:r w:rsidR="00557A48">
              <w:rPr>
                <w:lang w:val="fr-BE"/>
              </w:rPr>
              <w:t>tent</w:t>
            </w:r>
            <w:r w:rsidRPr="00FC77AB">
              <w:rPr>
                <w:lang w:val="fr-BE"/>
              </w:rPr>
              <w:t xml:space="preserve"> une meilleure gestion de la consommation électrique/énergétique. Enfin, le « </w:t>
            </w:r>
            <w:proofErr w:type="spellStart"/>
            <w:r w:rsidRPr="00FC77AB">
              <w:rPr>
                <w:lang w:val="fr-BE"/>
              </w:rPr>
              <w:t>scale</w:t>
            </w:r>
            <w:proofErr w:type="spellEnd"/>
            <w:r w:rsidRPr="00FC77AB">
              <w:rPr>
                <w:lang w:val="fr-BE"/>
              </w:rPr>
              <w:t xml:space="preserve"> up » et le « </w:t>
            </w:r>
            <w:proofErr w:type="spellStart"/>
            <w:r w:rsidRPr="00FC77AB">
              <w:rPr>
                <w:lang w:val="fr-BE"/>
              </w:rPr>
              <w:t>scale</w:t>
            </w:r>
            <w:proofErr w:type="spellEnd"/>
            <w:r w:rsidRPr="00FC77AB">
              <w:rPr>
                <w:lang w:val="fr-BE"/>
              </w:rPr>
              <w:t xml:space="preserve"> down » des environnements est automatisé afin de s’adapter à la demande et de n’utiliser que </w:t>
            </w:r>
            <w:proofErr w:type="gramStart"/>
            <w:r w:rsidRPr="00FC77AB">
              <w:rPr>
                <w:lang w:val="fr-BE"/>
              </w:rPr>
              <w:t>les ressources strictement nécessaire</w:t>
            </w:r>
            <w:proofErr w:type="gramEnd"/>
            <w:r w:rsidRPr="00FC77AB">
              <w:rPr>
                <w:lang w:val="fr-BE"/>
              </w:rPr>
              <w:t xml:space="preserve"> au bon fonctionnement.</w:t>
            </w:r>
          </w:p>
        </w:tc>
      </w:tr>
      <w:tr w:rsidR="008B6683" w:rsidTr="00DE640A" w14:paraId="7D6D102E"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44546A" w:themeColor="text2" w:sz="12" w:space="0"/>
              <w:right w:val="nil"/>
            </w:tcBorders>
            <w:vAlign w:val="top"/>
          </w:tcPr>
          <w:p w:rsidR="008B6683" w:rsidP="00DE640A" w:rsidRDefault="008B6683" w14:paraId="31EA66A3" w14:textId="77777777">
            <w:pPr>
              <w:pStyle w:val="CellLeft"/>
              <w:rPr>
                <w:lang w:val="en-GB"/>
              </w:rPr>
            </w:pPr>
            <w:proofErr w:type="spellStart"/>
            <w:r w:rsidRPr="002077BE">
              <w:rPr>
                <w:lang w:val="en-GB"/>
              </w:rPr>
              <w:t>Economie</w:t>
            </w:r>
            <w:proofErr w:type="spellEnd"/>
            <w:r w:rsidRPr="002077BE">
              <w:rPr>
                <w:lang w:val="en-GB"/>
              </w:rPr>
              <w:t xml:space="preserve"> </w:t>
            </w:r>
            <w:proofErr w:type="spellStart"/>
            <w:r w:rsidRPr="002077BE">
              <w:rPr>
                <w:lang w:val="en-GB"/>
              </w:rPr>
              <w:t>circulaire</w:t>
            </w:r>
            <w:proofErr w:type="spellEnd"/>
          </w:p>
        </w:tc>
        <w:tc>
          <w:tcPr>
            <w:tcW w:w="379" w:type="pct"/>
            <w:tcBorders>
              <w:top w:val="nil"/>
              <w:left w:val="nil"/>
              <w:bottom w:val="single" w:color="44546A" w:themeColor="text2" w:sz="12" w:space="0"/>
              <w:right w:val="nil"/>
            </w:tcBorders>
            <w:vAlign w:val="top"/>
          </w:tcPr>
          <w:p w:rsidR="008B6683" w:rsidP="00DE640A" w:rsidRDefault="00FC77AB" w14:paraId="08703CDB" w14:textId="6236ED33">
            <w:pPr>
              <w:pStyle w:val="CellLeft"/>
              <w:jc w:val="center"/>
              <w:rPr>
                <w:lang w:val="fr-BE"/>
              </w:rPr>
            </w:pPr>
            <w:r>
              <w:rPr>
                <w:lang w:val="fr-BE"/>
              </w:rPr>
              <w:t>X</w:t>
            </w:r>
          </w:p>
        </w:tc>
        <w:tc>
          <w:tcPr>
            <w:tcW w:w="3106" w:type="pct"/>
            <w:tcBorders>
              <w:top w:val="nil"/>
              <w:left w:val="nil"/>
              <w:bottom w:val="single" w:color="44546A" w:themeColor="text2" w:sz="12" w:space="0"/>
              <w:right w:val="nil"/>
            </w:tcBorders>
          </w:tcPr>
          <w:p w:rsidR="008B6683" w:rsidP="000E4154" w:rsidRDefault="00FC77AB" w14:paraId="54DB5587" w14:textId="60BBA601">
            <w:pPr>
              <w:pStyle w:val="CellLeft"/>
              <w:rPr>
                <w:lang w:val="fr-BE"/>
              </w:rPr>
            </w:pPr>
            <w:r>
              <w:rPr>
                <w:lang w:val="fr-BE"/>
              </w:rPr>
              <w:t>L</w:t>
            </w:r>
            <w:r w:rsidRPr="00FC77AB">
              <w:rPr>
                <w:lang w:val="fr-BE"/>
              </w:rPr>
              <w:t xml:space="preserve">e projet prend en compte les principes </w:t>
            </w:r>
            <w:proofErr w:type="gramStart"/>
            <w:r w:rsidRPr="00FC77AB">
              <w:rPr>
                <w:lang w:val="fr-BE"/>
              </w:rPr>
              <w:t>du</w:t>
            </w:r>
            <w:r w:rsidR="007878B5">
              <w:rPr>
                <w:lang w:val="fr-BE"/>
              </w:rPr>
              <w:t xml:space="preserve"> E</w:t>
            </w:r>
            <w:r w:rsidR="006A313E">
              <w:rPr>
                <w:lang w:val="fr-BE"/>
              </w:rPr>
              <w:t>U</w:t>
            </w:r>
            <w:proofErr w:type="gramEnd"/>
            <w:r w:rsidRPr="00FC77AB">
              <w:rPr>
                <w:lang w:val="fr-BE"/>
              </w:rPr>
              <w:t xml:space="preserve"> green public </w:t>
            </w:r>
            <w:proofErr w:type="spellStart"/>
            <w:r w:rsidRPr="00FC77AB">
              <w:rPr>
                <w:lang w:val="fr-BE"/>
              </w:rPr>
              <w:t>procurement</w:t>
            </w:r>
            <w:proofErr w:type="spellEnd"/>
            <w:r w:rsidRPr="00FC77AB">
              <w:rPr>
                <w:lang w:val="fr-BE"/>
              </w:rPr>
              <w:t xml:space="preserve"> puisque ceux-ci consistent à privilégier une approche éco-responsable et une éco-gestion des services publics, notamment dans le domaine de l’utilisation de produits consommateur d’énergie.</w:t>
            </w:r>
          </w:p>
        </w:tc>
      </w:tr>
    </w:tbl>
    <w:p w:rsidRPr="00B575B8" w:rsidR="00D05BE5" w:rsidP="00D05BE5" w:rsidRDefault="00D05BE5" w14:paraId="03356A7C" w14:textId="77777777">
      <w:pPr>
        <w:pStyle w:val="tit3"/>
        <w:rPr>
          <w:lang w:val="en-US"/>
        </w:rPr>
      </w:pPr>
      <w:r w:rsidRPr="00B575B8">
        <w:rPr>
          <w:lang w:val="en-US"/>
        </w:rPr>
        <w:t>I-</w:t>
      </w:r>
      <w:r>
        <w:rPr>
          <w:lang w:val="en-US"/>
        </w:rPr>
        <w:t>2.08</w:t>
      </w:r>
      <w:r w:rsidRPr="00B575B8">
        <w:rPr>
          <w:lang w:val="en-US"/>
        </w:rPr>
        <w:t xml:space="preserve"> - </w:t>
      </w:r>
      <w:proofErr w:type="spellStart"/>
      <w:r w:rsidRPr="00B575B8">
        <w:rPr>
          <w:lang w:val="en-US"/>
        </w:rPr>
        <w:t>Digitalisation</w:t>
      </w:r>
      <w:proofErr w:type="spellEnd"/>
      <w:r w:rsidRPr="00B575B8">
        <w:rPr>
          <w:lang w:val="en-US"/>
        </w:rPr>
        <w:t xml:space="preserve"> of the cultural and media sector – FWB</w:t>
      </w:r>
    </w:p>
    <w:p w:rsidRPr="00B575B8" w:rsidR="00D05BE5" w:rsidP="00D05BE5" w:rsidRDefault="00D05BE5" w14:paraId="24D06350" w14:textId="289D6992">
      <w:pPr>
        <w:pStyle w:val="TableTitleFR"/>
        <w:ind w:left="0" w:firstLine="0"/>
        <w:rPr>
          <w:lang w:val="en-US"/>
        </w:rPr>
      </w:pPr>
      <w:r w:rsidRPr="00B575B8">
        <w:rPr>
          <w:lang w:val="en-US"/>
        </w:rPr>
        <w:t xml:space="preserve">Tableau </w:t>
      </w:r>
      <w:r>
        <w:fldChar w:fldCharType="begin"/>
      </w:r>
      <w:r w:rsidRPr="00B575B8">
        <w:rPr>
          <w:lang w:val="en-US"/>
        </w:rPr>
        <w:instrText xml:space="preserve"> SEQ T \* ARABIC </w:instrText>
      </w:r>
      <w:r>
        <w:fldChar w:fldCharType="separate"/>
      </w:r>
      <w:r w:rsidR="00221BE9">
        <w:rPr>
          <w:noProof/>
          <w:lang w:val="en-US"/>
        </w:rPr>
        <w:t>19</w:t>
      </w:r>
      <w:r>
        <w:fldChar w:fldCharType="end"/>
      </w:r>
      <w:r w:rsidR="003C018E">
        <w:rPr>
          <w:lang w:val="en-US"/>
        </w:rPr>
        <w:t xml:space="preserve"> - </w:t>
      </w:r>
      <w:r w:rsidRPr="00B575B8">
        <w:rPr>
          <w:lang w:val="en-US"/>
        </w:rPr>
        <w:t xml:space="preserve">Simplified approach – </w:t>
      </w:r>
      <w:proofErr w:type="spellStart"/>
      <w:r w:rsidRPr="00B575B8">
        <w:rPr>
          <w:lang w:val="en-US"/>
        </w:rPr>
        <w:t>Projet</w:t>
      </w:r>
      <w:proofErr w:type="spellEnd"/>
      <w:r w:rsidRPr="00B575B8">
        <w:rPr>
          <w:lang w:val="en-US"/>
        </w:rPr>
        <w:t xml:space="preserve"> I-</w:t>
      </w:r>
      <w:r>
        <w:rPr>
          <w:lang w:val="en-US"/>
        </w:rPr>
        <w:t>2.08</w:t>
      </w:r>
      <w:r w:rsidRPr="00B575B8">
        <w:rPr>
          <w:lang w:val="en-US"/>
        </w:rPr>
        <w:t xml:space="preserve"> - </w:t>
      </w:r>
      <w:proofErr w:type="spellStart"/>
      <w:r w:rsidRPr="00B575B8">
        <w:rPr>
          <w:lang w:val="en-US"/>
        </w:rPr>
        <w:t>Digitalisation</w:t>
      </w:r>
      <w:proofErr w:type="spellEnd"/>
      <w:r w:rsidRPr="00B575B8">
        <w:rPr>
          <w:lang w:val="en-US"/>
        </w:rPr>
        <w:t xml:space="preserve"> of the cultural and media sector – FWB</w:t>
      </w:r>
    </w:p>
    <w:tbl>
      <w:tblPr>
        <w:tblStyle w:val="TableFPB"/>
        <w:tblW w:w="5000" w:type="pct"/>
        <w:tblLook w:val="04A0" w:firstRow="1" w:lastRow="0" w:firstColumn="1" w:lastColumn="0" w:noHBand="0" w:noVBand="1"/>
      </w:tblPr>
      <w:tblGrid>
        <w:gridCol w:w="2340"/>
        <w:gridCol w:w="586"/>
        <w:gridCol w:w="586"/>
        <w:gridCol w:w="5848"/>
      </w:tblGrid>
      <w:tr w:rsidR="00D05BE5" w:rsidTr="000F32A4" w14:paraId="248F3BA4"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D05BE5" w:rsidP="000F32A4" w:rsidRDefault="00D05BE5" w14:paraId="697EB6D2" w14:textId="77777777">
            <w:pPr>
              <w:pStyle w:val="CellHeading"/>
              <w:rPr>
                <w:lang w:val="en-GB"/>
              </w:rPr>
            </w:pPr>
            <w:r>
              <w:rPr>
                <w:lang w:val="en-GB"/>
              </w:rPr>
              <w:t>Env. objective</w:t>
            </w:r>
          </w:p>
        </w:tc>
        <w:tc>
          <w:tcPr>
            <w:tcW w:w="313" w:type="pct"/>
            <w:hideMark/>
          </w:tcPr>
          <w:p w:rsidR="00D05BE5" w:rsidP="000F32A4" w:rsidRDefault="00D05BE5" w14:paraId="3D38906C" w14:textId="77777777">
            <w:pPr>
              <w:pStyle w:val="CellHeading"/>
              <w:rPr>
                <w:lang w:val="en-GB"/>
              </w:rPr>
            </w:pPr>
            <w:r>
              <w:rPr>
                <w:lang w:val="en-GB"/>
              </w:rPr>
              <w:t>Yes</w:t>
            </w:r>
          </w:p>
        </w:tc>
        <w:tc>
          <w:tcPr>
            <w:tcW w:w="313" w:type="pct"/>
            <w:hideMark/>
          </w:tcPr>
          <w:p w:rsidR="00D05BE5" w:rsidP="000F32A4" w:rsidRDefault="00D05BE5" w14:paraId="3E095BEC" w14:textId="77777777">
            <w:pPr>
              <w:pStyle w:val="CellHeading"/>
              <w:rPr>
                <w:lang w:val="en-GB"/>
              </w:rPr>
            </w:pPr>
            <w:r>
              <w:rPr>
                <w:lang w:val="en-GB"/>
              </w:rPr>
              <w:t>No</w:t>
            </w:r>
          </w:p>
        </w:tc>
        <w:tc>
          <w:tcPr>
            <w:tcW w:w="3124" w:type="pct"/>
            <w:hideMark/>
          </w:tcPr>
          <w:p w:rsidR="00D05BE5" w:rsidP="000F32A4" w:rsidRDefault="00D05BE5" w14:paraId="08183AAA" w14:textId="77777777">
            <w:pPr>
              <w:pStyle w:val="CellHeading"/>
              <w:rPr>
                <w:lang w:val="en-GB"/>
              </w:rPr>
            </w:pPr>
            <w:r>
              <w:rPr>
                <w:lang w:val="en-GB"/>
              </w:rPr>
              <w:t>Justification if 'No'</w:t>
            </w:r>
          </w:p>
        </w:tc>
      </w:tr>
      <w:tr w:rsidR="00D05BE5" w:rsidTr="00DE640A" w14:paraId="0C05040C"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D05BE5" w:rsidP="00DE640A" w:rsidRDefault="00D05BE5" w14:paraId="25EFB8AE"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D05BE5" w:rsidP="00DE640A" w:rsidRDefault="00D05BE5" w14:paraId="788CA43A" w14:textId="77777777">
            <w:pPr>
              <w:pStyle w:val="CellCenter"/>
            </w:pPr>
            <w:r>
              <w:t>X</w:t>
            </w:r>
          </w:p>
        </w:tc>
        <w:tc>
          <w:tcPr>
            <w:tcW w:w="313" w:type="pct"/>
            <w:tcBorders>
              <w:top w:val="nil"/>
              <w:left w:val="nil"/>
              <w:bottom w:val="nil"/>
              <w:right w:val="nil"/>
            </w:tcBorders>
            <w:vAlign w:val="top"/>
          </w:tcPr>
          <w:p w:rsidR="00D05BE5" w:rsidP="00DE640A" w:rsidRDefault="00D05BE5" w14:paraId="46854E0A" w14:textId="77777777">
            <w:pPr>
              <w:pStyle w:val="CellCenter"/>
            </w:pPr>
          </w:p>
        </w:tc>
        <w:tc>
          <w:tcPr>
            <w:tcW w:w="3124" w:type="pct"/>
            <w:tcBorders>
              <w:top w:val="nil"/>
              <w:left w:val="nil"/>
              <w:bottom w:val="nil"/>
              <w:right w:val="nil"/>
            </w:tcBorders>
          </w:tcPr>
          <w:p w:rsidR="00D05BE5" w:rsidP="000F32A4" w:rsidRDefault="00D05BE5" w14:paraId="030FB0F9" w14:textId="77777777">
            <w:pPr>
              <w:pStyle w:val="CellLeft"/>
              <w:rPr>
                <w:lang w:val="en-GB"/>
              </w:rPr>
            </w:pPr>
          </w:p>
        </w:tc>
      </w:tr>
      <w:tr w:rsidR="00D05BE5" w:rsidTr="00DE640A" w14:paraId="0CEDD8F4"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D05BE5" w:rsidP="00DE640A" w:rsidRDefault="00D05BE5" w14:paraId="3778EDB2" w14:textId="77777777">
            <w:pPr>
              <w:pStyle w:val="CellLeft"/>
              <w:rPr>
                <w:lang w:val="en-GB"/>
              </w:rPr>
            </w:pPr>
            <w:r>
              <w:rPr>
                <w:lang w:val="en-GB"/>
              </w:rPr>
              <w:t>Climate change adaptation</w:t>
            </w:r>
          </w:p>
        </w:tc>
        <w:tc>
          <w:tcPr>
            <w:tcW w:w="313" w:type="pct"/>
            <w:tcBorders>
              <w:top w:val="nil"/>
              <w:left w:val="nil"/>
              <w:bottom w:val="nil"/>
              <w:right w:val="nil"/>
            </w:tcBorders>
            <w:vAlign w:val="top"/>
          </w:tcPr>
          <w:p w:rsidR="00D05BE5" w:rsidP="00DE640A" w:rsidRDefault="00D05BE5" w14:paraId="35438C03" w14:textId="77777777">
            <w:pPr>
              <w:pStyle w:val="CellCenter"/>
            </w:pPr>
          </w:p>
        </w:tc>
        <w:tc>
          <w:tcPr>
            <w:tcW w:w="313" w:type="pct"/>
            <w:tcBorders>
              <w:top w:val="nil"/>
              <w:left w:val="nil"/>
              <w:bottom w:val="nil"/>
              <w:right w:val="nil"/>
            </w:tcBorders>
            <w:vAlign w:val="top"/>
            <w:hideMark/>
          </w:tcPr>
          <w:p w:rsidR="00D05BE5" w:rsidP="00DE640A" w:rsidRDefault="00D05BE5" w14:paraId="7B5F2F25" w14:textId="77777777">
            <w:pPr>
              <w:pStyle w:val="CellCenter"/>
            </w:pPr>
            <w:r>
              <w:t>X</w:t>
            </w:r>
          </w:p>
        </w:tc>
        <w:tc>
          <w:tcPr>
            <w:tcW w:w="3124" w:type="pct"/>
            <w:tcBorders>
              <w:top w:val="nil"/>
              <w:left w:val="nil"/>
              <w:bottom w:val="nil"/>
              <w:right w:val="nil"/>
            </w:tcBorders>
            <w:hideMark/>
          </w:tcPr>
          <w:p w:rsidR="00D05BE5" w:rsidP="000F32A4" w:rsidRDefault="00D05BE5" w14:paraId="0DA09967"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D05BE5" w:rsidP="000F32A4" w:rsidRDefault="00D05BE5" w14:paraId="6529BABD" w14:textId="77777777">
            <w:pPr>
              <w:pStyle w:val="CellLeft"/>
              <w:rPr>
                <w:lang w:val="fr-BE"/>
              </w:rPr>
            </w:pPr>
            <w:r>
              <w:rPr>
                <w:lang w:val="fr-BE"/>
              </w:rPr>
              <w:t>Lors du développement de logiciels il n'y a pas d'impact sur l'adaptation au climat.</w:t>
            </w:r>
          </w:p>
        </w:tc>
      </w:tr>
      <w:tr w:rsidR="00D05BE5" w:rsidTr="00DE640A" w14:paraId="49EF9945"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D05BE5" w:rsidP="00DE640A" w:rsidRDefault="00D05BE5" w14:paraId="1BA8B886"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D05BE5" w:rsidP="00DE640A" w:rsidRDefault="00D05BE5" w14:paraId="32BBA2C7" w14:textId="77777777">
            <w:pPr>
              <w:pStyle w:val="CellCenter"/>
            </w:pPr>
          </w:p>
        </w:tc>
        <w:tc>
          <w:tcPr>
            <w:tcW w:w="313" w:type="pct"/>
            <w:tcBorders>
              <w:top w:val="nil"/>
              <w:left w:val="nil"/>
              <w:bottom w:val="nil"/>
              <w:right w:val="nil"/>
            </w:tcBorders>
            <w:vAlign w:val="top"/>
            <w:hideMark/>
          </w:tcPr>
          <w:p w:rsidR="00D05BE5" w:rsidP="00DE640A" w:rsidRDefault="00D05BE5" w14:paraId="63608BAD" w14:textId="77777777">
            <w:pPr>
              <w:pStyle w:val="CellCenter"/>
            </w:pPr>
            <w:r>
              <w:t>X</w:t>
            </w:r>
          </w:p>
        </w:tc>
        <w:tc>
          <w:tcPr>
            <w:tcW w:w="3124" w:type="pct"/>
            <w:tcBorders>
              <w:top w:val="nil"/>
              <w:left w:val="nil"/>
              <w:bottom w:val="nil"/>
              <w:right w:val="nil"/>
            </w:tcBorders>
            <w:hideMark/>
          </w:tcPr>
          <w:p w:rsidR="00D05BE5" w:rsidP="000F32A4" w:rsidRDefault="00D05BE5" w14:paraId="09DB4E75"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D05BE5" w:rsidP="000F32A4" w:rsidRDefault="00D05BE5" w14:paraId="3D5D937B" w14:textId="77777777">
            <w:pPr>
              <w:pStyle w:val="CellLeft"/>
              <w:rPr>
                <w:lang w:val="fr-BE"/>
              </w:rPr>
            </w:pPr>
            <w:r>
              <w:rPr>
                <w:lang w:val="fr-BE"/>
              </w:rPr>
              <w:t xml:space="preserve">Lors du développement de logiciels il n'y a pas de consommation de ni d'impact sur les ressources aquatiques. </w:t>
            </w:r>
          </w:p>
        </w:tc>
      </w:tr>
      <w:tr w:rsidR="00D05BE5" w:rsidTr="00DE640A" w14:paraId="299B1CB8"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D05BE5" w:rsidP="00DE640A" w:rsidRDefault="00D05BE5" w14:paraId="07D7BFC4" w14:textId="77777777">
            <w:pPr>
              <w:pStyle w:val="CellLeft"/>
              <w:rPr>
                <w:lang w:val="en-GB"/>
              </w:rPr>
            </w:pPr>
            <w:r>
              <w:rPr>
                <w:lang w:val="en-GB"/>
              </w:rPr>
              <w:t>Circular economy</w:t>
            </w:r>
          </w:p>
        </w:tc>
        <w:tc>
          <w:tcPr>
            <w:tcW w:w="313" w:type="pct"/>
            <w:tcBorders>
              <w:top w:val="nil"/>
              <w:left w:val="nil"/>
              <w:bottom w:val="nil"/>
              <w:right w:val="nil"/>
            </w:tcBorders>
            <w:vAlign w:val="top"/>
          </w:tcPr>
          <w:p w:rsidR="00D05BE5" w:rsidP="00DE640A" w:rsidRDefault="00D05BE5" w14:paraId="7AE4718E" w14:textId="77777777">
            <w:pPr>
              <w:pStyle w:val="CellCenter"/>
            </w:pPr>
            <w:r>
              <w:t>X</w:t>
            </w:r>
          </w:p>
        </w:tc>
        <w:tc>
          <w:tcPr>
            <w:tcW w:w="313" w:type="pct"/>
            <w:tcBorders>
              <w:top w:val="nil"/>
              <w:left w:val="nil"/>
              <w:bottom w:val="nil"/>
              <w:right w:val="nil"/>
            </w:tcBorders>
            <w:vAlign w:val="top"/>
          </w:tcPr>
          <w:p w:rsidR="00D05BE5" w:rsidP="00DE640A" w:rsidRDefault="00D05BE5" w14:paraId="28E54CFF" w14:textId="77777777">
            <w:pPr>
              <w:pStyle w:val="CellCenter"/>
            </w:pPr>
          </w:p>
        </w:tc>
        <w:tc>
          <w:tcPr>
            <w:tcW w:w="3124" w:type="pct"/>
            <w:tcBorders>
              <w:top w:val="nil"/>
              <w:left w:val="nil"/>
              <w:bottom w:val="nil"/>
              <w:right w:val="nil"/>
            </w:tcBorders>
          </w:tcPr>
          <w:p w:rsidR="00D05BE5" w:rsidP="000F32A4" w:rsidRDefault="00D05BE5" w14:paraId="7FC7A893" w14:textId="77777777">
            <w:pPr>
              <w:pStyle w:val="CellLeft"/>
              <w:rPr>
                <w:lang w:val="fr-BE"/>
              </w:rPr>
            </w:pPr>
          </w:p>
        </w:tc>
      </w:tr>
      <w:tr w:rsidR="00D05BE5" w:rsidTr="00DE640A" w14:paraId="0C285F3B"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D05BE5" w:rsidP="00DE640A" w:rsidRDefault="00D05BE5" w14:paraId="3EA98880"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D05BE5" w:rsidP="00DE640A" w:rsidRDefault="00D05BE5" w14:paraId="08E65F2F" w14:textId="77777777">
            <w:pPr>
              <w:pStyle w:val="CellCenter"/>
            </w:pPr>
          </w:p>
        </w:tc>
        <w:tc>
          <w:tcPr>
            <w:tcW w:w="313" w:type="pct"/>
            <w:tcBorders>
              <w:top w:val="nil"/>
              <w:left w:val="nil"/>
              <w:bottom w:val="nil"/>
              <w:right w:val="nil"/>
            </w:tcBorders>
            <w:vAlign w:val="top"/>
            <w:hideMark/>
          </w:tcPr>
          <w:p w:rsidR="00D05BE5" w:rsidP="00DE640A" w:rsidRDefault="00D05BE5" w14:paraId="08DE48E6" w14:textId="77777777">
            <w:pPr>
              <w:pStyle w:val="CellCenter"/>
            </w:pPr>
            <w:r>
              <w:t>X</w:t>
            </w:r>
          </w:p>
        </w:tc>
        <w:tc>
          <w:tcPr>
            <w:tcW w:w="3124" w:type="pct"/>
            <w:tcBorders>
              <w:top w:val="nil"/>
              <w:left w:val="nil"/>
              <w:bottom w:val="nil"/>
              <w:right w:val="nil"/>
            </w:tcBorders>
            <w:hideMark/>
          </w:tcPr>
          <w:p w:rsidR="00D05BE5" w:rsidP="000F32A4" w:rsidRDefault="00D05BE5" w14:paraId="529F4338"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D05BE5" w:rsidP="000F32A4" w:rsidRDefault="00D05BE5" w14:paraId="42E2A6DE" w14:textId="77777777">
            <w:pPr>
              <w:pStyle w:val="CellLeft"/>
              <w:rPr>
                <w:lang w:val="fr-BE"/>
              </w:rPr>
            </w:pPr>
            <w:r>
              <w:rPr>
                <w:lang w:val="fr-BE"/>
              </w:rPr>
              <w:t>Lors du développement de logiciels il n'y a pas de pollutions de l'eau/l'air/le sol.</w:t>
            </w:r>
          </w:p>
        </w:tc>
      </w:tr>
      <w:tr w:rsidR="00D05BE5" w:rsidTr="00DE640A" w14:paraId="1383551E"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44546A" w:themeColor="text2" w:sz="12" w:space="0"/>
              <w:right w:val="nil"/>
            </w:tcBorders>
            <w:vAlign w:val="top"/>
            <w:hideMark/>
          </w:tcPr>
          <w:p w:rsidR="00D05BE5" w:rsidP="00DE640A" w:rsidRDefault="00D05BE5" w14:paraId="03D9FFFA" w14:textId="77777777">
            <w:pPr>
              <w:pStyle w:val="CellLeft"/>
              <w:rPr>
                <w:lang w:val="en-GB"/>
              </w:rPr>
            </w:pPr>
            <w:r>
              <w:rPr>
                <w:lang w:val="en-GB"/>
              </w:rPr>
              <w:t>Biodiversity and ecosystems</w:t>
            </w:r>
          </w:p>
        </w:tc>
        <w:tc>
          <w:tcPr>
            <w:tcW w:w="313" w:type="pct"/>
            <w:tcBorders>
              <w:top w:val="nil"/>
              <w:left w:val="nil"/>
              <w:bottom w:val="single" w:color="44546A" w:themeColor="text2" w:sz="12" w:space="0"/>
              <w:right w:val="nil"/>
            </w:tcBorders>
            <w:vAlign w:val="top"/>
          </w:tcPr>
          <w:p w:rsidR="00D05BE5" w:rsidP="00DE640A" w:rsidRDefault="00D05BE5" w14:paraId="5D3DCD5F" w14:textId="77777777">
            <w:pPr>
              <w:pStyle w:val="CellCenter"/>
            </w:pPr>
          </w:p>
        </w:tc>
        <w:tc>
          <w:tcPr>
            <w:tcW w:w="313" w:type="pct"/>
            <w:tcBorders>
              <w:top w:val="nil"/>
              <w:left w:val="nil"/>
              <w:bottom w:val="single" w:color="44546A" w:themeColor="text2" w:sz="12" w:space="0"/>
              <w:right w:val="nil"/>
            </w:tcBorders>
            <w:vAlign w:val="top"/>
            <w:hideMark/>
          </w:tcPr>
          <w:p w:rsidR="00D05BE5" w:rsidP="00DE640A" w:rsidRDefault="00D05BE5" w14:paraId="26FC8E27" w14:textId="77777777">
            <w:pPr>
              <w:pStyle w:val="CellCenter"/>
            </w:pPr>
            <w:r>
              <w:t>X</w:t>
            </w:r>
          </w:p>
        </w:tc>
        <w:tc>
          <w:tcPr>
            <w:tcW w:w="3124" w:type="pct"/>
            <w:tcBorders>
              <w:top w:val="nil"/>
              <w:left w:val="nil"/>
              <w:bottom w:val="single" w:color="44546A" w:themeColor="text2" w:sz="12" w:space="0"/>
              <w:right w:val="nil"/>
            </w:tcBorders>
            <w:hideMark/>
          </w:tcPr>
          <w:p w:rsidR="00D05BE5" w:rsidP="000F32A4" w:rsidRDefault="00D05BE5" w14:paraId="41E64370"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00D05BE5" w:rsidP="000F32A4" w:rsidRDefault="00D05BE5" w14:paraId="39B5EE4A" w14:textId="77777777">
            <w:pPr>
              <w:pStyle w:val="CellLeft"/>
              <w:rPr>
                <w:lang w:val="fr-BE"/>
              </w:rPr>
            </w:pPr>
            <w:r>
              <w:rPr>
                <w:lang w:val="fr-BE"/>
              </w:rPr>
              <w:t>Lors du développement de logiciels il n'y a pas d'impact sur la biodiversité.</w:t>
            </w:r>
          </w:p>
        </w:tc>
      </w:tr>
    </w:tbl>
    <w:p w:rsidRPr="00B575B8" w:rsidR="00D05BE5" w:rsidP="00473D1E" w:rsidRDefault="00D05BE5" w14:paraId="30651746" w14:textId="0ADBA215">
      <w:pPr>
        <w:pStyle w:val="TableTitleFR"/>
        <w:keepNext w:val="0"/>
        <w:ind w:left="0" w:firstLine="0"/>
        <w:rPr>
          <w:lang w:val="en-US"/>
        </w:rPr>
      </w:pPr>
      <w:r w:rsidRPr="00B575B8">
        <w:rPr>
          <w:lang w:val="en-US"/>
        </w:rPr>
        <w:t xml:space="preserve">Tableau </w:t>
      </w:r>
      <w:r>
        <w:fldChar w:fldCharType="begin"/>
      </w:r>
      <w:r w:rsidRPr="00B575B8">
        <w:rPr>
          <w:lang w:val="en-US"/>
        </w:rPr>
        <w:instrText xml:space="preserve"> SEQ T \* ARABIC </w:instrText>
      </w:r>
      <w:r>
        <w:fldChar w:fldCharType="separate"/>
      </w:r>
      <w:r w:rsidR="00221BE9">
        <w:rPr>
          <w:noProof/>
          <w:lang w:val="en-US"/>
        </w:rPr>
        <w:t>20</w:t>
      </w:r>
      <w:r>
        <w:fldChar w:fldCharType="end"/>
      </w:r>
      <w:r w:rsidR="003C018E">
        <w:rPr>
          <w:lang w:val="en-US"/>
        </w:rPr>
        <w:t xml:space="preserve"> - </w:t>
      </w:r>
      <w:r w:rsidRPr="00B575B8">
        <w:rPr>
          <w:lang w:val="en-US"/>
        </w:rPr>
        <w:t xml:space="preserve">Substantive assessment – </w:t>
      </w:r>
      <w:proofErr w:type="spellStart"/>
      <w:r w:rsidRPr="00B575B8">
        <w:rPr>
          <w:lang w:val="en-US"/>
        </w:rPr>
        <w:t>Projet</w:t>
      </w:r>
      <w:proofErr w:type="spellEnd"/>
      <w:r w:rsidRPr="00B575B8">
        <w:rPr>
          <w:lang w:val="en-US"/>
        </w:rPr>
        <w:t xml:space="preserve"> I-</w:t>
      </w:r>
      <w:r>
        <w:rPr>
          <w:lang w:val="en-US"/>
        </w:rPr>
        <w:t>2.08</w:t>
      </w:r>
      <w:r w:rsidRPr="00B575B8">
        <w:rPr>
          <w:lang w:val="en-US"/>
        </w:rPr>
        <w:t xml:space="preserve"> - </w:t>
      </w:r>
      <w:proofErr w:type="spellStart"/>
      <w:r w:rsidRPr="00B575B8">
        <w:rPr>
          <w:lang w:val="en-US"/>
        </w:rPr>
        <w:t>Digitalisation</w:t>
      </w:r>
      <w:proofErr w:type="spellEnd"/>
      <w:r w:rsidRPr="00B575B8">
        <w:rPr>
          <w:lang w:val="en-US"/>
        </w:rPr>
        <w:t xml:space="preserve"> of the cultural and media sector – FWB</w:t>
      </w:r>
    </w:p>
    <w:tbl>
      <w:tblPr>
        <w:tblStyle w:val="TableFPB"/>
        <w:tblW w:w="4998" w:type="pct"/>
        <w:tblLook w:val="04A0" w:firstRow="1" w:lastRow="0" w:firstColumn="1" w:lastColumn="0" w:noHBand="0" w:noVBand="1"/>
      </w:tblPr>
      <w:tblGrid>
        <w:gridCol w:w="2835"/>
        <w:gridCol w:w="709"/>
        <w:gridCol w:w="5812"/>
      </w:tblGrid>
      <w:tr w:rsidR="00D05BE5" w:rsidTr="000F32A4" w14:paraId="42507F43"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D05BE5" w:rsidP="00473D1E" w:rsidRDefault="00D05BE5" w14:paraId="313A94D3" w14:textId="77777777">
            <w:pPr>
              <w:pStyle w:val="CellHeading"/>
              <w:keepNext w:val="0"/>
              <w:rPr>
                <w:lang w:val="en-GB"/>
              </w:rPr>
            </w:pPr>
            <w:r>
              <w:rPr>
                <w:lang w:val="en-GB"/>
              </w:rPr>
              <w:t>Env. objective</w:t>
            </w:r>
          </w:p>
        </w:tc>
        <w:tc>
          <w:tcPr>
            <w:tcW w:w="379" w:type="pct"/>
          </w:tcPr>
          <w:p w:rsidR="00D05BE5" w:rsidP="00473D1E" w:rsidRDefault="00D05BE5" w14:paraId="2F6C2591" w14:textId="77777777">
            <w:pPr>
              <w:pStyle w:val="CellHeading"/>
              <w:keepNext w:val="0"/>
              <w:rPr>
                <w:lang w:val="en-GB"/>
              </w:rPr>
            </w:pPr>
            <w:r>
              <w:rPr>
                <w:lang w:val="en-GB"/>
              </w:rPr>
              <w:t>No</w:t>
            </w:r>
          </w:p>
        </w:tc>
        <w:tc>
          <w:tcPr>
            <w:tcW w:w="3107" w:type="pct"/>
            <w:hideMark/>
          </w:tcPr>
          <w:p w:rsidR="00D05BE5" w:rsidP="00473D1E" w:rsidRDefault="00D05BE5" w14:paraId="62E9E704" w14:textId="77777777">
            <w:pPr>
              <w:pStyle w:val="CellHeading"/>
              <w:keepNext w:val="0"/>
              <w:rPr>
                <w:lang w:val="en-GB"/>
              </w:rPr>
            </w:pPr>
            <w:r>
              <w:rPr>
                <w:lang w:val="en-GB"/>
              </w:rPr>
              <w:t>Substantive j</w:t>
            </w:r>
            <w:r w:rsidRPr="000C0528">
              <w:rPr>
                <w:lang w:val="en-GB"/>
              </w:rPr>
              <w:t>ustification</w:t>
            </w:r>
          </w:p>
        </w:tc>
      </w:tr>
      <w:tr w:rsidR="00D05BE5" w:rsidTr="00DE640A" w14:paraId="25F79E9A"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hideMark/>
          </w:tcPr>
          <w:p w:rsidR="00D05BE5" w:rsidP="00DE640A" w:rsidRDefault="00D05BE5" w14:paraId="252EFC04" w14:textId="77777777">
            <w:pPr>
              <w:pStyle w:val="CellLeft"/>
              <w:keepNext w:val="0"/>
              <w:rPr>
                <w:lang w:val="en-GB"/>
              </w:rPr>
            </w:pPr>
            <w:proofErr w:type="spellStart"/>
            <w:r w:rsidRPr="002077BE">
              <w:rPr>
                <w:lang w:val="en-GB"/>
              </w:rPr>
              <w:t>Atténuation</w:t>
            </w:r>
            <w:proofErr w:type="spellEnd"/>
            <w:r w:rsidRPr="002077BE">
              <w:rPr>
                <w:lang w:val="en-GB"/>
              </w:rPr>
              <w:t xml:space="preserve"> du </w:t>
            </w:r>
            <w:proofErr w:type="spellStart"/>
            <w:r w:rsidRPr="002077BE">
              <w:rPr>
                <w:lang w:val="en-GB"/>
              </w:rPr>
              <w:t>changement</w:t>
            </w:r>
            <w:proofErr w:type="spellEnd"/>
            <w:r w:rsidRPr="002077BE">
              <w:rPr>
                <w:lang w:val="en-GB"/>
              </w:rPr>
              <w:t xml:space="preserve"> </w:t>
            </w:r>
            <w:proofErr w:type="spellStart"/>
            <w:r w:rsidRPr="002077BE">
              <w:rPr>
                <w:lang w:val="en-GB"/>
              </w:rPr>
              <w:t>climatique</w:t>
            </w:r>
            <w:proofErr w:type="spellEnd"/>
          </w:p>
        </w:tc>
        <w:tc>
          <w:tcPr>
            <w:tcW w:w="379" w:type="pct"/>
            <w:tcBorders>
              <w:top w:val="nil"/>
              <w:left w:val="nil"/>
              <w:bottom w:val="nil"/>
              <w:right w:val="nil"/>
            </w:tcBorders>
            <w:vAlign w:val="top"/>
          </w:tcPr>
          <w:p w:rsidR="00D05BE5" w:rsidP="00DE640A" w:rsidRDefault="00D05BE5" w14:paraId="1686F4A8" w14:textId="77777777">
            <w:pPr>
              <w:pStyle w:val="CellLeft"/>
              <w:keepNext w:val="0"/>
              <w:jc w:val="center"/>
              <w:rPr>
                <w:lang w:val="en-GB"/>
              </w:rPr>
            </w:pPr>
            <w:r>
              <w:rPr>
                <w:lang w:val="en-GB"/>
              </w:rPr>
              <w:t>X</w:t>
            </w:r>
          </w:p>
        </w:tc>
        <w:tc>
          <w:tcPr>
            <w:tcW w:w="3107" w:type="pct"/>
            <w:tcBorders>
              <w:top w:val="nil"/>
              <w:left w:val="nil"/>
              <w:bottom w:val="nil"/>
              <w:right w:val="nil"/>
            </w:tcBorders>
          </w:tcPr>
          <w:p w:rsidRPr="007D3A53" w:rsidR="00D05BE5" w:rsidP="00473D1E" w:rsidRDefault="00D05BE5" w14:paraId="52648448" w14:textId="77777777">
            <w:pPr>
              <w:pStyle w:val="CellLeft"/>
              <w:keepNext w:val="0"/>
              <w:rPr>
                <w:lang w:val="fr-BE"/>
              </w:rPr>
            </w:pPr>
            <w:r w:rsidRPr="007D3A53">
              <w:rPr>
                <w:lang w:val="fr-BE"/>
              </w:rPr>
              <w:t>Des critères d’évaluation précis et correctement pondérés liés à la prise en compte de la consommation énergétique (impact carbone, utilisation d’énergie non-fossiles et renouvelables) seront intégrés dans les différents appels d’offres et appels à manifestation d’intérêt qui seront lancés dans le cadre de ce projet. Une qualification de la gestion de l’énergie sera exigée dans les choix des prestataires. A qualité égale, ceux offrant un bilan carbone moindre seront privilégiés.</w:t>
            </w:r>
            <w:r>
              <w:rPr>
                <w:lang w:val="fr-BE"/>
              </w:rPr>
              <w:t xml:space="preserve"> </w:t>
            </w:r>
          </w:p>
          <w:p w:rsidRPr="007D3A53" w:rsidR="00D05BE5" w:rsidP="00473D1E" w:rsidRDefault="00D05BE5" w14:paraId="7533A149" w14:textId="77777777">
            <w:pPr>
              <w:pStyle w:val="CellLeft"/>
              <w:keepNext w:val="0"/>
              <w:rPr>
                <w:lang w:val="fr-BE"/>
              </w:rPr>
            </w:pPr>
            <w:r w:rsidRPr="007D3A53">
              <w:rPr>
                <w:lang w:val="fr-BE"/>
              </w:rPr>
              <w:t xml:space="preserve">Une attention sera également portée envers les prestataires disposant du « label </w:t>
            </w:r>
            <w:proofErr w:type="spellStart"/>
            <w:r w:rsidRPr="007D3A53">
              <w:rPr>
                <w:lang w:val="fr-BE"/>
              </w:rPr>
              <w:t>écodynamique</w:t>
            </w:r>
            <w:proofErr w:type="spellEnd"/>
            <w:r w:rsidRPr="007D3A53">
              <w:rPr>
                <w:lang w:val="fr-BE"/>
              </w:rPr>
              <w:t xml:space="preserve"> »</w:t>
            </w:r>
            <w:r>
              <w:rPr>
                <w:lang w:val="fr-BE"/>
              </w:rPr>
              <w:t>.</w:t>
            </w:r>
            <w:r w:rsidRPr="007D3A53">
              <w:rPr>
                <w:lang w:val="fr-BE"/>
              </w:rPr>
              <w:t xml:space="preserve"> </w:t>
            </w:r>
          </w:p>
          <w:p w:rsidRPr="007D3A53" w:rsidR="00D05BE5" w:rsidP="00473D1E" w:rsidRDefault="00D05BE5" w14:paraId="58BF5345" w14:textId="77777777">
            <w:pPr>
              <w:pStyle w:val="CellLeft"/>
              <w:keepNext w:val="0"/>
              <w:rPr>
                <w:lang w:val="fr-BE"/>
              </w:rPr>
            </w:pPr>
            <w:r w:rsidRPr="007D3A53">
              <w:rPr>
                <w:lang w:val="fr-BE"/>
              </w:rPr>
              <w:t xml:space="preserve">Le plan de numérisation prévoit des investissements dans le renouvellement durable du matériel de numérisation, afin d’intégrer les standards environnementaux en termes de stockage et transferts des données, dans l’objectif que la quantité et la qualité des films numérisés puissent continuer à augmenter </w:t>
            </w:r>
            <w:r>
              <w:rPr>
                <w:lang w:val="fr-BE"/>
              </w:rPr>
              <w:t>s</w:t>
            </w:r>
            <w:r w:rsidRPr="007D3A53">
              <w:rPr>
                <w:lang w:val="fr-BE"/>
              </w:rPr>
              <w:t xml:space="preserve">ans impacter le risque porté sur les changements climatiques. </w:t>
            </w:r>
          </w:p>
          <w:p w:rsidRPr="007D3A53" w:rsidR="00D05BE5" w:rsidP="00473D1E" w:rsidRDefault="00D05BE5" w14:paraId="3EEA71AE" w14:textId="77777777">
            <w:pPr>
              <w:pStyle w:val="CellLeft"/>
              <w:keepNext w:val="0"/>
              <w:rPr>
                <w:lang w:val="fr-BE"/>
              </w:rPr>
            </w:pPr>
            <w:r w:rsidRPr="007D3A53">
              <w:rPr>
                <w:lang w:val="fr-BE"/>
              </w:rPr>
              <w:t>Dans le cadre des appels d’offres pour le soutien à la création numérique native, un guide de l’</w:t>
            </w:r>
            <w:proofErr w:type="spellStart"/>
            <w:r w:rsidRPr="007D3A53">
              <w:rPr>
                <w:lang w:val="fr-BE"/>
              </w:rPr>
              <w:t>éco-production</w:t>
            </w:r>
            <w:proofErr w:type="spellEnd"/>
            <w:r w:rsidRPr="007D3A53">
              <w:rPr>
                <w:lang w:val="fr-BE"/>
              </w:rPr>
              <w:t xml:space="preserve">, destinés à favoriser de manière concrète la prise en compte des enjeux environnementaux dans les productions audiovisuelles, sera fourni aux lauréats. </w:t>
            </w:r>
          </w:p>
          <w:p w:rsidRPr="007D3A53" w:rsidR="00D05BE5" w:rsidP="00473D1E" w:rsidRDefault="00D05BE5" w14:paraId="43180477" w14:textId="77777777">
            <w:pPr>
              <w:pStyle w:val="CellLeft"/>
              <w:keepNext w:val="0"/>
              <w:rPr>
                <w:lang w:val="fr-BE"/>
              </w:rPr>
            </w:pPr>
            <w:r w:rsidRPr="007D3A53">
              <w:rPr>
                <w:lang w:val="fr-BE"/>
              </w:rPr>
              <w:t>Cet outil listera et documentera les initiatives et offres concrètes liées à la production d’œuvres audiovisuelles qui permettent de diminuer l’empreinte carbone, en distinguant la production, la régie, le transport, le studio, la lumière, les moyens techniques, l’habillage et le maquillage, ou encore la post-production. Il permettra aux producteurs de comparer facilement les différentes offres, d’un point de vue financier et en termes d’impact sur l’environnement.</w:t>
            </w:r>
          </w:p>
          <w:p w:rsidRPr="007D3A53" w:rsidR="00D05BE5" w:rsidP="00473D1E" w:rsidRDefault="00D05BE5" w14:paraId="0B70246C" w14:textId="77777777">
            <w:pPr>
              <w:pStyle w:val="CellLeft"/>
              <w:keepNext w:val="0"/>
              <w:rPr>
                <w:lang w:val="fr-BE"/>
              </w:rPr>
            </w:pPr>
            <w:r w:rsidRPr="007D3A53">
              <w:rPr>
                <w:lang w:val="fr-BE"/>
              </w:rPr>
              <w:t>Une réflexion sur un accompagnement des producteurs et régisseurs généraux par des éco-conseillers spécialisés, le plus en amont possible dans la production, sera également menée</w:t>
            </w:r>
            <w:r>
              <w:rPr>
                <w:lang w:val="fr-BE"/>
              </w:rPr>
              <w:t>.</w:t>
            </w:r>
          </w:p>
          <w:p w:rsidRPr="007D3A53" w:rsidR="00D05BE5" w:rsidP="00473D1E" w:rsidRDefault="00D05BE5" w14:paraId="6831F8E2" w14:textId="77777777">
            <w:pPr>
              <w:pStyle w:val="CellLeft"/>
              <w:keepNext w:val="0"/>
              <w:rPr>
                <w:lang w:val="fr-BE"/>
              </w:rPr>
            </w:pPr>
            <w:r w:rsidRPr="007D3A53">
              <w:rPr>
                <w:lang w:val="fr-BE"/>
              </w:rPr>
              <w:t xml:space="preserve">Afin de visibiliser l’impact énergétique des productions audiovisuelles sur le climat, (quantité de CO2 produite par œuvre), un calculateur carbone sera </w:t>
            </w:r>
            <w:proofErr w:type="gramStart"/>
            <w:r w:rsidRPr="007D3A53">
              <w:rPr>
                <w:lang w:val="fr-BE"/>
              </w:rPr>
              <w:t>mise</w:t>
            </w:r>
            <w:proofErr w:type="gramEnd"/>
            <w:r w:rsidRPr="007D3A53">
              <w:rPr>
                <w:lang w:val="fr-BE"/>
              </w:rPr>
              <w:t xml:space="preserve"> à disposition gratuitement aux porteurs de projets sélectionnés</w:t>
            </w:r>
            <w:r>
              <w:rPr>
                <w:lang w:val="fr-BE"/>
              </w:rPr>
              <w:t>.</w:t>
            </w:r>
          </w:p>
          <w:p w:rsidRPr="007D3A53" w:rsidR="00D05BE5" w:rsidP="00473D1E" w:rsidRDefault="00D05BE5" w14:paraId="6025D209" w14:textId="77777777">
            <w:pPr>
              <w:pStyle w:val="CellLeft"/>
              <w:keepNext w:val="0"/>
              <w:rPr>
                <w:lang w:val="fr-BE"/>
              </w:rPr>
            </w:pPr>
            <w:r w:rsidRPr="007D3A53">
              <w:rPr>
                <w:lang w:val="fr-BE"/>
              </w:rPr>
              <w:t>En termes de promotion des différents projets, l’argument écologique sera mis en avant</w:t>
            </w:r>
            <w:r>
              <w:rPr>
                <w:lang w:val="fr-BE"/>
              </w:rPr>
              <w:t>.</w:t>
            </w:r>
          </w:p>
        </w:tc>
      </w:tr>
      <w:tr w:rsidR="00D05BE5" w:rsidTr="00DE640A" w14:paraId="2F6C8506"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44546A" w:themeColor="text2" w:sz="12" w:space="0"/>
              <w:right w:val="nil"/>
            </w:tcBorders>
            <w:vAlign w:val="top"/>
          </w:tcPr>
          <w:p w:rsidR="00D05BE5" w:rsidP="00DE640A" w:rsidRDefault="00D05BE5" w14:paraId="278C5309" w14:textId="77777777">
            <w:pPr>
              <w:pStyle w:val="CellLeft"/>
              <w:keepNext w:val="0"/>
              <w:rPr>
                <w:lang w:val="en-GB"/>
              </w:rPr>
            </w:pPr>
            <w:proofErr w:type="spellStart"/>
            <w:r w:rsidRPr="002077BE">
              <w:rPr>
                <w:lang w:val="en-GB"/>
              </w:rPr>
              <w:t>Economie</w:t>
            </w:r>
            <w:proofErr w:type="spellEnd"/>
            <w:r w:rsidRPr="002077BE">
              <w:rPr>
                <w:lang w:val="en-GB"/>
              </w:rPr>
              <w:t xml:space="preserve"> </w:t>
            </w:r>
            <w:proofErr w:type="spellStart"/>
            <w:r w:rsidRPr="002077BE">
              <w:rPr>
                <w:lang w:val="en-GB"/>
              </w:rPr>
              <w:t>circulaire</w:t>
            </w:r>
            <w:proofErr w:type="spellEnd"/>
          </w:p>
        </w:tc>
        <w:tc>
          <w:tcPr>
            <w:tcW w:w="379" w:type="pct"/>
            <w:tcBorders>
              <w:top w:val="nil"/>
              <w:left w:val="nil"/>
              <w:bottom w:val="single" w:color="44546A" w:themeColor="text2" w:sz="12" w:space="0"/>
              <w:right w:val="nil"/>
            </w:tcBorders>
            <w:vAlign w:val="top"/>
          </w:tcPr>
          <w:p w:rsidR="00D05BE5" w:rsidP="00DE640A" w:rsidRDefault="00D05BE5" w14:paraId="4D5A58FC" w14:textId="77777777">
            <w:pPr>
              <w:pStyle w:val="CellLeft"/>
              <w:keepNext w:val="0"/>
              <w:jc w:val="center"/>
              <w:rPr>
                <w:lang w:val="fr-BE"/>
              </w:rPr>
            </w:pPr>
            <w:r>
              <w:rPr>
                <w:lang w:val="fr-BE"/>
              </w:rPr>
              <w:t>X</w:t>
            </w:r>
          </w:p>
        </w:tc>
        <w:tc>
          <w:tcPr>
            <w:tcW w:w="3107" w:type="pct"/>
            <w:tcBorders>
              <w:top w:val="nil"/>
              <w:left w:val="nil"/>
              <w:bottom w:val="single" w:color="44546A" w:themeColor="text2" w:sz="12" w:space="0"/>
              <w:right w:val="nil"/>
            </w:tcBorders>
          </w:tcPr>
          <w:p w:rsidRPr="007D3A53" w:rsidR="00D05BE5" w:rsidP="00473D1E" w:rsidRDefault="00D05BE5" w14:paraId="1E1497C9" w14:textId="77777777">
            <w:pPr>
              <w:pStyle w:val="CellLeft"/>
              <w:keepNext w:val="0"/>
              <w:rPr>
                <w:lang w:val="fr-BE"/>
              </w:rPr>
            </w:pPr>
            <w:r w:rsidRPr="007D3A53">
              <w:rPr>
                <w:lang w:val="fr-BE"/>
              </w:rPr>
              <w:t>Le renouvellement du matériel de numérisation intégrera, dans les appels d’offres, les plus hauts standards environnementaux possible en termes de stockage et transferts des données, et privilégiera, autant que faire se peut, l’acquisition de matériel recyclés ou issus de l’économie circulaire.</w:t>
            </w:r>
          </w:p>
          <w:p w:rsidRPr="007D3A53" w:rsidR="00D05BE5" w:rsidP="00473D1E" w:rsidRDefault="00D05BE5" w14:paraId="170FC480" w14:textId="77777777">
            <w:pPr>
              <w:pStyle w:val="CellLeft"/>
              <w:keepNext w:val="0"/>
              <w:rPr>
                <w:lang w:val="fr-BE"/>
              </w:rPr>
            </w:pPr>
            <w:r w:rsidRPr="007D3A53">
              <w:rPr>
                <w:lang w:val="fr-BE"/>
              </w:rPr>
              <w:t xml:space="preserve">Des critères d’évaluation liés à la prise en compte de la circularité (moyens techniques, habillage, </w:t>
            </w:r>
            <w:proofErr w:type="gramStart"/>
            <w:r w:rsidRPr="007D3A53">
              <w:rPr>
                <w:lang w:val="fr-BE"/>
              </w:rPr>
              <w:t>décors,…</w:t>
            </w:r>
            <w:proofErr w:type="gramEnd"/>
            <w:r w:rsidRPr="007D3A53">
              <w:rPr>
                <w:lang w:val="fr-BE"/>
              </w:rPr>
              <w:t>) seront intégrés dans les différents appels d’offres</w:t>
            </w:r>
            <w:r>
              <w:rPr>
                <w:lang w:val="fr-BE"/>
              </w:rPr>
              <w:t>.</w:t>
            </w:r>
          </w:p>
          <w:p w:rsidR="00D05BE5" w:rsidP="00473D1E" w:rsidRDefault="00D05BE5" w14:paraId="52F22B1B" w14:textId="77777777">
            <w:pPr>
              <w:pStyle w:val="CellLeft"/>
              <w:keepNext w:val="0"/>
              <w:rPr>
                <w:lang w:val="fr-BE"/>
              </w:rPr>
            </w:pPr>
            <w:r w:rsidRPr="007D3A53">
              <w:rPr>
                <w:lang w:val="fr-BE"/>
              </w:rPr>
              <w:t>Des connections seront établies avec les entreprises favorisant la circularité des ressources (du type « Rotor ») afin de pouvoir revaloriser les matériaux achetés dans le cadre des productions audiovisuelles natives.</w:t>
            </w:r>
          </w:p>
        </w:tc>
      </w:tr>
    </w:tbl>
    <w:p w:rsidR="00B32EE0" w:rsidP="00B32EE0" w:rsidRDefault="00B32EE0" w14:paraId="6F0BE16B" w14:textId="72EEF3FE">
      <w:pPr>
        <w:pStyle w:val="tit3"/>
        <w:rPr>
          <w:lang w:val="en-GB"/>
        </w:rPr>
      </w:pPr>
      <w:r>
        <w:rPr>
          <w:lang w:val="en-GB"/>
        </w:rPr>
        <w:t>I-</w:t>
      </w:r>
      <w:r w:rsidRPr="00D55709">
        <w:rPr>
          <w:lang w:val="en-GB"/>
        </w:rPr>
        <w:t>2.</w:t>
      </w:r>
      <w:r>
        <w:rPr>
          <w:lang w:val="en-GB"/>
        </w:rPr>
        <w:t>09</w:t>
      </w:r>
      <w:r w:rsidRPr="00D55709">
        <w:rPr>
          <w:lang w:val="en-GB"/>
        </w:rPr>
        <w:t xml:space="preserve"> - Digitalization of the Flemish Government </w:t>
      </w:r>
      <w:r w:rsidR="0003025E">
        <w:rPr>
          <w:lang w:val="en-GB"/>
        </w:rPr>
        <w:t>–</w:t>
      </w:r>
      <w:r w:rsidRPr="00D55709">
        <w:rPr>
          <w:lang w:val="en-GB"/>
        </w:rPr>
        <w:t xml:space="preserve"> VLA</w:t>
      </w:r>
    </w:p>
    <w:p w:rsidRPr="00473D1E" w:rsidR="00B32EE0" w:rsidP="00B32EE0" w:rsidRDefault="00B32EE0" w14:paraId="35D3B61D" w14:textId="77777777">
      <w:pPr>
        <w:pStyle w:val="par0"/>
        <w:rPr>
          <w:lang w:val="en-US"/>
        </w:rPr>
      </w:pPr>
      <w:proofErr w:type="spellStart"/>
      <w:r w:rsidRPr="00473D1E">
        <w:rPr>
          <w:lang w:val="en-US"/>
        </w:rPr>
        <w:t>Dit</w:t>
      </w:r>
      <w:proofErr w:type="spellEnd"/>
      <w:r w:rsidRPr="00473D1E">
        <w:rPr>
          <w:lang w:val="en-US"/>
        </w:rPr>
        <w:t xml:space="preserve"> project </w:t>
      </w:r>
      <w:proofErr w:type="spellStart"/>
      <w:r w:rsidRPr="00473D1E">
        <w:rPr>
          <w:lang w:val="en-US"/>
        </w:rPr>
        <w:t>bevat</w:t>
      </w:r>
      <w:proofErr w:type="spellEnd"/>
      <w:r w:rsidRPr="00473D1E">
        <w:rPr>
          <w:lang w:val="en-US"/>
        </w:rPr>
        <w:t xml:space="preserve"> 4 </w:t>
      </w:r>
      <w:proofErr w:type="spellStart"/>
      <w:r w:rsidRPr="00473D1E">
        <w:rPr>
          <w:lang w:val="en-US"/>
        </w:rPr>
        <w:t>subprojecten</w:t>
      </w:r>
      <w:proofErr w:type="spellEnd"/>
      <w:r w:rsidRPr="00473D1E">
        <w:rPr>
          <w:lang w:val="en-US"/>
        </w:rPr>
        <w:t xml:space="preserve">. </w:t>
      </w:r>
    </w:p>
    <w:p w:rsidRPr="001472B9" w:rsidR="00B32EE0" w:rsidP="00B07BE6" w:rsidRDefault="00B32EE0" w14:paraId="15FE5446" w14:textId="6541219A">
      <w:pPr>
        <w:pStyle w:val="enum0"/>
        <w:rPr>
          <w:lang w:val="en-GB"/>
        </w:rPr>
      </w:pPr>
      <w:proofErr w:type="spellStart"/>
      <w:r w:rsidRPr="00C07C1E">
        <w:t>Digitalization</w:t>
      </w:r>
      <w:proofErr w:type="spellEnd"/>
      <w:r w:rsidRPr="00C07C1E">
        <w:t xml:space="preserve"> of </w:t>
      </w:r>
      <w:proofErr w:type="spellStart"/>
      <w:r w:rsidRPr="00C07C1E">
        <w:t>the</w:t>
      </w:r>
      <w:proofErr w:type="spellEnd"/>
      <w:r w:rsidRPr="00C07C1E">
        <w:t xml:space="preserve"> </w:t>
      </w:r>
      <w:proofErr w:type="spellStart"/>
      <w:r w:rsidRPr="00C07C1E">
        <w:t>Flemish</w:t>
      </w:r>
      <w:proofErr w:type="spellEnd"/>
      <w:r w:rsidRPr="00C07C1E">
        <w:t xml:space="preserve"> </w:t>
      </w:r>
      <w:proofErr w:type="spellStart"/>
      <w:r w:rsidRPr="00C07C1E">
        <w:t>Government</w:t>
      </w:r>
      <w:proofErr w:type="spellEnd"/>
      <w:r w:rsidRPr="00C07C1E">
        <w:t xml:space="preserve"> </w:t>
      </w:r>
    </w:p>
    <w:p w:rsidRPr="001472B9" w:rsidR="00B32EE0" w:rsidP="00B07BE6" w:rsidRDefault="00B32EE0" w14:paraId="58F3BDD2" w14:textId="0E772B6A">
      <w:pPr>
        <w:pStyle w:val="enum0"/>
        <w:rPr>
          <w:lang w:val="en-GB"/>
        </w:rPr>
      </w:pPr>
      <w:r w:rsidRPr="001472B9">
        <w:rPr>
          <w:lang w:val="en-GB"/>
        </w:rPr>
        <w:t xml:space="preserve">Public administration Digitalization of the Flemish </w:t>
      </w:r>
      <w:proofErr w:type="spellStart"/>
      <w:r w:rsidRPr="001472B9">
        <w:rPr>
          <w:lang w:val="en-GB"/>
        </w:rPr>
        <w:t>Government_VV</w:t>
      </w:r>
      <w:proofErr w:type="spellEnd"/>
      <w:r w:rsidRPr="001472B9">
        <w:rPr>
          <w:lang w:val="en-GB"/>
        </w:rPr>
        <w:t xml:space="preserve"> 75_MAP6_metBTW</w:t>
      </w:r>
      <w:r>
        <w:rPr>
          <w:lang w:val="en-GB"/>
        </w:rPr>
        <w:t xml:space="preserve"> </w:t>
      </w:r>
    </w:p>
    <w:p w:rsidRPr="001472B9" w:rsidR="00B32EE0" w:rsidP="00B07BE6" w:rsidRDefault="00B32EE0" w14:paraId="19C60A91" w14:textId="1407F698">
      <w:pPr>
        <w:pStyle w:val="enum0"/>
        <w:rPr>
          <w:lang w:val="en-GB"/>
        </w:rPr>
      </w:pPr>
      <w:r w:rsidRPr="001472B9">
        <w:rPr>
          <w:lang w:val="en-GB"/>
        </w:rPr>
        <w:t xml:space="preserve">Public administration Digitalization of the Flemish Government_VV63_Digitalisering </w:t>
      </w:r>
      <w:proofErr w:type="spellStart"/>
      <w:r w:rsidRPr="001472B9">
        <w:rPr>
          <w:lang w:val="en-GB"/>
        </w:rPr>
        <w:t>omgevingsloket_met</w:t>
      </w:r>
      <w:proofErr w:type="spellEnd"/>
      <w:r w:rsidRPr="001472B9">
        <w:rPr>
          <w:lang w:val="en-GB"/>
        </w:rPr>
        <w:t xml:space="preserve"> </w:t>
      </w:r>
      <w:proofErr w:type="gramStart"/>
      <w:r w:rsidRPr="001472B9">
        <w:rPr>
          <w:lang w:val="en-GB"/>
        </w:rPr>
        <w:t>BTW</w:t>
      </w:r>
      <w:proofErr w:type="gramEnd"/>
      <w:r>
        <w:rPr>
          <w:lang w:val="en-GB"/>
        </w:rPr>
        <w:t xml:space="preserve"> </w:t>
      </w:r>
    </w:p>
    <w:p w:rsidRPr="00D55709" w:rsidR="00B32EE0" w:rsidP="00B07BE6" w:rsidRDefault="00B32EE0" w14:paraId="5D901804" w14:textId="7E89AC1C">
      <w:pPr>
        <w:pStyle w:val="enum0"/>
        <w:rPr>
          <w:lang w:val="en-GB"/>
        </w:rPr>
      </w:pPr>
      <w:r w:rsidRPr="009B1D67">
        <w:t>AssetManagement_VV59_</w:t>
      </w:r>
      <w:proofErr w:type="gramStart"/>
      <w:r w:rsidRPr="009B1D67">
        <w:t>metBTW /</w:t>
      </w:r>
      <w:proofErr w:type="gramEnd"/>
      <w:r w:rsidRPr="009B1D67">
        <w:t xml:space="preserve"> </w:t>
      </w:r>
      <w:proofErr w:type="spellStart"/>
      <w:r w:rsidRPr="009B1D67">
        <w:t>Aquafin</w:t>
      </w:r>
      <w:proofErr w:type="spellEnd"/>
      <w:r w:rsidRPr="009B1D67">
        <w:t xml:space="preserve"> </w:t>
      </w:r>
    </w:p>
    <w:p w:rsidR="00B32EE0" w:rsidP="00B32EE0" w:rsidRDefault="00B32EE0" w14:paraId="7BF64C42" w14:textId="58595ED8">
      <w:pPr>
        <w:pStyle w:val="TableTitleFR"/>
        <w:rPr>
          <w:lang w:val="en-US"/>
        </w:rPr>
      </w:pPr>
      <w:proofErr w:type="spellStart"/>
      <w:r w:rsidRPr="00584C27">
        <w:rPr>
          <w:lang w:val="en-US"/>
        </w:rPr>
        <w:t>Tab</w:t>
      </w:r>
      <w:r>
        <w:rPr>
          <w:lang w:val="en-US"/>
        </w:rPr>
        <w:t>e</w:t>
      </w:r>
      <w:r w:rsidRPr="00584C27">
        <w:rPr>
          <w:lang w:val="en-US"/>
        </w:rPr>
        <w:t>l</w:t>
      </w:r>
      <w:proofErr w:type="spellEnd"/>
      <w:r w:rsidRPr="00584C27">
        <w:rPr>
          <w:lang w:val="en-US"/>
        </w:rPr>
        <w:t xml:space="preserve"> </w:t>
      </w:r>
      <w:r>
        <w:fldChar w:fldCharType="begin"/>
      </w:r>
      <w:r w:rsidRPr="00584C27">
        <w:rPr>
          <w:lang w:val="en-US"/>
        </w:rPr>
        <w:instrText xml:space="preserve"> SEQ T \* ARABIC </w:instrText>
      </w:r>
      <w:r>
        <w:fldChar w:fldCharType="separate"/>
      </w:r>
      <w:r w:rsidR="00221BE9">
        <w:rPr>
          <w:noProof/>
          <w:lang w:val="en-US"/>
        </w:rPr>
        <w:t>21</w:t>
      </w:r>
      <w:r>
        <w:fldChar w:fldCharType="end"/>
      </w:r>
      <w:r w:rsidR="003C018E">
        <w:rPr>
          <w:lang w:val="en-US"/>
        </w:rPr>
        <w:t xml:space="preserve"> - </w:t>
      </w:r>
      <w:r w:rsidR="009B1D67">
        <w:rPr>
          <w:lang w:val="en-GB"/>
        </w:rPr>
        <w:t xml:space="preserve">Simplified approach </w:t>
      </w:r>
      <w:r>
        <w:rPr>
          <w:lang w:val="en-US"/>
        </w:rPr>
        <w:t xml:space="preserve">– </w:t>
      </w:r>
      <w:proofErr w:type="spellStart"/>
      <w:r>
        <w:rPr>
          <w:lang w:val="en-US"/>
        </w:rPr>
        <w:t>Projet</w:t>
      </w:r>
      <w:proofErr w:type="spellEnd"/>
      <w:r>
        <w:rPr>
          <w:lang w:val="en-US"/>
        </w:rPr>
        <w:t xml:space="preserve"> I-2.09 - Digitalization of the Flemish Government - VLA</w:t>
      </w:r>
    </w:p>
    <w:tbl>
      <w:tblPr>
        <w:tblStyle w:val="TableFPB"/>
        <w:tblW w:w="5000" w:type="pct"/>
        <w:tblLook w:val="04A0" w:firstRow="1" w:lastRow="0" w:firstColumn="1" w:lastColumn="0" w:noHBand="0" w:noVBand="1"/>
      </w:tblPr>
      <w:tblGrid>
        <w:gridCol w:w="2340"/>
        <w:gridCol w:w="586"/>
        <w:gridCol w:w="586"/>
        <w:gridCol w:w="5848"/>
      </w:tblGrid>
      <w:tr w:rsidR="00B32EE0" w:rsidTr="000E4154" w14:paraId="5662BCC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B32EE0" w:rsidP="000E4154" w:rsidRDefault="00B32EE0" w14:paraId="32D87504" w14:textId="77777777">
            <w:pPr>
              <w:pStyle w:val="CellHeading"/>
              <w:rPr>
                <w:lang w:val="en-GB"/>
              </w:rPr>
            </w:pPr>
            <w:r>
              <w:rPr>
                <w:lang w:val="en-GB"/>
              </w:rPr>
              <w:t>Env. objective</w:t>
            </w:r>
          </w:p>
        </w:tc>
        <w:tc>
          <w:tcPr>
            <w:tcW w:w="313" w:type="pct"/>
            <w:hideMark/>
          </w:tcPr>
          <w:p w:rsidR="00B32EE0" w:rsidP="000E4154" w:rsidRDefault="00B32EE0" w14:paraId="350DE9CE" w14:textId="77777777">
            <w:pPr>
              <w:pStyle w:val="CellHeading"/>
              <w:rPr>
                <w:lang w:val="en-GB"/>
              </w:rPr>
            </w:pPr>
            <w:r>
              <w:rPr>
                <w:lang w:val="en-GB"/>
              </w:rPr>
              <w:t>Yes</w:t>
            </w:r>
          </w:p>
        </w:tc>
        <w:tc>
          <w:tcPr>
            <w:tcW w:w="313" w:type="pct"/>
            <w:hideMark/>
          </w:tcPr>
          <w:p w:rsidR="00B32EE0" w:rsidP="000E4154" w:rsidRDefault="00B32EE0" w14:paraId="71CF4505" w14:textId="77777777">
            <w:pPr>
              <w:pStyle w:val="CellHeading"/>
              <w:rPr>
                <w:lang w:val="en-GB"/>
              </w:rPr>
            </w:pPr>
            <w:r>
              <w:rPr>
                <w:lang w:val="en-GB"/>
              </w:rPr>
              <w:t>No</w:t>
            </w:r>
          </w:p>
        </w:tc>
        <w:tc>
          <w:tcPr>
            <w:tcW w:w="3124" w:type="pct"/>
            <w:hideMark/>
          </w:tcPr>
          <w:p w:rsidR="00B32EE0" w:rsidP="000E4154" w:rsidRDefault="00B32EE0" w14:paraId="3797D212" w14:textId="77777777">
            <w:pPr>
              <w:pStyle w:val="CellHeading"/>
              <w:rPr>
                <w:lang w:val="en-GB"/>
              </w:rPr>
            </w:pPr>
            <w:r>
              <w:rPr>
                <w:lang w:val="en-GB"/>
              </w:rPr>
              <w:t>Justification if 'No'</w:t>
            </w:r>
          </w:p>
        </w:tc>
      </w:tr>
      <w:tr w:rsidR="00B32EE0" w:rsidTr="00DE640A" w14:paraId="0A9C46CE"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B32EE0" w:rsidP="00DE640A" w:rsidRDefault="00B32EE0" w14:paraId="24F00524"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B32EE0" w:rsidP="00DE640A" w:rsidRDefault="00B32EE0" w14:paraId="2702056E" w14:textId="77777777">
            <w:pPr>
              <w:pStyle w:val="CellCenter"/>
            </w:pPr>
            <w:r>
              <w:t>X</w:t>
            </w:r>
          </w:p>
        </w:tc>
        <w:tc>
          <w:tcPr>
            <w:tcW w:w="313" w:type="pct"/>
            <w:tcBorders>
              <w:top w:val="nil"/>
              <w:left w:val="nil"/>
              <w:bottom w:val="nil"/>
              <w:right w:val="nil"/>
            </w:tcBorders>
            <w:vAlign w:val="top"/>
          </w:tcPr>
          <w:p w:rsidR="00B32EE0" w:rsidP="00DE640A" w:rsidRDefault="00B32EE0" w14:paraId="13970E27" w14:textId="77777777">
            <w:pPr>
              <w:pStyle w:val="CellCenter"/>
            </w:pPr>
          </w:p>
        </w:tc>
        <w:tc>
          <w:tcPr>
            <w:tcW w:w="3124" w:type="pct"/>
            <w:tcBorders>
              <w:top w:val="nil"/>
              <w:left w:val="nil"/>
              <w:bottom w:val="nil"/>
              <w:right w:val="nil"/>
            </w:tcBorders>
          </w:tcPr>
          <w:p w:rsidR="00B32EE0" w:rsidP="000E4154" w:rsidRDefault="00B32EE0" w14:paraId="2506A2B2" w14:textId="77777777">
            <w:pPr>
              <w:pStyle w:val="CellLeft"/>
              <w:rPr>
                <w:lang w:val="en-GB"/>
              </w:rPr>
            </w:pPr>
          </w:p>
        </w:tc>
      </w:tr>
      <w:tr w:rsidRPr="00444E0C" w:rsidR="00B32EE0" w:rsidTr="00DE640A" w14:paraId="49B8CFDD"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B32EE0" w:rsidP="00DE640A" w:rsidRDefault="00B32EE0" w14:paraId="285512E5" w14:textId="77777777">
            <w:pPr>
              <w:pStyle w:val="CellLeft"/>
              <w:rPr>
                <w:lang w:val="en-GB"/>
              </w:rPr>
            </w:pPr>
            <w:r>
              <w:rPr>
                <w:lang w:val="en-GB"/>
              </w:rPr>
              <w:t>Climate change adaptation</w:t>
            </w:r>
          </w:p>
        </w:tc>
        <w:tc>
          <w:tcPr>
            <w:tcW w:w="313" w:type="pct"/>
            <w:tcBorders>
              <w:top w:val="nil"/>
              <w:left w:val="nil"/>
              <w:bottom w:val="nil"/>
              <w:right w:val="nil"/>
            </w:tcBorders>
            <w:vAlign w:val="top"/>
          </w:tcPr>
          <w:p w:rsidR="00B32EE0" w:rsidP="00DE640A" w:rsidRDefault="00B32EE0" w14:paraId="62C2AEA9" w14:textId="77777777">
            <w:pPr>
              <w:pStyle w:val="CellCenter"/>
            </w:pPr>
          </w:p>
        </w:tc>
        <w:tc>
          <w:tcPr>
            <w:tcW w:w="313" w:type="pct"/>
            <w:tcBorders>
              <w:top w:val="nil"/>
              <w:left w:val="nil"/>
              <w:bottom w:val="nil"/>
              <w:right w:val="nil"/>
            </w:tcBorders>
            <w:vAlign w:val="top"/>
            <w:hideMark/>
          </w:tcPr>
          <w:p w:rsidR="00B32EE0" w:rsidP="00DE640A" w:rsidRDefault="00B32EE0" w14:paraId="61B37092" w14:textId="77777777">
            <w:pPr>
              <w:pStyle w:val="CellCenter"/>
            </w:pPr>
            <w:r>
              <w:t>X</w:t>
            </w:r>
          </w:p>
        </w:tc>
        <w:tc>
          <w:tcPr>
            <w:tcW w:w="3124" w:type="pct"/>
            <w:tcBorders>
              <w:top w:val="nil"/>
              <w:left w:val="nil"/>
              <w:bottom w:val="nil"/>
              <w:right w:val="nil"/>
            </w:tcBorders>
            <w:hideMark/>
          </w:tcPr>
          <w:p w:rsidR="00B32EE0" w:rsidP="000E4154" w:rsidRDefault="00B32EE0" w14:paraId="3BF26F73"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584C27" w:rsidR="00B32EE0" w:rsidP="000E4154" w:rsidRDefault="00B32EE0" w14:paraId="5EAA6385" w14:textId="77777777">
            <w:pPr>
              <w:pStyle w:val="CellLeft"/>
            </w:pPr>
            <w:r w:rsidRPr="00584C27">
              <w:t>Bij de ontwikkeling van software is er geen invloed op de aanpassing aan het klimaat.</w:t>
            </w:r>
          </w:p>
        </w:tc>
      </w:tr>
      <w:tr w:rsidRPr="00444E0C" w:rsidR="00B32EE0" w:rsidTr="00DE640A" w14:paraId="1802893A"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B32EE0" w:rsidP="00DE640A" w:rsidRDefault="00B32EE0" w14:paraId="520B365D"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B32EE0" w:rsidP="00DE640A" w:rsidRDefault="00B32EE0" w14:paraId="133168E7" w14:textId="77777777">
            <w:pPr>
              <w:pStyle w:val="CellCenter"/>
            </w:pPr>
          </w:p>
        </w:tc>
        <w:tc>
          <w:tcPr>
            <w:tcW w:w="313" w:type="pct"/>
            <w:tcBorders>
              <w:top w:val="nil"/>
              <w:left w:val="nil"/>
              <w:bottom w:val="nil"/>
              <w:right w:val="nil"/>
            </w:tcBorders>
            <w:vAlign w:val="top"/>
            <w:hideMark/>
          </w:tcPr>
          <w:p w:rsidR="00B32EE0" w:rsidP="00DE640A" w:rsidRDefault="00B32EE0" w14:paraId="69921499" w14:textId="77777777">
            <w:pPr>
              <w:pStyle w:val="CellCenter"/>
            </w:pPr>
            <w:r>
              <w:t>X</w:t>
            </w:r>
          </w:p>
        </w:tc>
        <w:tc>
          <w:tcPr>
            <w:tcW w:w="3124" w:type="pct"/>
            <w:tcBorders>
              <w:top w:val="nil"/>
              <w:left w:val="nil"/>
              <w:bottom w:val="nil"/>
              <w:right w:val="nil"/>
            </w:tcBorders>
            <w:hideMark/>
          </w:tcPr>
          <w:p w:rsidRPr="00B5687A" w:rsidR="00B32EE0" w:rsidP="000E4154" w:rsidRDefault="00B32EE0" w14:paraId="242D11A4" w14:textId="77777777">
            <w:pPr>
              <w:pStyle w:val="CellLeft"/>
              <w:rPr>
                <w:i/>
                <w:iCs/>
                <w:lang w:val="en-US"/>
              </w:rPr>
            </w:pPr>
            <w:proofErr w:type="spellStart"/>
            <w:r w:rsidRPr="00B5687A">
              <w:rPr>
                <w:i/>
                <w:iCs/>
                <w:lang w:val="en-US"/>
              </w:rPr>
              <w:t>waterbeheer</w:t>
            </w:r>
            <w:proofErr w:type="spellEnd"/>
            <w:r w:rsidRPr="00B5687A">
              <w:rPr>
                <w:i/>
                <w:iCs/>
                <w:lang w:val="en-US"/>
              </w:rPr>
              <w:t xml:space="preserve"> </w:t>
            </w:r>
            <w:proofErr w:type="spellStart"/>
            <w:r w:rsidRPr="00B5687A">
              <w:rPr>
                <w:i/>
                <w:iCs/>
                <w:lang w:val="en-US"/>
              </w:rPr>
              <w:t>en</w:t>
            </w:r>
            <w:proofErr w:type="spellEnd"/>
            <w:r w:rsidRPr="00B5687A">
              <w:rPr>
                <w:i/>
                <w:iCs/>
                <w:lang w:val="en-US"/>
              </w:rPr>
              <w:t xml:space="preserve"> -</w:t>
            </w:r>
            <w:proofErr w:type="spellStart"/>
            <w:r w:rsidRPr="00B5687A">
              <w:rPr>
                <w:i/>
                <w:iCs/>
                <w:lang w:val="en-US"/>
              </w:rPr>
              <w:t>efficiëntie</w:t>
            </w:r>
            <w:proofErr w:type="spellEnd"/>
          </w:p>
          <w:p w:rsidR="00B32EE0" w:rsidP="000E4154" w:rsidRDefault="00B32EE0" w14:paraId="700A952B" w14:textId="77777777">
            <w:pPr>
              <w:pStyle w:val="CellLeft"/>
              <w:rPr>
                <w:i/>
                <w:iCs/>
                <w:lang w:val="en-US"/>
              </w:rPr>
            </w:pPr>
            <w:proofErr w:type="spellStart"/>
            <w:r>
              <w:rPr>
                <w:lang w:val="en-US"/>
              </w:rPr>
              <w:t>Projecten</w:t>
            </w:r>
            <w:proofErr w:type="spellEnd"/>
            <w:r>
              <w:rPr>
                <w:lang w:val="en-US"/>
              </w:rPr>
              <w:t xml:space="preserve"> 1-2-3. </w:t>
            </w:r>
            <w:r>
              <w:rPr>
                <w:i/>
                <w:iCs/>
                <w:lang w:val="en-US"/>
              </w:rPr>
              <w:t>The measure has no or an insignificant foreseeable negative impact on the environmental objective related to the direct and primary indirect effects of the measure across its life cycle.</w:t>
            </w:r>
          </w:p>
          <w:p w:rsidRPr="005266C7" w:rsidR="00B32EE0" w:rsidP="000E4154" w:rsidRDefault="00B32EE0" w14:paraId="61099598" w14:textId="77777777">
            <w:pPr>
              <w:pStyle w:val="CellLeft"/>
            </w:pPr>
            <w:r w:rsidRPr="00584C27">
              <w:t xml:space="preserve">Bij de ontwikkeling van software is er geen verbruik van of impact op </w:t>
            </w:r>
            <w:r>
              <w:t>water</w:t>
            </w:r>
            <w:r w:rsidRPr="00584C27">
              <w:t xml:space="preserve">. </w:t>
            </w:r>
            <w:r w:rsidRPr="005266C7">
              <w:t xml:space="preserve"> </w:t>
            </w:r>
          </w:p>
          <w:p w:rsidR="00B32EE0" w:rsidP="000E4154" w:rsidRDefault="00B32EE0" w14:paraId="47BCD58A" w14:textId="77777777">
            <w:pPr>
              <w:pStyle w:val="CellLeft"/>
              <w:rPr>
                <w:i/>
                <w:iCs/>
                <w:lang w:val="en-US"/>
              </w:rPr>
            </w:pPr>
            <w:r>
              <w:rPr>
                <w:lang w:val="en-US"/>
              </w:rPr>
              <w:t xml:space="preserve">Project 4. </w:t>
            </w:r>
            <w:r>
              <w:rPr>
                <w:i/>
                <w:iCs/>
                <w:lang w:val="en-US"/>
              </w:rPr>
              <w:t xml:space="preserve">The measure ‘contributes substantially’ to this objective, pursuant to the Taxonomy Regulation. </w:t>
            </w:r>
          </w:p>
          <w:p w:rsidR="00B32EE0" w:rsidP="000E4154" w:rsidRDefault="00B32EE0" w14:paraId="3258E97F" w14:textId="77777777">
            <w:pPr>
              <w:pStyle w:val="CellLeft"/>
            </w:pPr>
            <w:r w:rsidRPr="005266C7">
              <w:t xml:space="preserve">Draagt bij tot beter waterbeheer en efficiënter watergebruik </w:t>
            </w:r>
            <w:r>
              <w:t>(</w:t>
            </w:r>
            <w:proofErr w:type="spellStart"/>
            <w:r>
              <w:t>Aquafin</w:t>
            </w:r>
            <w:proofErr w:type="spellEnd"/>
            <w:r>
              <w:t xml:space="preserve"> investeringen asset management te optimaliseren om infrastructuur in goede toestand te houden en zo bij te dragen aan een betere waterkwaliteit).</w:t>
            </w:r>
          </w:p>
        </w:tc>
      </w:tr>
      <w:tr w:rsidR="00B32EE0" w:rsidTr="00DE640A" w14:paraId="26BA59A5"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B32EE0" w:rsidP="00DE640A" w:rsidRDefault="00B32EE0" w14:paraId="3457329D" w14:textId="77777777">
            <w:pPr>
              <w:pStyle w:val="CellLeft"/>
              <w:rPr>
                <w:lang w:val="en-GB"/>
              </w:rPr>
            </w:pPr>
            <w:r>
              <w:rPr>
                <w:lang w:val="en-GB"/>
              </w:rPr>
              <w:t>Circular economy</w:t>
            </w:r>
          </w:p>
        </w:tc>
        <w:tc>
          <w:tcPr>
            <w:tcW w:w="313" w:type="pct"/>
            <w:tcBorders>
              <w:top w:val="nil"/>
              <w:left w:val="nil"/>
              <w:bottom w:val="nil"/>
              <w:right w:val="nil"/>
            </w:tcBorders>
            <w:vAlign w:val="top"/>
          </w:tcPr>
          <w:p w:rsidR="00B32EE0" w:rsidP="00DE640A" w:rsidRDefault="00B32EE0" w14:paraId="103D81E3" w14:textId="77777777">
            <w:pPr>
              <w:pStyle w:val="CellCenter"/>
            </w:pPr>
            <w:r>
              <w:t>X</w:t>
            </w:r>
          </w:p>
        </w:tc>
        <w:tc>
          <w:tcPr>
            <w:tcW w:w="313" w:type="pct"/>
            <w:tcBorders>
              <w:top w:val="nil"/>
              <w:left w:val="nil"/>
              <w:bottom w:val="nil"/>
              <w:right w:val="nil"/>
            </w:tcBorders>
            <w:vAlign w:val="top"/>
          </w:tcPr>
          <w:p w:rsidR="00B32EE0" w:rsidP="00DE640A" w:rsidRDefault="00B32EE0" w14:paraId="22AC9491" w14:textId="77777777">
            <w:pPr>
              <w:pStyle w:val="CellCenter"/>
            </w:pPr>
          </w:p>
        </w:tc>
        <w:tc>
          <w:tcPr>
            <w:tcW w:w="3124" w:type="pct"/>
            <w:tcBorders>
              <w:top w:val="nil"/>
              <w:left w:val="nil"/>
              <w:bottom w:val="nil"/>
              <w:right w:val="nil"/>
            </w:tcBorders>
          </w:tcPr>
          <w:p w:rsidR="00B32EE0" w:rsidP="000E4154" w:rsidRDefault="00B32EE0" w14:paraId="51CC53DE" w14:textId="77777777">
            <w:pPr>
              <w:pStyle w:val="CellLeft"/>
              <w:rPr>
                <w:lang w:val="fr-BE"/>
              </w:rPr>
            </w:pPr>
          </w:p>
        </w:tc>
      </w:tr>
      <w:tr w:rsidRPr="00444E0C" w:rsidR="00B32EE0" w:rsidTr="00DE640A" w14:paraId="457EB4E4"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B32EE0" w:rsidP="00DE640A" w:rsidRDefault="00B32EE0" w14:paraId="560DDB4B"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B32EE0" w:rsidP="00DE640A" w:rsidRDefault="00B32EE0" w14:paraId="6CA2A99B" w14:textId="77777777">
            <w:pPr>
              <w:pStyle w:val="CellCenter"/>
            </w:pPr>
          </w:p>
        </w:tc>
        <w:tc>
          <w:tcPr>
            <w:tcW w:w="313" w:type="pct"/>
            <w:tcBorders>
              <w:top w:val="nil"/>
              <w:left w:val="nil"/>
              <w:bottom w:val="nil"/>
              <w:right w:val="nil"/>
            </w:tcBorders>
            <w:vAlign w:val="top"/>
            <w:hideMark/>
          </w:tcPr>
          <w:p w:rsidR="00B32EE0" w:rsidP="00DE640A" w:rsidRDefault="00B32EE0" w14:paraId="37518596" w14:textId="77777777">
            <w:pPr>
              <w:pStyle w:val="CellCenter"/>
            </w:pPr>
            <w:r>
              <w:t>X</w:t>
            </w:r>
          </w:p>
        </w:tc>
        <w:tc>
          <w:tcPr>
            <w:tcW w:w="3124" w:type="pct"/>
            <w:tcBorders>
              <w:top w:val="nil"/>
              <w:left w:val="nil"/>
              <w:bottom w:val="nil"/>
              <w:right w:val="nil"/>
            </w:tcBorders>
            <w:hideMark/>
          </w:tcPr>
          <w:p w:rsidR="00B32EE0" w:rsidP="000E4154" w:rsidRDefault="00B32EE0" w14:paraId="4D7EA315"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5266C7" w:rsidR="00B32EE0" w:rsidP="000E4154" w:rsidRDefault="00B32EE0" w14:paraId="0E43436F" w14:textId="77777777">
            <w:pPr>
              <w:pStyle w:val="CellLeft"/>
            </w:pPr>
            <w:r w:rsidRPr="00584C27">
              <w:t>Bij de ontwikkeling van software is er geen vervui</w:t>
            </w:r>
            <w:r>
              <w:t>l</w:t>
            </w:r>
            <w:r w:rsidRPr="00584C27">
              <w:t>ing van water</w:t>
            </w:r>
            <w:r>
              <w:t>/lucht/bodem</w:t>
            </w:r>
            <w:r w:rsidRPr="00584C27">
              <w:t>.</w:t>
            </w:r>
          </w:p>
        </w:tc>
      </w:tr>
      <w:tr w:rsidRPr="00444E0C" w:rsidR="00B32EE0" w:rsidTr="00DE640A" w14:paraId="70DA88F2"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44546A" w:themeColor="text2" w:sz="12" w:space="0"/>
              <w:right w:val="nil"/>
            </w:tcBorders>
            <w:vAlign w:val="top"/>
            <w:hideMark/>
          </w:tcPr>
          <w:p w:rsidR="00B32EE0" w:rsidP="00DE640A" w:rsidRDefault="00B32EE0" w14:paraId="28EE782E" w14:textId="77777777">
            <w:pPr>
              <w:pStyle w:val="CellLeft"/>
              <w:rPr>
                <w:lang w:val="en-GB"/>
              </w:rPr>
            </w:pPr>
            <w:r>
              <w:rPr>
                <w:lang w:val="en-GB"/>
              </w:rPr>
              <w:t>Biodiversity and ecosystems</w:t>
            </w:r>
          </w:p>
        </w:tc>
        <w:tc>
          <w:tcPr>
            <w:tcW w:w="313" w:type="pct"/>
            <w:tcBorders>
              <w:top w:val="nil"/>
              <w:left w:val="nil"/>
              <w:bottom w:val="single" w:color="44546A" w:themeColor="text2" w:sz="12" w:space="0"/>
              <w:right w:val="nil"/>
            </w:tcBorders>
            <w:vAlign w:val="top"/>
          </w:tcPr>
          <w:p w:rsidR="00B32EE0" w:rsidP="00DE640A" w:rsidRDefault="00B32EE0" w14:paraId="5F853F05" w14:textId="77777777">
            <w:pPr>
              <w:pStyle w:val="CellCenter"/>
            </w:pPr>
          </w:p>
        </w:tc>
        <w:tc>
          <w:tcPr>
            <w:tcW w:w="313" w:type="pct"/>
            <w:tcBorders>
              <w:top w:val="nil"/>
              <w:left w:val="nil"/>
              <w:bottom w:val="single" w:color="44546A" w:themeColor="text2" w:sz="12" w:space="0"/>
              <w:right w:val="nil"/>
            </w:tcBorders>
            <w:vAlign w:val="top"/>
            <w:hideMark/>
          </w:tcPr>
          <w:p w:rsidR="00B32EE0" w:rsidP="00DE640A" w:rsidRDefault="00B32EE0" w14:paraId="15CF9981" w14:textId="77777777">
            <w:pPr>
              <w:pStyle w:val="CellCenter"/>
            </w:pPr>
            <w:r>
              <w:t>X</w:t>
            </w:r>
          </w:p>
        </w:tc>
        <w:tc>
          <w:tcPr>
            <w:tcW w:w="3124" w:type="pct"/>
            <w:tcBorders>
              <w:top w:val="nil"/>
              <w:left w:val="nil"/>
              <w:bottom w:val="single" w:color="44546A" w:themeColor="text2" w:sz="12" w:space="0"/>
              <w:right w:val="nil"/>
            </w:tcBorders>
            <w:hideMark/>
          </w:tcPr>
          <w:p w:rsidR="00B32EE0" w:rsidP="000E4154" w:rsidRDefault="00B32EE0" w14:paraId="5840B8E9"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5266C7" w:rsidR="00B32EE0" w:rsidP="000E4154" w:rsidRDefault="00B32EE0" w14:paraId="4602B4AF" w14:textId="77777777">
            <w:pPr>
              <w:pStyle w:val="CellLeft"/>
            </w:pPr>
            <w:r w:rsidRPr="00584C27">
              <w:t xml:space="preserve">Bij de ontwikkeling van software </w:t>
            </w:r>
            <w:r>
              <w:t>is er geen impact op biodiversiteit.</w:t>
            </w:r>
          </w:p>
        </w:tc>
      </w:tr>
    </w:tbl>
    <w:p w:rsidRPr="005266C7" w:rsidR="00B32EE0" w:rsidP="00B32EE0" w:rsidRDefault="00B32EE0" w14:paraId="0AC490EC" w14:textId="77777777">
      <w:pPr>
        <w:pStyle w:val="TableFootnote"/>
      </w:pPr>
    </w:p>
    <w:p w:rsidRPr="00B32EE0" w:rsidR="00B32EE0" w:rsidP="00473D1E" w:rsidRDefault="00B32EE0" w14:paraId="49F0E130" w14:textId="2F96FE22">
      <w:pPr>
        <w:pStyle w:val="TableTitleFR"/>
        <w:keepNext w:val="0"/>
        <w:rPr>
          <w:lang w:val="en-US"/>
        </w:rPr>
      </w:pPr>
      <w:r w:rsidRPr="00B32EE0">
        <w:rPr>
          <w:lang w:val="en-US"/>
        </w:rPr>
        <w:t xml:space="preserve">Tableau </w:t>
      </w:r>
      <w:r>
        <w:fldChar w:fldCharType="begin"/>
      </w:r>
      <w:r w:rsidRPr="00B32EE0">
        <w:rPr>
          <w:lang w:val="en-US"/>
        </w:rPr>
        <w:instrText xml:space="preserve"> SEQ T \* ARABIC </w:instrText>
      </w:r>
      <w:r>
        <w:fldChar w:fldCharType="separate"/>
      </w:r>
      <w:r w:rsidR="00221BE9">
        <w:rPr>
          <w:noProof/>
          <w:lang w:val="en-US"/>
        </w:rPr>
        <w:t>22</w:t>
      </w:r>
      <w:r>
        <w:fldChar w:fldCharType="end"/>
      </w:r>
      <w:r w:rsidR="003C018E">
        <w:rPr>
          <w:lang w:val="en-US"/>
        </w:rPr>
        <w:t xml:space="preserve"> - </w:t>
      </w:r>
      <w:r w:rsidR="009B1D67">
        <w:rPr>
          <w:lang w:val="en-GB"/>
        </w:rPr>
        <w:t xml:space="preserve">Substantive assessment </w:t>
      </w:r>
      <w:r w:rsidRPr="00B32EE0">
        <w:rPr>
          <w:lang w:val="en-US"/>
        </w:rPr>
        <w:t xml:space="preserve">– </w:t>
      </w:r>
      <w:proofErr w:type="spellStart"/>
      <w:r>
        <w:rPr>
          <w:lang w:val="en-US"/>
        </w:rPr>
        <w:t>Projet</w:t>
      </w:r>
      <w:proofErr w:type="spellEnd"/>
      <w:r>
        <w:rPr>
          <w:lang w:val="en-US"/>
        </w:rPr>
        <w:t xml:space="preserve"> I-2.09 - Digitalization of the Flemish Government - VLA</w:t>
      </w:r>
    </w:p>
    <w:tbl>
      <w:tblPr>
        <w:tblStyle w:val="TableFPB"/>
        <w:tblW w:w="4998" w:type="pct"/>
        <w:tblLook w:val="04A0" w:firstRow="1" w:lastRow="0" w:firstColumn="1" w:lastColumn="0" w:noHBand="0" w:noVBand="1"/>
      </w:tblPr>
      <w:tblGrid>
        <w:gridCol w:w="2835"/>
        <w:gridCol w:w="709"/>
        <w:gridCol w:w="5812"/>
      </w:tblGrid>
      <w:tr w:rsidR="00B32EE0" w:rsidTr="000E4154" w14:paraId="7632FAFE"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B32EE0" w:rsidP="00473D1E" w:rsidRDefault="00B32EE0" w14:paraId="38FBD35E" w14:textId="77777777">
            <w:pPr>
              <w:pStyle w:val="CellHeading"/>
              <w:keepNext w:val="0"/>
              <w:rPr>
                <w:lang w:val="en-GB"/>
              </w:rPr>
            </w:pPr>
            <w:r>
              <w:rPr>
                <w:lang w:val="en-GB"/>
              </w:rPr>
              <w:t>Env. objective</w:t>
            </w:r>
          </w:p>
        </w:tc>
        <w:tc>
          <w:tcPr>
            <w:tcW w:w="379" w:type="pct"/>
          </w:tcPr>
          <w:p w:rsidR="00B32EE0" w:rsidP="00473D1E" w:rsidRDefault="00B32EE0" w14:paraId="2FE88A53" w14:textId="77777777">
            <w:pPr>
              <w:pStyle w:val="CellHeading"/>
              <w:keepNext w:val="0"/>
              <w:rPr>
                <w:lang w:val="en-GB"/>
              </w:rPr>
            </w:pPr>
            <w:r>
              <w:rPr>
                <w:lang w:val="en-GB"/>
              </w:rPr>
              <w:t>No</w:t>
            </w:r>
          </w:p>
        </w:tc>
        <w:tc>
          <w:tcPr>
            <w:tcW w:w="3106" w:type="pct"/>
            <w:hideMark/>
          </w:tcPr>
          <w:p w:rsidR="00B32EE0" w:rsidP="00473D1E" w:rsidRDefault="00DE00F5" w14:paraId="070F6F71" w14:textId="12ED866C">
            <w:pPr>
              <w:pStyle w:val="CellHeading"/>
              <w:keepNext w:val="0"/>
              <w:rPr>
                <w:lang w:val="en-GB"/>
              </w:rPr>
            </w:pPr>
            <w:r>
              <w:rPr>
                <w:lang w:val="en-GB"/>
              </w:rPr>
              <w:t>Substantive j</w:t>
            </w:r>
            <w:r w:rsidRPr="000C0528">
              <w:rPr>
                <w:lang w:val="en-GB"/>
              </w:rPr>
              <w:t>ustification</w:t>
            </w:r>
          </w:p>
        </w:tc>
      </w:tr>
      <w:tr w:rsidRPr="00444E0C" w:rsidR="00B32EE0" w:rsidTr="00DE640A" w14:paraId="0F3BE6BE"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hideMark/>
          </w:tcPr>
          <w:p w:rsidR="00B32EE0" w:rsidP="00DE640A" w:rsidRDefault="00316C13" w14:paraId="1CD3E447" w14:textId="4824CC67">
            <w:pPr>
              <w:pStyle w:val="CellLeft"/>
              <w:keepNext w:val="0"/>
              <w:rPr>
                <w:lang w:val="en-GB"/>
              </w:rPr>
            </w:pPr>
            <w:r>
              <w:rPr>
                <w:lang w:val="en-GB"/>
              </w:rPr>
              <w:t>Climate change mitigation</w:t>
            </w:r>
          </w:p>
        </w:tc>
        <w:tc>
          <w:tcPr>
            <w:tcW w:w="379" w:type="pct"/>
            <w:tcBorders>
              <w:top w:val="nil"/>
              <w:left w:val="nil"/>
              <w:bottom w:val="nil"/>
              <w:right w:val="nil"/>
            </w:tcBorders>
            <w:vAlign w:val="top"/>
          </w:tcPr>
          <w:p w:rsidR="00B32EE0" w:rsidP="00DE640A" w:rsidRDefault="00316C13" w14:paraId="07E930F8" w14:textId="22B901B9">
            <w:pPr>
              <w:pStyle w:val="CellLeft"/>
              <w:keepNext w:val="0"/>
              <w:jc w:val="center"/>
              <w:rPr>
                <w:lang w:val="en-GB"/>
              </w:rPr>
            </w:pPr>
            <w:r>
              <w:rPr>
                <w:lang w:val="en-GB"/>
              </w:rPr>
              <w:t>X</w:t>
            </w:r>
          </w:p>
        </w:tc>
        <w:tc>
          <w:tcPr>
            <w:tcW w:w="3106" w:type="pct"/>
            <w:tcBorders>
              <w:top w:val="nil"/>
              <w:left w:val="nil"/>
              <w:bottom w:val="nil"/>
              <w:right w:val="nil"/>
            </w:tcBorders>
          </w:tcPr>
          <w:p w:rsidRPr="00316C13" w:rsidR="00B32EE0" w:rsidP="00473D1E" w:rsidRDefault="00316C13" w14:paraId="18083DEA" w14:textId="5BC82EF6">
            <w:pPr>
              <w:pStyle w:val="CellLeft"/>
              <w:keepNext w:val="0"/>
            </w:pPr>
            <w:r w:rsidRPr="00316C13">
              <w:t xml:space="preserve">Het Vlaams </w:t>
            </w:r>
            <w:r>
              <w:t>e</w:t>
            </w:r>
            <w:r w:rsidRPr="00316C13">
              <w:t>nergiebedrijf dat o</w:t>
            </w:r>
            <w:r>
              <w:t xml:space="preserve">nder </w:t>
            </w:r>
            <w:r w:rsidRPr="00316C13">
              <w:t>m</w:t>
            </w:r>
            <w:r>
              <w:t>eer</w:t>
            </w:r>
            <w:r w:rsidRPr="00316C13">
              <w:t xml:space="preserve"> een groot deel van de Vlaamse overheidssector van energie voorziet, levert 100% groene elektriciteit, volgens de Europese definitie en zoals vastgelegd in het Energiedecreet. De lokale ICT-apparatuur van de Vlaamse overheid loopt dus op 100% groene stroom.</w:t>
            </w:r>
          </w:p>
        </w:tc>
      </w:tr>
      <w:tr w:rsidRPr="00444E0C" w:rsidR="00B32EE0" w:rsidTr="00DE640A" w14:paraId="65C25DB8"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44546A" w:themeColor="text2" w:sz="12" w:space="0"/>
              <w:right w:val="nil"/>
            </w:tcBorders>
            <w:vAlign w:val="top"/>
          </w:tcPr>
          <w:p w:rsidR="00B32EE0" w:rsidP="00DE640A" w:rsidRDefault="00316C13" w14:paraId="080FCB5D" w14:textId="6A5D920E">
            <w:pPr>
              <w:pStyle w:val="CellLeft"/>
              <w:keepNext w:val="0"/>
              <w:rPr>
                <w:lang w:val="en-GB"/>
              </w:rPr>
            </w:pPr>
            <w:r>
              <w:rPr>
                <w:lang w:val="en-GB"/>
              </w:rPr>
              <w:t>Circular economy</w:t>
            </w:r>
          </w:p>
        </w:tc>
        <w:tc>
          <w:tcPr>
            <w:tcW w:w="379" w:type="pct"/>
            <w:tcBorders>
              <w:top w:val="nil"/>
              <w:left w:val="nil"/>
              <w:bottom w:val="single" w:color="44546A" w:themeColor="text2" w:sz="12" w:space="0"/>
              <w:right w:val="nil"/>
            </w:tcBorders>
            <w:vAlign w:val="top"/>
          </w:tcPr>
          <w:p w:rsidR="00B32EE0" w:rsidP="00DE640A" w:rsidRDefault="00316C13" w14:paraId="60F95512" w14:textId="2E83D97E">
            <w:pPr>
              <w:pStyle w:val="CellLeft"/>
              <w:keepNext w:val="0"/>
              <w:jc w:val="center"/>
              <w:rPr>
                <w:lang w:val="fr-BE"/>
              </w:rPr>
            </w:pPr>
            <w:r>
              <w:rPr>
                <w:lang w:val="fr-BE"/>
              </w:rPr>
              <w:t>X</w:t>
            </w:r>
          </w:p>
        </w:tc>
        <w:tc>
          <w:tcPr>
            <w:tcW w:w="3106" w:type="pct"/>
            <w:tcBorders>
              <w:top w:val="nil"/>
              <w:left w:val="nil"/>
              <w:bottom w:val="single" w:color="44546A" w:themeColor="text2" w:sz="12" w:space="0"/>
              <w:right w:val="nil"/>
            </w:tcBorders>
          </w:tcPr>
          <w:p w:rsidRPr="00316C13" w:rsidR="00B32EE0" w:rsidP="00473D1E" w:rsidRDefault="00316C13" w14:paraId="58418CC6" w14:textId="1E0085CA">
            <w:pPr>
              <w:pStyle w:val="CellLeft"/>
              <w:keepNext w:val="0"/>
            </w:pPr>
            <w:r w:rsidRPr="00316C13">
              <w:t>In de ICT-raamovereenkomsten voor de Vlaamse overheid wordt zowel sterk ingezet op de milieu-impact als op de ethische verantwoordelijkheid van de productieomstandigheden van het aangekochte ICT-materiaal. Energiezuinigheid en CO2-uitstoot, het beperken van schadelijke stoffen en een ontwerp van dit ICT-materiaal met het oog op een lange levensduur, herstelling en recyclage zijn belangrijke aandachtspunten.</w:t>
            </w:r>
          </w:p>
        </w:tc>
      </w:tr>
    </w:tbl>
    <w:p w:rsidRPr="005266C7" w:rsidR="00B07BE6" w:rsidP="00B07BE6" w:rsidRDefault="00B07BE6" w14:paraId="4DF78059" w14:textId="77777777">
      <w:pPr>
        <w:pStyle w:val="TableFootnote"/>
      </w:pPr>
    </w:p>
    <w:p w:rsidRPr="0003025E" w:rsidR="0003025E" w:rsidP="0003025E" w:rsidRDefault="0003025E" w14:paraId="397CE196" w14:textId="5A165B23">
      <w:pPr>
        <w:pStyle w:val="tit3"/>
        <w:rPr>
          <w:lang w:val="en-US"/>
        </w:rPr>
      </w:pPr>
      <w:r w:rsidRPr="0003025E">
        <w:rPr>
          <w:lang w:val="en-US"/>
        </w:rPr>
        <w:t>I-2.10 - Regional data exchange platform - RBC</w:t>
      </w:r>
    </w:p>
    <w:p w:rsidRPr="009B1D67" w:rsidR="0003025E" w:rsidP="0003025E" w:rsidRDefault="0003025E" w14:paraId="69A7BA84" w14:textId="732586A5">
      <w:pPr>
        <w:pStyle w:val="TableTitleFR"/>
        <w:rPr>
          <w:lang w:val="en-US"/>
        </w:rPr>
      </w:pPr>
      <w:r w:rsidRPr="009B1D67">
        <w:rPr>
          <w:lang w:val="en-US"/>
        </w:rPr>
        <w:t xml:space="preserve">Tableau </w:t>
      </w:r>
      <w:r>
        <w:fldChar w:fldCharType="begin"/>
      </w:r>
      <w:r w:rsidRPr="009B1D67">
        <w:rPr>
          <w:lang w:val="en-US"/>
        </w:rPr>
        <w:instrText xml:space="preserve"> SEQ T \* ARABIC </w:instrText>
      </w:r>
      <w:r>
        <w:fldChar w:fldCharType="separate"/>
      </w:r>
      <w:r w:rsidR="00221BE9">
        <w:rPr>
          <w:noProof/>
          <w:lang w:val="en-US"/>
        </w:rPr>
        <w:t>23</w:t>
      </w:r>
      <w:r>
        <w:fldChar w:fldCharType="end"/>
      </w:r>
      <w:r w:rsidR="003C018E">
        <w:rPr>
          <w:lang w:val="en-US"/>
        </w:rPr>
        <w:t xml:space="preserve"> - </w:t>
      </w:r>
      <w:r w:rsidR="009B1D67">
        <w:rPr>
          <w:lang w:val="en-GB"/>
        </w:rPr>
        <w:t xml:space="preserve">Simplified approach </w:t>
      </w:r>
      <w:r w:rsidRPr="009B1D67">
        <w:rPr>
          <w:lang w:val="en-US"/>
        </w:rPr>
        <w:t xml:space="preserve">– </w:t>
      </w:r>
      <w:proofErr w:type="spellStart"/>
      <w:r w:rsidRPr="009B1D67">
        <w:rPr>
          <w:lang w:val="en-US"/>
        </w:rPr>
        <w:t>Projet</w:t>
      </w:r>
      <w:proofErr w:type="spellEnd"/>
      <w:r w:rsidRPr="009B1D67">
        <w:rPr>
          <w:lang w:val="en-US"/>
        </w:rPr>
        <w:t xml:space="preserve"> I-2.10 - Regional data exchange platform - RBC</w:t>
      </w:r>
    </w:p>
    <w:tbl>
      <w:tblPr>
        <w:tblStyle w:val="TableFPB"/>
        <w:tblW w:w="5000" w:type="pct"/>
        <w:tblLook w:val="04A0" w:firstRow="1" w:lastRow="0" w:firstColumn="1" w:lastColumn="0" w:noHBand="0" w:noVBand="1"/>
      </w:tblPr>
      <w:tblGrid>
        <w:gridCol w:w="2340"/>
        <w:gridCol w:w="586"/>
        <w:gridCol w:w="586"/>
        <w:gridCol w:w="5848"/>
      </w:tblGrid>
      <w:tr w:rsidRPr="000C0528" w:rsidR="0003025E" w:rsidTr="000E4154" w14:paraId="2C47CAC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03025E" w:rsidP="000E4154" w:rsidRDefault="0003025E" w14:paraId="62AB38BC" w14:textId="77777777">
            <w:pPr>
              <w:pStyle w:val="CellHeading"/>
              <w:rPr>
                <w:lang w:val="en-GB"/>
              </w:rPr>
            </w:pPr>
            <w:r w:rsidRPr="000C0528">
              <w:rPr>
                <w:lang w:val="en-GB"/>
              </w:rPr>
              <w:t>Env. objective</w:t>
            </w:r>
          </w:p>
        </w:tc>
        <w:tc>
          <w:tcPr>
            <w:tcW w:w="313" w:type="pct"/>
          </w:tcPr>
          <w:p w:rsidRPr="000C0528" w:rsidR="0003025E" w:rsidP="000E4154" w:rsidRDefault="0003025E" w14:paraId="5DAC7BE2" w14:textId="77777777">
            <w:pPr>
              <w:pStyle w:val="CellHeading"/>
              <w:rPr>
                <w:lang w:val="en-GB"/>
              </w:rPr>
            </w:pPr>
            <w:r w:rsidRPr="000C0528">
              <w:rPr>
                <w:lang w:val="en-GB"/>
              </w:rPr>
              <w:t>Yes</w:t>
            </w:r>
          </w:p>
        </w:tc>
        <w:tc>
          <w:tcPr>
            <w:tcW w:w="313" w:type="pct"/>
          </w:tcPr>
          <w:p w:rsidRPr="000C0528" w:rsidR="0003025E" w:rsidP="000E4154" w:rsidRDefault="0003025E" w14:paraId="3D19630B" w14:textId="77777777">
            <w:pPr>
              <w:pStyle w:val="CellHeading"/>
              <w:rPr>
                <w:lang w:val="en-GB"/>
              </w:rPr>
            </w:pPr>
            <w:r w:rsidRPr="000C0528">
              <w:rPr>
                <w:lang w:val="en-GB"/>
              </w:rPr>
              <w:t>No</w:t>
            </w:r>
          </w:p>
        </w:tc>
        <w:tc>
          <w:tcPr>
            <w:tcW w:w="3124" w:type="pct"/>
          </w:tcPr>
          <w:p w:rsidRPr="000C0528" w:rsidR="0003025E" w:rsidP="000E4154" w:rsidRDefault="0003025E" w14:paraId="11F983F3" w14:textId="77777777">
            <w:pPr>
              <w:pStyle w:val="CellHeading"/>
              <w:rPr>
                <w:lang w:val="en-GB"/>
              </w:rPr>
            </w:pPr>
            <w:r w:rsidRPr="000C0528">
              <w:rPr>
                <w:lang w:val="en-GB"/>
              </w:rPr>
              <w:t>Justification if 'No'</w:t>
            </w:r>
          </w:p>
        </w:tc>
      </w:tr>
      <w:tr w:rsidRPr="00BD7CA7" w:rsidR="0003025E" w:rsidTr="00DE640A" w14:paraId="061ADE2E"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3025E" w:rsidP="00DE640A" w:rsidRDefault="0003025E" w14:paraId="593B3BC3" w14:textId="77777777">
            <w:pPr>
              <w:pStyle w:val="CellLeft"/>
              <w:rPr>
                <w:lang w:val="en-GB"/>
              </w:rPr>
            </w:pPr>
            <w:r w:rsidRPr="000C0528">
              <w:rPr>
                <w:lang w:val="en-GB"/>
              </w:rPr>
              <w:t>Climate change mitigation</w:t>
            </w:r>
          </w:p>
        </w:tc>
        <w:tc>
          <w:tcPr>
            <w:tcW w:w="313" w:type="pct"/>
            <w:vAlign w:val="top"/>
          </w:tcPr>
          <w:p w:rsidRPr="000C0528" w:rsidR="0003025E" w:rsidP="00DE640A" w:rsidRDefault="0003025E" w14:paraId="50709143" w14:textId="77777777">
            <w:pPr>
              <w:pStyle w:val="CellCenter"/>
            </w:pPr>
            <w:r>
              <w:t>X</w:t>
            </w:r>
          </w:p>
        </w:tc>
        <w:tc>
          <w:tcPr>
            <w:tcW w:w="313" w:type="pct"/>
            <w:vAlign w:val="top"/>
          </w:tcPr>
          <w:p w:rsidRPr="000C0528" w:rsidR="0003025E" w:rsidP="00DE640A" w:rsidRDefault="0003025E" w14:paraId="0981A6FD" w14:textId="77777777">
            <w:pPr>
              <w:pStyle w:val="CellCenter"/>
            </w:pPr>
          </w:p>
        </w:tc>
        <w:tc>
          <w:tcPr>
            <w:tcW w:w="3124" w:type="pct"/>
          </w:tcPr>
          <w:p w:rsidRPr="00413AB2" w:rsidR="0003025E" w:rsidP="000E4154" w:rsidRDefault="0003025E" w14:paraId="4DEFDDC0" w14:textId="77777777">
            <w:pPr>
              <w:pStyle w:val="CellLeft"/>
              <w:rPr>
                <w:lang w:val="en-GB"/>
              </w:rPr>
            </w:pPr>
          </w:p>
        </w:tc>
      </w:tr>
      <w:tr w:rsidRPr="0078567F" w:rsidR="0003025E" w:rsidTr="00DE640A" w14:paraId="779D198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3025E" w:rsidP="00DE640A" w:rsidRDefault="0003025E" w14:paraId="4FCA2C81" w14:textId="77777777">
            <w:pPr>
              <w:pStyle w:val="CellLeft"/>
              <w:rPr>
                <w:lang w:val="en-GB"/>
              </w:rPr>
            </w:pPr>
            <w:r w:rsidRPr="000C0528">
              <w:rPr>
                <w:lang w:val="en-GB"/>
              </w:rPr>
              <w:t>Climate change adaptation</w:t>
            </w:r>
          </w:p>
        </w:tc>
        <w:tc>
          <w:tcPr>
            <w:tcW w:w="313" w:type="pct"/>
            <w:vAlign w:val="top"/>
          </w:tcPr>
          <w:p w:rsidRPr="000C0528" w:rsidR="0003025E" w:rsidP="00DE640A" w:rsidRDefault="0003025E" w14:paraId="1A1A27A2" w14:textId="77777777">
            <w:pPr>
              <w:pStyle w:val="CellCenter"/>
            </w:pPr>
          </w:p>
        </w:tc>
        <w:tc>
          <w:tcPr>
            <w:tcW w:w="313" w:type="pct"/>
            <w:vAlign w:val="top"/>
          </w:tcPr>
          <w:p w:rsidRPr="000C0528" w:rsidR="0003025E" w:rsidP="00DE640A" w:rsidRDefault="0003025E" w14:paraId="786F325D" w14:textId="77777777">
            <w:pPr>
              <w:pStyle w:val="CellCenter"/>
            </w:pPr>
            <w:r>
              <w:t>X</w:t>
            </w:r>
          </w:p>
        </w:tc>
        <w:tc>
          <w:tcPr>
            <w:tcW w:w="3124" w:type="pct"/>
          </w:tcPr>
          <w:p w:rsidR="0003025E" w:rsidP="000E4154" w:rsidRDefault="0003025E" w14:paraId="5CEC02AF"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78567F" w:rsidR="0003025E" w:rsidP="000E4154" w:rsidRDefault="0003025E" w14:paraId="652FD8CD" w14:textId="77777777">
            <w:pPr>
              <w:pStyle w:val="CellLeft"/>
              <w:rPr>
                <w:lang w:val="fr-BE"/>
              </w:rPr>
            </w:pPr>
            <w:r>
              <w:rPr>
                <w:lang w:val="fr-BE"/>
              </w:rPr>
              <w:t>Lors du développement de logiciels il n'y a pas d'impact sur l'adaptation au climat.</w:t>
            </w:r>
          </w:p>
        </w:tc>
      </w:tr>
      <w:tr w:rsidRPr="00C603E7" w:rsidR="0003025E" w:rsidTr="00DE640A" w14:paraId="2E2F40C9"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3025E" w:rsidP="00DE640A" w:rsidRDefault="0003025E" w14:paraId="60E8F67B" w14:textId="77777777">
            <w:pPr>
              <w:pStyle w:val="CellLeft"/>
              <w:rPr>
                <w:lang w:val="en-GB"/>
              </w:rPr>
            </w:pPr>
            <w:r>
              <w:rPr>
                <w:lang w:val="en-GB"/>
              </w:rPr>
              <w:t>Water &amp; marine resources</w:t>
            </w:r>
          </w:p>
        </w:tc>
        <w:tc>
          <w:tcPr>
            <w:tcW w:w="313" w:type="pct"/>
            <w:vAlign w:val="top"/>
          </w:tcPr>
          <w:p w:rsidRPr="000C0528" w:rsidR="0003025E" w:rsidP="00DE640A" w:rsidRDefault="0003025E" w14:paraId="6444AD90" w14:textId="77777777">
            <w:pPr>
              <w:pStyle w:val="CellCenter"/>
            </w:pPr>
          </w:p>
        </w:tc>
        <w:tc>
          <w:tcPr>
            <w:tcW w:w="313" w:type="pct"/>
            <w:vAlign w:val="top"/>
          </w:tcPr>
          <w:p w:rsidRPr="000C0528" w:rsidR="0003025E" w:rsidP="00DE640A" w:rsidRDefault="0003025E" w14:paraId="39C36832" w14:textId="77777777">
            <w:pPr>
              <w:pStyle w:val="CellCenter"/>
            </w:pPr>
            <w:r>
              <w:t>X</w:t>
            </w:r>
          </w:p>
        </w:tc>
        <w:tc>
          <w:tcPr>
            <w:tcW w:w="3124" w:type="pct"/>
          </w:tcPr>
          <w:p w:rsidR="0003025E" w:rsidP="000E4154" w:rsidRDefault="0003025E" w14:paraId="18811BCF"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C603E7" w:rsidR="0003025E" w:rsidP="000E4154" w:rsidRDefault="0003025E" w14:paraId="2C149F47" w14:textId="77777777">
            <w:pPr>
              <w:pStyle w:val="CellLeft"/>
              <w:rPr>
                <w:lang w:val="fr-BE"/>
              </w:rPr>
            </w:pPr>
            <w:r>
              <w:rPr>
                <w:lang w:val="fr-BE"/>
              </w:rPr>
              <w:t xml:space="preserve">Lors du développement de logiciels il n'y a pas de consommation de ni d'impact sur les ressources aquatiques. </w:t>
            </w:r>
          </w:p>
        </w:tc>
      </w:tr>
      <w:tr w:rsidRPr="000C0528" w:rsidR="0003025E" w:rsidTr="00DE640A" w14:paraId="737A48C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3025E" w:rsidP="00DE640A" w:rsidRDefault="0003025E" w14:paraId="65D51843" w14:textId="77777777">
            <w:pPr>
              <w:pStyle w:val="CellLeft"/>
              <w:rPr>
                <w:lang w:val="en-GB"/>
              </w:rPr>
            </w:pPr>
            <w:r>
              <w:rPr>
                <w:lang w:val="en-GB"/>
              </w:rPr>
              <w:t>Circular economy</w:t>
            </w:r>
          </w:p>
        </w:tc>
        <w:tc>
          <w:tcPr>
            <w:tcW w:w="313" w:type="pct"/>
            <w:vAlign w:val="top"/>
          </w:tcPr>
          <w:p w:rsidRPr="000C0528" w:rsidR="0003025E" w:rsidP="00DE640A" w:rsidRDefault="0003025E" w14:paraId="3B10B9DA" w14:textId="77777777">
            <w:pPr>
              <w:pStyle w:val="CellCenter"/>
            </w:pPr>
            <w:r>
              <w:t>X</w:t>
            </w:r>
          </w:p>
        </w:tc>
        <w:tc>
          <w:tcPr>
            <w:tcW w:w="313" w:type="pct"/>
            <w:vAlign w:val="top"/>
          </w:tcPr>
          <w:p w:rsidRPr="000C0528" w:rsidR="0003025E" w:rsidP="00DE640A" w:rsidRDefault="0003025E" w14:paraId="0BB6AF2C" w14:textId="77777777">
            <w:pPr>
              <w:pStyle w:val="CellCenter"/>
            </w:pPr>
          </w:p>
        </w:tc>
        <w:tc>
          <w:tcPr>
            <w:tcW w:w="3124" w:type="pct"/>
          </w:tcPr>
          <w:p w:rsidRPr="00BD7CA7" w:rsidR="0003025E" w:rsidP="000E4154" w:rsidRDefault="0003025E" w14:paraId="7A6AEFB1" w14:textId="77777777">
            <w:pPr>
              <w:pStyle w:val="CellLeft"/>
              <w:rPr>
                <w:lang w:val="fr-BE"/>
              </w:rPr>
            </w:pPr>
          </w:p>
        </w:tc>
      </w:tr>
      <w:tr w:rsidRPr="00BD7CA7" w:rsidR="0003025E" w:rsidTr="00DE640A" w14:paraId="77110AC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3025E" w:rsidP="00DE640A" w:rsidRDefault="0003025E" w14:paraId="35477860" w14:textId="77777777">
            <w:pPr>
              <w:pStyle w:val="CellLeft"/>
              <w:rPr>
                <w:lang w:val="en-GB"/>
              </w:rPr>
            </w:pPr>
            <w:r>
              <w:rPr>
                <w:lang w:val="en-GB"/>
              </w:rPr>
              <w:t>Pollution prevention and control</w:t>
            </w:r>
          </w:p>
        </w:tc>
        <w:tc>
          <w:tcPr>
            <w:tcW w:w="313" w:type="pct"/>
            <w:vAlign w:val="top"/>
          </w:tcPr>
          <w:p w:rsidRPr="000C0528" w:rsidR="0003025E" w:rsidP="00DE640A" w:rsidRDefault="0003025E" w14:paraId="11E1D29F" w14:textId="77777777">
            <w:pPr>
              <w:pStyle w:val="CellCenter"/>
            </w:pPr>
          </w:p>
        </w:tc>
        <w:tc>
          <w:tcPr>
            <w:tcW w:w="313" w:type="pct"/>
            <w:vAlign w:val="top"/>
          </w:tcPr>
          <w:p w:rsidRPr="000C0528" w:rsidR="0003025E" w:rsidP="00DE640A" w:rsidRDefault="0003025E" w14:paraId="1F59C5C7" w14:textId="77777777">
            <w:pPr>
              <w:pStyle w:val="CellCenter"/>
            </w:pPr>
            <w:r>
              <w:t>X</w:t>
            </w:r>
          </w:p>
        </w:tc>
        <w:tc>
          <w:tcPr>
            <w:tcW w:w="3124" w:type="pct"/>
          </w:tcPr>
          <w:p w:rsidR="0003025E" w:rsidP="000E4154" w:rsidRDefault="0003025E" w14:paraId="5205169E"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BD7CA7" w:rsidR="0003025E" w:rsidP="000E4154" w:rsidRDefault="0003025E" w14:paraId="28419580" w14:textId="77777777">
            <w:pPr>
              <w:pStyle w:val="CellLeft"/>
              <w:rPr>
                <w:lang w:val="fr-BE"/>
              </w:rPr>
            </w:pPr>
            <w:r>
              <w:rPr>
                <w:lang w:val="fr-BE"/>
              </w:rPr>
              <w:t>Lors du développement de logiciels il n'y a pas de pollutions de l'eau/l'air/le sol.</w:t>
            </w:r>
          </w:p>
        </w:tc>
      </w:tr>
      <w:tr w:rsidRPr="00413AB2" w:rsidR="0003025E" w:rsidTr="00DE640A" w14:paraId="707C115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3025E" w:rsidP="00DE640A" w:rsidRDefault="0003025E" w14:paraId="63D6F50A" w14:textId="77777777">
            <w:pPr>
              <w:pStyle w:val="CellLeft"/>
              <w:rPr>
                <w:lang w:val="en-GB"/>
              </w:rPr>
            </w:pPr>
            <w:r>
              <w:rPr>
                <w:lang w:val="en-GB"/>
              </w:rPr>
              <w:t>Biodiversity and ecosystems</w:t>
            </w:r>
          </w:p>
        </w:tc>
        <w:tc>
          <w:tcPr>
            <w:tcW w:w="313" w:type="pct"/>
            <w:vAlign w:val="top"/>
          </w:tcPr>
          <w:p w:rsidRPr="000C0528" w:rsidR="0003025E" w:rsidP="00DE640A" w:rsidRDefault="0003025E" w14:paraId="488379F1" w14:textId="77777777">
            <w:pPr>
              <w:pStyle w:val="CellCenter"/>
            </w:pPr>
          </w:p>
        </w:tc>
        <w:tc>
          <w:tcPr>
            <w:tcW w:w="313" w:type="pct"/>
            <w:vAlign w:val="top"/>
          </w:tcPr>
          <w:p w:rsidRPr="000C0528" w:rsidR="0003025E" w:rsidP="00DE640A" w:rsidRDefault="0003025E" w14:paraId="76E9EF4F" w14:textId="77777777">
            <w:pPr>
              <w:pStyle w:val="CellCenter"/>
            </w:pPr>
            <w:r>
              <w:t>X</w:t>
            </w:r>
          </w:p>
        </w:tc>
        <w:tc>
          <w:tcPr>
            <w:tcW w:w="3124" w:type="pct"/>
          </w:tcPr>
          <w:p w:rsidR="0003025E" w:rsidP="000E4154" w:rsidRDefault="0003025E" w14:paraId="078EA4F6"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BD7CA7" w:rsidR="0003025E" w:rsidP="000E4154" w:rsidRDefault="0003025E" w14:paraId="065B1D34" w14:textId="77777777">
            <w:pPr>
              <w:pStyle w:val="CellLeft"/>
              <w:rPr>
                <w:lang w:val="fr-BE"/>
              </w:rPr>
            </w:pPr>
            <w:r>
              <w:rPr>
                <w:lang w:val="fr-BE"/>
              </w:rPr>
              <w:t>Lors du développement de logiciels il n'y a pas d'impact sur la biodiversité.</w:t>
            </w:r>
          </w:p>
        </w:tc>
      </w:tr>
    </w:tbl>
    <w:p w:rsidRPr="00BD7CA7" w:rsidR="0003025E" w:rsidP="0003025E" w:rsidRDefault="0003025E" w14:paraId="62B1C19E" w14:textId="77777777">
      <w:pPr>
        <w:pStyle w:val="TableFootnote"/>
        <w:rPr>
          <w:lang w:val="fr-BE"/>
        </w:rPr>
      </w:pPr>
    </w:p>
    <w:p w:rsidRPr="0003025E" w:rsidR="0003025E" w:rsidP="00473D1E" w:rsidRDefault="0003025E" w14:paraId="18F3CEB0" w14:textId="23AB1486">
      <w:pPr>
        <w:pStyle w:val="TableTitleFR"/>
        <w:keepNext w:val="0"/>
        <w:rPr>
          <w:lang w:val="fr-BE"/>
        </w:rPr>
      </w:pPr>
      <w:r w:rsidRPr="0003025E">
        <w:rPr>
          <w:lang w:val="fr-BE"/>
        </w:rPr>
        <w:t xml:space="preserve">Tableau </w:t>
      </w:r>
      <w:r>
        <w:fldChar w:fldCharType="begin"/>
      </w:r>
      <w:r w:rsidRPr="0003025E">
        <w:rPr>
          <w:lang w:val="fr-BE"/>
        </w:rPr>
        <w:instrText xml:space="preserve"> SEQ T \* ARABIC </w:instrText>
      </w:r>
      <w:r>
        <w:fldChar w:fldCharType="separate"/>
      </w:r>
      <w:r w:rsidR="00221BE9">
        <w:rPr>
          <w:noProof/>
          <w:lang w:val="fr-BE"/>
        </w:rPr>
        <w:t>24</w:t>
      </w:r>
      <w:r>
        <w:fldChar w:fldCharType="end"/>
      </w:r>
      <w:r w:rsidR="003C018E">
        <w:rPr>
          <w:lang w:val="fr-BE"/>
        </w:rPr>
        <w:t xml:space="preserve"> - </w:t>
      </w:r>
      <w:r w:rsidR="009B1D67">
        <w:rPr>
          <w:lang w:val="en-GB"/>
        </w:rPr>
        <w:t xml:space="preserve">Substantive assessment </w:t>
      </w:r>
      <w:r w:rsidRPr="0003025E">
        <w:rPr>
          <w:lang w:val="fr-BE"/>
        </w:rPr>
        <w:t xml:space="preserve">– </w:t>
      </w:r>
      <w:r>
        <w:rPr>
          <w:lang w:val="fr-BE"/>
        </w:rPr>
        <w:t>Projet I-</w:t>
      </w:r>
      <w:r w:rsidRPr="00E21E89">
        <w:rPr>
          <w:lang w:val="fr-BE"/>
        </w:rPr>
        <w:t>2.</w:t>
      </w:r>
      <w:r>
        <w:rPr>
          <w:lang w:val="fr-BE"/>
        </w:rPr>
        <w:t>10</w:t>
      </w:r>
      <w:r w:rsidRPr="00E21E89">
        <w:rPr>
          <w:lang w:val="fr-BE"/>
        </w:rPr>
        <w:t xml:space="preserve"> - </w:t>
      </w:r>
      <w:proofErr w:type="spellStart"/>
      <w:r w:rsidRPr="0003025E">
        <w:rPr>
          <w:lang w:val="fr-BE"/>
        </w:rPr>
        <w:t>Regional</w:t>
      </w:r>
      <w:proofErr w:type="spellEnd"/>
      <w:r w:rsidRPr="0003025E">
        <w:rPr>
          <w:lang w:val="fr-BE"/>
        </w:rPr>
        <w:t xml:space="preserve"> data exchange platform </w:t>
      </w:r>
      <w:r w:rsidRPr="00E21E89">
        <w:rPr>
          <w:lang w:val="fr-BE"/>
        </w:rPr>
        <w:t>- RBC</w:t>
      </w:r>
    </w:p>
    <w:tbl>
      <w:tblPr>
        <w:tblStyle w:val="TableFPB"/>
        <w:tblW w:w="4998" w:type="pct"/>
        <w:tblLook w:val="04A0" w:firstRow="1" w:lastRow="0" w:firstColumn="1" w:lastColumn="0" w:noHBand="0" w:noVBand="1"/>
      </w:tblPr>
      <w:tblGrid>
        <w:gridCol w:w="2835"/>
        <w:gridCol w:w="709"/>
        <w:gridCol w:w="5812"/>
      </w:tblGrid>
      <w:tr w:rsidR="0003025E" w:rsidTr="000E4154" w14:paraId="48D52C96"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03025E" w:rsidP="00473D1E" w:rsidRDefault="0003025E" w14:paraId="5C4D07AF" w14:textId="77777777">
            <w:pPr>
              <w:pStyle w:val="CellHeading"/>
              <w:keepNext w:val="0"/>
              <w:rPr>
                <w:lang w:val="en-GB"/>
              </w:rPr>
            </w:pPr>
            <w:r>
              <w:rPr>
                <w:lang w:val="en-GB"/>
              </w:rPr>
              <w:t>Env. objective</w:t>
            </w:r>
          </w:p>
        </w:tc>
        <w:tc>
          <w:tcPr>
            <w:tcW w:w="379" w:type="pct"/>
          </w:tcPr>
          <w:p w:rsidR="0003025E" w:rsidP="00473D1E" w:rsidRDefault="0003025E" w14:paraId="122CA4EF" w14:textId="77777777">
            <w:pPr>
              <w:pStyle w:val="CellHeading"/>
              <w:keepNext w:val="0"/>
              <w:rPr>
                <w:lang w:val="en-GB"/>
              </w:rPr>
            </w:pPr>
            <w:r>
              <w:rPr>
                <w:lang w:val="en-GB"/>
              </w:rPr>
              <w:t>No</w:t>
            </w:r>
          </w:p>
        </w:tc>
        <w:tc>
          <w:tcPr>
            <w:tcW w:w="3106" w:type="pct"/>
            <w:hideMark/>
          </w:tcPr>
          <w:p w:rsidR="0003025E" w:rsidP="00473D1E" w:rsidRDefault="00DE00F5" w14:paraId="55C02EED" w14:textId="7281520F">
            <w:pPr>
              <w:pStyle w:val="CellHeading"/>
              <w:keepNext w:val="0"/>
              <w:rPr>
                <w:lang w:val="en-GB"/>
              </w:rPr>
            </w:pPr>
            <w:r>
              <w:rPr>
                <w:lang w:val="en-GB"/>
              </w:rPr>
              <w:t>Substantive j</w:t>
            </w:r>
            <w:r w:rsidRPr="000C0528">
              <w:rPr>
                <w:lang w:val="en-GB"/>
              </w:rPr>
              <w:t>ustification</w:t>
            </w:r>
          </w:p>
        </w:tc>
      </w:tr>
      <w:tr w:rsidR="007E6A0F" w:rsidTr="00DE640A" w14:paraId="4C03EE09"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hideMark/>
          </w:tcPr>
          <w:p w:rsidR="007E6A0F" w:rsidP="00DE640A" w:rsidRDefault="007E6A0F" w14:paraId="351C6550" w14:textId="77777777">
            <w:pPr>
              <w:pStyle w:val="CellLeft"/>
              <w:keepNext w:val="0"/>
              <w:rPr>
                <w:lang w:val="en-GB"/>
              </w:rPr>
            </w:pPr>
            <w:proofErr w:type="spellStart"/>
            <w:r w:rsidRPr="002077BE">
              <w:rPr>
                <w:lang w:val="en-GB"/>
              </w:rPr>
              <w:t>Atténuation</w:t>
            </w:r>
            <w:proofErr w:type="spellEnd"/>
            <w:r w:rsidRPr="002077BE">
              <w:rPr>
                <w:lang w:val="en-GB"/>
              </w:rPr>
              <w:t xml:space="preserve"> du </w:t>
            </w:r>
            <w:proofErr w:type="spellStart"/>
            <w:r w:rsidRPr="002077BE">
              <w:rPr>
                <w:lang w:val="en-GB"/>
              </w:rPr>
              <w:t>changement</w:t>
            </w:r>
            <w:proofErr w:type="spellEnd"/>
            <w:r w:rsidRPr="002077BE">
              <w:rPr>
                <w:lang w:val="en-GB"/>
              </w:rPr>
              <w:t xml:space="preserve"> </w:t>
            </w:r>
            <w:proofErr w:type="spellStart"/>
            <w:r w:rsidRPr="002077BE">
              <w:rPr>
                <w:lang w:val="en-GB"/>
              </w:rPr>
              <w:t>climatique</w:t>
            </w:r>
            <w:proofErr w:type="spellEnd"/>
          </w:p>
        </w:tc>
        <w:tc>
          <w:tcPr>
            <w:tcW w:w="379" w:type="pct"/>
            <w:tcBorders>
              <w:top w:val="nil"/>
              <w:left w:val="nil"/>
              <w:bottom w:val="nil"/>
              <w:right w:val="nil"/>
            </w:tcBorders>
            <w:vAlign w:val="top"/>
          </w:tcPr>
          <w:p w:rsidR="007E6A0F" w:rsidP="00DE640A" w:rsidRDefault="007E6A0F" w14:paraId="1D677A58" w14:textId="1614C037">
            <w:pPr>
              <w:pStyle w:val="CellLeft"/>
              <w:keepNext w:val="0"/>
              <w:jc w:val="center"/>
              <w:rPr>
                <w:lang w:val="en-GB"/>
              </w:rPr>
            </w:pPr>
            <w:r>
              <w:rPr>
                <w:lang w:val="en-GB"/>
              </w:rPr>
              <w:t>X</w:t>
            </w:r>
          </w:p>
        </w:tc>
        <w:tc>
          <w:tcPr>
            <w:tcW w:w="3106" w:type="pct"/>
            <w:tcBorders>
              <w:top w:val="nil"/>
              <w:left w:val="nil"/>
              <w:bottom w:val="nil"/>
              <w:right w:val="nil"/>
            </w:tcBorders>
          </w:tcPr>
          <w:p w:rsidRPr="007E6A0F" w:rsidR="007E6A0F" w:rsidP="00473D1E" w:rsidRDefault="007E6A0F" w14:paraId="25CD3200" w14:textId="24F24AC2">
            <w:pPr>
              <w:pStyle w:val="CellLeft"/>
              <w:keepNext w:val="0"/>
              <w:rPr>
                <w:lang w:val="fr-BE"/>
              </w:rPr>
            </w:pPr>
            <w:r w:rsidRPr="004F3D6D">
              <w:rPr>
                <w:lang w:val="fr-BE"/>
              </w:rPr>
              <w:t>Concernant les infrastructures hébergées au sein du datacenter du CIRB, plusieurs mesures ont été développées en vue de réduire la consommation énergétique et faire en sorte d</w:t>
            </w:r>
            <w:r>
              <w:rPr>
                <w:lang w:val="fr-BE"/>
              </w:rPr>
              <w:t>'</w:t>
            </w:r>
            <w:r w:rsidRPr="004F3D6D">
              <w:rPr>
                <w:lang w:val="fr-BE"/>
              </w:rPr>
              <w:t xml:space="preserve">assurer une plus grande longévité </w:t>
            </w:r>
            <w:r>
              <w:rPr>
                <w:lang w:val="fr-BE"/>
              </w:rPr>
              <w:t xml:space="preserve">au matériel </w:t>
            </w:r>
            <w:r w:rsidRPr="004F3D6D">
              <w:rPr>
                <w:lang w:val="fr-BE"/>
              </w:rPr>
              <w:t>(</w:t>
            </w:r>
            <w:proofErr w:type="gramStart"/>
            <w:r w:rsidRPr="004F3D6D">
              <w:rPr>
                <w:lang w:val="fr-BE"/>
              </w:rPr>
              <w:t>ex</w:t>
            </w:r>
            <w:r>
              <w:rPr>
                <w:lang w:val="fr-BE"/>
              </w:rPr>
              <w:t>emples:</w:t>
            </w:r>
            <w:proofErr w:type="gramEnd"/>
            <w:r w:rsidRPr="004F3D6D">
              <w:rPr>
                <w:lang w:val="fr-BE"/>
              </w:rPr>
              <w:t xml:space="preserve"> optimisation de l'architecture et l'agencement des salles, privilégier les équipements IT conformes aux exigences ASHRAE, chaque serveur fait l'objet d'un dimensionnement énergétique,</w:t>
            </w:r>
            <w:r>
              <w:rPr>
                <w:lang w:val="fr-BE"/>
              </w:rPr>
              <w:t xml:space="preserve"> virtualisation,</w:t>
            </w:r>
            <w:r w:rsidRPr="004F3D6D">
              <w:rPr>
                <w:lang w:val="fr-BE"/>
              </w:rPr>
              <w:t xml:space="preserve"> une des salle</w:t>
            </w:r>
            <w:r>
              <w:rPr>
                <w:lang w:val="fr-BE"/>
              </w:rPr>
              <w:t>s</w:t>
            </w:r>
            <w:r w:rsidRPr="004F3D6D">
              <w:rPr>
                <w:lang w:val="fr-BE"/>
              </w:rPr>
              <w:t xml:space="preserve"> serveur fonctionne en free </w:t>
            </w:r>
            <w:proofErr w:type="spellStart"/>
            <w:r w:rsidRPr="004F3D6D">
              <w:rPr>
                <w:lang w:val="fr-BE"/>
              </w:rPr>
              <w:t>cooling</w:t>
            </w:r>
            <w:proofErr w:type="spellEnd"/>
            <w:r w:rsidRPr="004F3D6D">
              <w:rPr>
                <w:lang w:val="fr-BE"/>
              </w:rPr>
              <w:t>).</w:t>
            </w:r>
          </w:p>
        </w:tc>
      </w:tr>
      <w:tr w:rsidR="007E6A0F" w:rsidTr="00DE640A" w14:paraId="52B221D9"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44546A" w:themeColor="text2" w:sz="12" w:space="0"/>
              <w:right w:val="nil"/>
            </w:tcBorders>
            <w:vAlign w:val="top"/>
          </w:tcPr>
          <w:p w:rsidR="007E6A0F" w:rsidP="00DE640A" w:rsidRDefault="007E6A0F" w14:paraId="4DCFA669" w14:textId="77777777">
            <w:pPr>
              <w:pStyle w:val="CellLeft"/>
              <w:keepNext w:val="0"/>
              <w:rPr>
                <w:lang w:val="en-GB"/>
              </w:rPr>
            </w:pPr>
            <w:proofErr w:type="spellStart"/>
            <w:r w:rsidRPr="002077BE">
              <w:rPr>
                <w:lang w:val="en-GB"/>
              </w:rPr>
              <w:t>Economie</w:t>
            </w:r>
            <w:proofErr w:type="spellEnd"/>
            <w:r w:rsidRPr="002077BE">
              <w:rPr>
                <w:lang w:val="en-GB"/>
              </w:rPr>
              <w:t xml:space="preserve"> </w:t>
            </w:r>
            <w:proofErr w:type="spellStart"/>
            <w:r w:rsidRPr="002077BE">
              <w:rPr>
                <w:lang w:val="en-GB"/>
              </w:rPr>
              <w:t>circulaire</w:t>
            </w:r>
            <w:proofErr w:type="spellEnd"/>
          </w:p>
        </w:tc>
        <w:tc>
          <w:tcPr>
            <w:tcW w:w="379" w:type="pct"/>
            <w:tcBorders>
              <w:top w:val="nil"/>
              <w:left w:val="nil"/>
              <w:bottom w:val="single" w:color="44546A" w:themeColor="text2" w:sz="12" w:space="0"/>
              <w:right w:val="nil"/>
            </w:tcBorders>
            <w:vAlign w:val="top"/>
          </w:tcPr>
          <w:p w:rsidR="007E6A0F" w:rsidP="00DE640A" w:rsidRDefault="007E6A0F" w14:paraId="322FED80" w14:textId="351EA984">
            <w:pPr>
              <w:pStyle w:val="CellLeft"/>
              <w:keepNext w:val="0"/>
              <w:jc w:val="center"/>
              <w:rPr>
                <w:lang w:val="fr-BE"/>
              </w:rPr>
            </w:pPr>
            <w:r>
              <w:rPr>
                <w:lang w:val="fr-BE"/>
              </w:rPr>
              <w:t>X</w:t>
            </w:r>
          </w:p>
        </w:tc>
        <w:tc>
          <w:tcPr>
            <w:tcW w:w="3106" w:type="pct"/>
            <w:tcBorders>
              <w:top w:val="nil"/>
              <w:left w:val="nil"/>
              <w:bottom w:val="single" w:color="44546A" w:themeColor="text2" w:sz="12" w:space="0"/>
              <w:right w:val="nil"/>
            </w:tcBorders>
          </w:tcPr>
          <w:p w:rsidR="007E6A0F" w:rsidP="00473D1E" w:rsidRDefault="007E6A0F" w14:paraId="63884829" w14:textId="355043FB">
            <w:pPr>
              <w:pStyle w:val="CellLeft"/>
              <w:keepNext w:val="0"/>
              <w:rPr>
                <w:lang w:val="fr-BE"/>
              </w:rPr>
            </w:pPr>
            <w:r w:rsidRPr="00F160E8">
              <w:rPr>
                <w:lang w:val="fr-BE"/>
              </w:rPr>
              <w:t xml:space="preserve">Dans le cadre spécifique d’achat de matériel, les procédures de cahier des charges spécifient de manière générale les besoins </w:t>
            </w:r>
            <w:proofErr w:type="gramStart"/>
            <w:r w:rsidRPr="00F160E8">
              <w:rPr>
                <w:lang w:val="fr-BE"/>
              </w:rPr>
              <w:t>en terme de</w:t>
            </w:r>
            <w:proofErr w:type="gramEnd"/>
            <w:r w:rsidRPr="00F160E8">
              <w:rPr>
                <w:lang w:val="fr-BE"/>
              </w:rPr>
              <w:t xml:space="preserve"> durabilité</w:t>
            </w:r>
            <w:r w:rsidR="00A23494">
              <w:rPr>
                <w:lang w:val="fr-BE"/>
              </w:rPr>
              <w:t xml:space="preserve"> et</w:t>
            </w:r>
            <w:r w:rsidRPr="00F160E8">
              <w:rPr>
                <w:lang w:val="fr-BE"/>
              </w:rPr>
              <w:t xml:space="preserve"> de Green-IT</w:t>
            </w:r>
            <w:r>
              <w:rPr>
                <w:lang w:val="fr-BE"/>
              </w:rPr>
              <w:t xml:space="preserve"> (critères de c</w:t>
            </w:r>
            <w:r w:rsidRPr="00F160E8">
              <w:rPr>
                <w:lang w:val="fr-BE"/>
              </w:rPr>
              <w:t>onsommation d’énergie</w:t>
            </w:r>
            <w:r>
              <w:rPr>
                <w:lang w:val="fr-BE"/>
              </w:rPr>
              <w:t>, de c</w:t>
            </w:r>
            <w:r w:rsidRPr="00F160E8">
              <w:rPr>
                <w:lang w:val="fr-BE"/>
              </w:rPr>
              <w:t>onsommables et pièces de rechange</w:t>
            </w:r>
            <w:r>
              <w:rPr>
                <w:lang w:val="fr-BE"/>
              </w:rPr>
              <w:t>, de r</w:t>
            </w:r>
            <w:r w:rsidRPr="00F160E8">
              <w:rPr>
                <w:lang w:val="fr-BE"/>
              </w:rPr>
              <w:t>ecyclage et matériel remis à neuf (</w:t>
            </w:r>
            <w:proofErr w:type="spellStart"/>
            <w:r w:rsidRPr="00F160E8">
              <w:rPr>
                <w:lang w:val="fr-BE"/>
              </w:rPr>
              <w:t>refurbished</w:t>
            </w:r>
            <w:proofErr w:type="spellEnd"/>
            <w:r w:rsidRPr="00F160E8">
              <w:rPr>
                <w:lang w:val="fr-BE"/>
              </w:rPr>
              <w:t>)</w:t>
            </w:r>
            <w:r>
              <w:rPr>
                <w:lang w:val="fr-BE"/>
              </w:rPr>
              <w:t xml:space="preserve"> et d'é</w:t>
            </w:r>
            <w:r w:rsidRPr="00F160E8">
              <w:rPr>
                <w:lang w:val="fr-BE"/>
              </w:rPr>
              <w:t>colabel</w:t>
            </w:r>
            <w:r w:rsidR="00A23494">
              <w:rPr>
                <w:lang w:val="fr-BE"/>
              </w:rPr>
              <w:t>)</w:t>
            </w:r>
            <w:r>
              <w:rPr>
                <w:lang w:val="fr-BE"/>
              </w:rPr>
              <w:t>.</w:t>
            </w:r>
          </w:p>
          <w:p w:rsidRPr="00A07910" w:rsidR="00A07910" w:rsidP="00473D1E" w:rsidRDefault="00A07910" w14:paraId="634CD01E" w14:textId="14D90A3C">
            <w:pPr>
              <w:pStyle w:val="CellLeft"/>
              <w:keepNext w:val="0"/>
              <w:rPr>
                <w:lang w:val="en-GB"/>
              </w:rPr>
            </w:pPr>
            <w:r>
              <w:rPr>
                <w:lang w:val="en-GB"/>
              </w:rPr>
              <w:t xml:space="preserve">For the acquisition of IT </w:t>
            </w:r>
            <w:proofErr w:type="gramStart"/>
            <w:r>
              <w:rPr>
                <w:lang w:val="en-GB"/>
              </w:rPr>
              <w:t>equipment</w:t>
            </w:r>
            <w:proofErr w:type="gramEnd"/>
            <w:r>
              <w:rPr>
                <w:lang w:val="en-GB"/>
              </w:rPr>
              <w:t xml:space="preserve"> the EU green procurement criteria will be applied</w:t>
            </w:r>
          </w:p>
          <w:p w:rsidR="007E6A0F" w:rsidP="00473D1E" w:rsidRDefault="007E6A0F" w14:paraId="73B71BCB" w14:textId="1793AE47">
            <w:pPr>
              <w:pStyle w:val="CellLeft"/>
              <w:keepNext w:val="0"/>
              <w:rPr>
                <w:lang w:val="fr-BE"/>
              </w:rPr>
            </w:pPr>
            <w:r w:rsidRPr="004602C1">
              <w:rPr>
                <w:lang w:val="fr-BE"/>
              </w:rPr>
              <w:t xml:space="preserve">Mise en place </w:t>
            </w:r>
            <w:r>
              <w:rPr>
                <w:lang w:val="fr-BE"/>
              </w:rPr>
              <w:t>d'</w:t>
            </w:r>
            <w:r w:rsidRPr="004602C1">
              <w:rPr>
                <w:lang w:val="fr-BE"/>
              </w:rPr>
              <w:t xml:space="preserve">une procédure stricte de </w:t>
            </w:r>
            <w:proofErr w:type="spellStart"/>
            <w:r w:rsidRPr="004602C1">
              <w:rPr>
                <w:lang w:val="fr-BE"/>
              </w:rPr>
              <w:t>provisionning</w:t>
            </w:r>
            <w:proofErr w:type="spellEnd"/>
            <w:r w:rsidRPr="004602C1">
              <w:rPr>
                <w:lang w:val="fr-BE"/>
              </w:rPr>
              <w:t xml:space="preserve"> et </w:t>
            </w:r>
            <w:proofErr w:type="spellStart"/>
            <w:r w:rsidRPr="004602C1">
              <w:rPr>
                <w:lang w:val="fr-BE"/>
              </w:rPr>
              <w:t>d</w:t>
            </w:r>
            <w:r>
              <w:rPr>
                <w:lang w:val="fr-BE"/>
              </w:rPr>
              <w:t>e</w:t>
            </w:r>
            <w:r w:rsidRPr="004602C1">
              <w:rPr>
                <w:lang w:val="fr-BE"/>
              </w:rPr>
              <w:t>provisionning</w:t>
            </w:r>
            <w:proofErr w:type="spellEnd"/>
            <w:r w:rsidRPr="004602C1">
              <w:rPr>
                <w:lang w:val="fr-BE"/>
              </w:rPr>
              <w:t xml:space="preserve"> des matériels IT afin de bien gérer la fin de vie des équipements sous peine d’avoir une quantité de matériel inutile qui continuent à consommer de l’énergie et qu’il faut climatiser.</w:t>
            </w:r>
          </w:p>
        </w:tc>
      </w:tr>
    </w:tbl>
    <w:p w:rsidRPr="00CA1218" w:rsidR="00B07BE6" w:rsidP="00B07BE6" w:rsidRDefault="00B07BE6" w14:paraId="2B03B87E" w14:textId="77777777">
      <w:pPr>
        <w:pStyle w:val="TableFootnote"/>
        <w:rPr>
          <w:lang w:val="fr-BE"/>
        </w:rPr>
      </w:pPr>
    </w:p>
    <w:p w:rsidRPr="0003025E" w:rsidR="007B4C1A" w:rsidP="007B4C1A" w:rsidRDefault="007B4C1A" w14:paraId="53800D8A" w14:textId="02F34448">
      <w:pPr>
        <w:pStyle w:val="tit3"/>
        <w:rPr>
          <w:lang w:val="en-US"/>
        </w:rPr>
      </w:pPr>
      <w:r w:rsidRPr="0003025E">
        <w:rPr>
          <w:lang w:val="en-US"/>
        </w:rPr>
        <w:t xml:space="preserve">I-2.11 - </w:t>
      </w:r>
      <w:proofErr w:type="spellStart"/>
      <w:r w:rsidRPr="0003025E" w:rsidR="0003025E">
        <w:rPr>
          <w:lang w:val="en-US"/>
        </w:rPr>
        <w:t>Digitalisation</w:t>
      </w:r>
      <w:proofErr w:type="spellEnd"/>
      <w:r w:rsidRPr="0003025E" w:rsidR="0003025E">
        <w:rPr>
          <w:lang w:val="en-US"/>
        </w:rPr>
        <w:t xml:space="preserve"> of citizen-business processes </w:t>
      </w:r>
      <w:r w:rsidRPr="0003025E">
        <w:rPr>
          <w:lang w:val="en-US"/>
        </w:rPr>
        <w:t>- RBC</w:t>
      </w:r>
    </w:p>
    <w:p w:rsidRPr="009B1D67" w:rsidR="007B4C1A" w:rsidP="007B4C1A" w:rsidRDefault="007B4C1A" w14:paraId="0C9E2563" w14:textId="118E0302">
      <w:pPr>
        <w:pStyle w:val="TableTitleFR"/>
        <w:rPr>
          <w:lang w:val="en-US"/>
        </w:rPr>
      </w:pPr>
      <w:r w:rsidRPr="009B1D67">
        <w:rPr>
          <w:lang w:val="en-US"/>
        </w:rPr>
        <w:t xml:space="preserve">Tableau </w:t>
      </w:r>
      <w:r>
        <w:fldChar w:fldCharType="begin"/>
      </w:r>
      <w:r w:rsidRPr="009B1D67">
        <w:rPr>
          <w:lang w:val="en-US"/>
        </w:rPr>
        <w:instrText xml:space="preserve"> SEQ T \* ARABIC </w:instrText>
      </w:r>
      <w:r>
        <w:fldChar w:fldCharType="separate"/>
      </w:r>
      <w:r w:rsidR="00221BE9">
        <w:rPr>
          <w:noProof/>
          <w:lang w:val="en-US"/>
        </w:rPr>
        <w:t>25</w:t>
      </w:r>
      <w:r>
        <w:fldChar w:fldCharType="end"/>
      </w:r>
      <w:r w:rsidR="003C018E">
        <w:rPr>
          <w:lang w:val="en-US"/>
        </w:rPr>
        <w:t xml:space="preserve"> - </w:t>
      </w:r>
      <w:r w:rsidR="009B1D67">
        <w:rPr>
          <w:lang w:val="en-GB"/>
        </w:rPr>
        <w:t xml:space="preserve">Simplified approach </w:t>
      </w:r>
      <w:r w:rsidRPr="009B1D67">
        <w:rPr>
          <w:lang w:val="en-US"/>
        </w:rPr>
        <w:t xml:space="preserve">– </w:t>
      </w:r>
      <w:proofErr w:type="spellStart"/>
      <w:r w:rsidRPr="009B1D67">
        <w:rPr>
          <w:lang w:val="en-US"/>
        </w:rPr>
        <w:t>Projet</w:t>
      </w:r>
      <w:proofErr w:type="spellEnd"/>
      <w:r w:rsidRPr="009B1D67">
        <w:rPr>
          <w:lang w:val="en-US"/>
        </w:rPr>
        <w:t xml:space="preserve"> I-2.11 - </w:t>
      </w:r>
      <w:proofErr w:type="spellStart"/>
      <w:r w:rsidRPr="009B1D67" w:rsidR="0003025E">
        <w:rPr>
          <w:lang w:val="en-US"/>
        </w:rPr>
        <w:t>Digitalisation</w:t>
      </w:r>
      <w:proofErr w:type="spellEnd"/>
      <w:r w:rsidRPr="009B1D67" w:rsidR="0003025E">
        <w:rPr>
          <w:lang w:val="en-US"/>
        </w:rPr>
        <w:t xml:space="preserve"> of citizen-business processes </w:t>
      </w:r>
      <w:r w:rsidRPr="009B1D67">
        <w:rPr>
          <w:lang w:val="en-US"/>
        </w:rPr>
        <w:t>- RBC</w:t>
      </w:r>
    </w:p>
    <w:tbl>
      <w:tblPr>
        <w:tblStyle w:val="TableFPB"/>
        <w:tblW w:w="5000" w:type="pct"/>
        <w:tblLook w:val="04A0" w:firstRow="1" w:lastRow="0" w:firstColumn="1" w:lastColumn="0" w:noHBand="0" w:noVBand="1"/>
      </w:tblPr>
      <w:tblGrid>
        <w:gridCol w:w="2340"/>
        <w:gridCol w:w="586"/>
        <w:gridCol w:w="586"/>
        <w:gridCol w:w="5848"/>
      </w:tblGrid>
      <w:tr w:rsidRPr="000C0528" w:rsidR="007B4C1A" w:rsidTr="000E4154" w14:paraId="47E35DAB"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7B4C1A" w:rsidP="000E4154" w:rsidRDefault="007B4C1A" w14:paraId="2A0D1019" w14:textId="77777777">
            <w:pPr>
              <w:pStyle w:val="CellHeading"/>
              <w:rPr>
                <w:lang w:val="en-GB"/>
              </w:rPr>
            </w:pPr>
            <w:r w:rsidRPr="000C0528">
              <w:rPr>
                <w:lang w:val="en-GB"/>
              </w:rPr>
              <w:t>Env. objective</w:t>
            </w:r>
          </w:p>
        </w:tc>
        <w:tc>
          <w:tcPr>
            <w:tcW w:w="313" w:type="pct"/>
          </w:tcPr>
          <w:p w:rsidRPr="000C0528" w:rsidR="007B4C1A" w:rsidP="000E4154" w:rsidRDefault="007B4C1A" w14:paraId="522F4D59" w14:textId="77777777">
            <w:pPr>
              <w:pStyle w:val="CellHeading"/>
              <w:rPr>
                <w:lang w:val="en-GB"/>
              </w:rPr>
            </w:pPr>
            <w:r w:rsidRPr="000C0528">
              <w:rPr>
                <w:lang w:val="en-GB"/>
              </w:rPr>
              <w:t>Yes</w:t>
            </w:r>
          </w:p>
        </w:tc>
        <w:tc>
          <w:tcPr>
            <w:tcW w:w="313" w:type="pct"/>
          </w:tcPr>
          <w:p w:rsidRPr="000C0528" w:rsidR="007B4C1A" w:rsidP="000E4154" w:rsidRDefault="007B4C1A" w14:paraId="7BB726FF" w14:textId="77777777">
            <w:pPr>
              <w:pStyle w:val="CellHeading"/>
              <w:rPr>
                <w:lang w:val="en-GB"/>
              </w:rPr>
            </w:pPr>
            <w:r w:rsidRPr="000C0528">
              <w:rPr>
                <w:lang w:val="en-GB"/>
              </w:rPr>
              <w:t>No</w:t>
            </w:r>
          </w:p>
        </w:tc>
        <w:tc>
          <w:tcPr>
            <w:tcW w:w="3124" w:type="pct"/>
          </w:tcPr>
          <w:p w:rsidRPr="000C0528" w:rsidR="007B4C1A" w:rsidP="000E4154" w:rsidRDefault="007B4C1A" w14:paraId="3C5FF268" w14:textId="77777777">
            <w:pPr>
              <w:pStyle w:val="CellHeading"/>
              <w:rPr>
                <w:lang w:val="en-GB"/>
              </w:rPr>
            </w:pPr>
            <w:r w:rsidRPr="000C0528">
              <w:rPr>
                <w:lang w:val="en-GB"/>
              </w:rPr>
              <w:t>Justification if 'No'</w:t>
            </w:r>
          </w:p>
        </w:tc>
      </w:tr>
      <w:tr w:rsidRPr="00BD7CA7" w:rsidR="007B4C1A" w:rsidTr="00DE640A" w14:paraId="5D91380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B4C1A" w:rsidP="00DE640A" w:rsidRDefault="007B4C1A" w14:paraId="788D3372" w14:textId="77777777">
            <w:pPr>
              <w:pStyle w:val="CellLeft"/>
              <w:rPr>
                <w:lang w:val="en-GB"/>
              </w:rPr>
            </w:pPr>
            <w:r w:rsidRPr="000C0528">
              <w:rPr>
                <w:lang w:val="en-GB"/>
              </w:rPr>
              <w:t>Climate change mitigation</w:t>
            </w:r>
          </w:p>
        </w:tc>
        <w:tc>
          <w:tcPr>
            <w:tcW w:w="313" w:type="pct"/>
            <w:vAlign w:val="top"/>
          </w:tcPr>
          <w:p w:rsidRPr="000C0528" w:rsidR="007B4C1A" w:rsidP="00DE640A" w:rsidRDefault="007B4C1A" w14:paraId="5BFBA3CF" w14:textId="77777777">
            <w:pPr>
              <w:pStyle w:val="CellCenter"/>
            </w:pPr>
            <w:r>
              <w:t>X</w:t>
            </w:r>
          </w:p>
        </w:tc>
        <w:tc>
          <w:tcPr>
            <w:tcW w:w="313" w:type="pct"/>
            <w:vAlign w:val="top"/>
          </w:tcPr>
          <w:p w:rsidRPr="000C0528" w:rsidR="007B4C1A" w:rsidP="00DE640A" w:rsidRDefault="007B4C1A" w14:paraId="5FC81EBA" w14:textId="77777777">
            <w:pPr>
              <w:pStyle w:val="CellCenter"/>
            </w:pPr>
          </w:p>
        </w:tc>
        <w:tc>
          <w:tcPr>
            <w:tcW w:w="3124" w:type="pct"/>
          </w:tcPr>
          <w:p w:rsidRPr="00413AB2" w:rsidR="007B4C1A" w:rsidP="000E4154" w:rsidRDefault="007B4C1A" w14:paraId="1B4FC04E" w14:textId="77777777">
            <w:pPr>
              <w:pStyle w:val="CellLeft"/>
              <w:rPr>
                <w:lang w:val="en-GB"/>
              </w:rPr>
            </w:pPr>
          </w:p>
        </w:tc>
      </w:tr>
      <w:tr w:rsidRPr="0078567F" w:rsidR="007B4C1A" w:rsidTr="00DE640A" w14:paraId="670B3142"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B4C1A" w:rsidP="00DE640A" w:rsidRDefault="007B4C1A" w14:paraId="271FD151" w14:textId="77777777">
            <w:pPr>
              <w:pStyle w:val="CellLeft"/>
              <w:rPr>
                <w:lang w:val="en-GB"/>
              </w:rPr>
            </w:pPr>
            <w:r w:rsidRPr="000C0528">
              <w:rPr>
                <w:lang w:val="en-GB"/>
              </w:rPr>
              <w:t>Climate change adaptation</w:t>
            </w:r>
          </w:p>
        </w:tc>
        <w:tc>
          <w:tcPr>
            <w:tcW w:w="313" w:type="pct"/>
            <w:vAlign w:val="top"/>
          </w:tcPr>
          <w:p w:rsidRPr="000C0528" w:rsidR="007B4C1A" w:rsidP="00DE640A" w:rsidRDefault="007B4C1A" w14:paraId="0AADE9AB" w14:textId="77777777">
            <w:pPr>
              <w:pStyle w:val="CellCenter"/>
            </w:pPr>
          </w:p>
        </w:tc>
        <w:tc>
          <w:tcPr>
            <w:tcW w:w="313" w:type="pct"/>
            <w:vAlign w:val="top"/>
          </w:tcPr>
          <w:p w:rsidRPr="000C0528" w:rsidR="007B4C1A" w:rsidP="00DE640A" w:rsidRDefault="007B4C1A" w14:paraId="4CEA0569" w14:textId="77777777">
            <w:pPr>
              <w:pStyle w:val="CellCenter"/>
            </w:pPr>
            <w:r>
              <w:t>X</w:t>
            </w:r>
          </w:p>
        </w:tc>
        <w:tc>
          <w:tcPr>
            <w:tcW w:w="3124" w:type="pct"/>
          </w:tcPr>
          <w:p w:rsidR="007B4C1A" w:rsidP="000E4154" w:rsidRDefault="007B4C1A" w14:paraId="48DE6124"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78567F" w:rsidR="007B4C1A" w:rsidP="000E4154" w:rsidRDefault="007B4C1A" w14:paraId="16416D4F" w14:textId="77777777">
            <w:pPr>
              <w:pStyle w:val="CellLeft"/>
              <w:rPr>
                <w:lang w:val="fr-BE"/>
              </w:rPr>
            </w:pPr>
            <w:r>
              <w:rPr>
                <w:lang w:val="fr-BE"/>
              </w:rPr>
              <w:t>Lors du développement de logiciels il n'y a pas d'impact sur l'adaptation au climat.</w:t>
            </w:r>
          </w:p>
        </w:tc>
      </w:tr>
      <w:tr w:rsidRPr="00C603E7" w:rsidR="007B4C1A" w:rsidTr="00DE640A" w14:paraId="4E1C24A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B4C1A" w:rsidP="00DE640A" w:rsidRDefault="007B4C1A" w14:paraId="336DAEB5" w14:textId="77777777">
            <w:pPr>
              <w:pStyle w:val="CellLeft"/>
              <w:rPr>
                <w:lang w:val="en-GB"/>
              </w:rPr>
            </w:pPr>
            <w:r>
              <w:rPr>
                <w:lang w:val="en-GB"/>
              </w:rPr>
              <w:t>Water &amp; marine resources</w:t>
            </w:r>
          </w:p>
        </w:tc>
        <w:tc>
          <w:tcPr>
            <w:tcW w:w="313" w:type="pct"/>
            <w:vAlign w:val="top"/>
          </w:tcPr>
          <w:p w:rsidRPr="000C0528" w:rsidR="007B4C1A" w:rsidP="00DE640A" w:rsidRDefault="007B4C1A" w14:paraId="11D427A7" w14:textId="77777777">
            <w:pPr>
              <w:pStyle w:val="CellCenter"/>
            </w:pPr>
          </w:p>
        </w:tc>
        <w:tc>
          <w:tcPr>
            <w:tcW w:w="313" w:type="pct"/>
            <w:vAlign w:val="top"/>
          </w:tcPr>
          <w:p w:rsidRPr="000C0528" w:rsidR="007B4C1A" w:rsidP="00DE640A" w:rsidRDefault="007B4C1A" w14:paraId="1301F99A" w14:textId="77777777">
            <w:pPr>
              <w:pStyle w:val="CellCenter"/>
            </w:pPr>
            <w:r>
              <w:t>X</w:t>
            </w:r>
          </w:p>
        </w:tc>
        <w:tc>
          <w:tcPr>
            <w:tcW w:w="3124" w:type="pct"/>
          </w:tcPr>
          <w:p w:rsidR="007B4C1A" w:rsidP="000E4154" w:rsidRDefault="007B4C1A" w14:paraId="4DD14ACF"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C603E7" w:rsidR="007B4C1A" w:rsidP="000E4154" w:rsidRDefault="007B4C1A" w14:paraId="712FB413" w14:textId="77777777">
            <w:pPr>
              <w:pStyle w:val="CellLeft"/>
              <w:rPr>
                <w:lang w:val="fr-BE"/>
              </w:rPr>
            </w:pPr>
            <w:r>
              <w:rPr>
                <w:lang w:val="fr-BE"/>
              </w:rPr>
              <w:t xml:space="preserve">Lors du développement de logiciels il n'y a pas de consommation de ni d'impact sur les ressources aquatiques. </w:t>
            </w:r>
          </w:p>
        </w:tc>
      </w:tr>
      <w:tr w:rsidRPr="000C0528" w:rsidR="007B4C1A" w:rsidTr="00DE640A" w14:paraId="2221FEDF"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B4C1A" w:rsidP="00DE640A" w:rsidRDefault="007B4C1A" w14:paraId="28B7F0B8" w14:textId="77777777">
            <w:pPr>
              <w:pStyle w:val="CellLeft"/>
              <w:rPr>
                <w:lang w:val="en-GB"/>
              </w:rPr>
            </w:pPr>
            <w:r>
              <w:rPr>
                <w:lang w:val="en-GB"/>
              </w:rPr>
              <w:t>Circular economy</w:t>
            </w:r>
          </w:p>
        </w:tc>
        <w:tc>
          <w:tcPr>
            <w:tcW w:w="313" w:type="pct"/>
            <w:vAlign w:val="top"/>
          </w:tcPr>
          <w:p w:rsidRPr="000C0528" w:rsidR="007B4C1A" w:rsidP="00DE640A" w:rsidRDefault="007B4C1A" w14:paraId="339A7D97" w14:textId="77777777">
            <w:pPr>
              <w:pStyle w:val="CellCenter"/>
            </w:pPr>
            <w:r>
              <w:t>X</w:t>
            </w:r>
          </w:p>
        </w:tc>
        <w:tc>
          <w:tcPr>
            <w:tcW w:w="313" w:type="pct"/>
            <w:vAlign w:val="top"/>
          </w:tcPr>
          <w:p w:rsidRPr="000C0528" w:rsidR="007B4C1A" w:rsidP="00DE640A" w:rsidRDefault="007B4C1A" w14:paraId="48D0CCEB" w14:textId="77777777">
            <w:pPr>
              <w:pStyle w:val="CellCenter"/>
            </w:pPr>
          </w:p>
        </w:tc>
        <w:tc>
          <w:tcPr>
            <w:tcW w:w="3124" w:type="pct"/>
          </w:tcPr>
          <w:p w:rsidRPr="00BD7CA7" w:rsidR="007B4C1A" w:rsidP="000E4154" w:rsidRDefault="007B4C1A" w14:paraId="0D521CA8" w14:textId="77777777">
            <w:pPr>
              <w:pStyle w:val="CellLeft"/>
              <w:rPr>
                <w:lang w:val="fr-BE"/>
              </w:rPr>
            </w:pPr>
          </w:p>
        </w:tc>
      </w:tr>
      <w:tr w:rsidRPr="00BD7CA7" w:rsidR="007B4C1A" w:rsidTr="00DE640A" w14:paraId="421944D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B4C1A" w:rsidP="00DE640A" w:rsidRDefault="007B4C1A" w14:paraId="0D3B8070" w14:textId="77777777">
            <w:pPr>
              <w:pStyle w:val="CellLeft"/>
              <w:rPr>
                <w:lang w:val="en-GB"/>
              </w:rPr>
            </w:pPr>
            <w:r>
              <w:rPr>
                <w:lang w:val="en-GB"/>
              </w:rPr>
              <w:t>Pollution prevention and control</w:t>
            </w:r>
          </w:p>
        </w:tc>
        <w:tc>
          <w:tcPr>
            <w:tcW w:w="313" w:type="pct"/>
            <w:vAlign w:val="top"/>
          </w:tcPr>
          <w:p w:rsidRPr="000C0528" w:rsidR="007B4C1A" w:rsidP="00DE640A" w:rsidRDefault="007B4C1A" w14:paraId="3EBB10D8" w14:textId="77777777">
            <w:pPr>
              <w:pStyle w:val="CellCenter"/>
            </w:pPr>
          </w:p>
        </w:tc>
        <w:tc>
          <w:tcPr>
            <w:tcW w:w="313" w:type="pct"/>
            <w:vAlign w:val="top"/>
          </w:tcPr>
          <w:p w:rsidRPr="000C0528" w:rsidR="007B4C1A" w:rsidP="00DE640A" w:rsidRDefault="007B4C1A" w14:paraId="2982053D" w14:textId="77777777">
            <w:pPr>
              <w:pStyle w:val="CellCenter"/>
            </w:pPr>
            <w:r>
              <w:t>X</w:t>
            </w:r>
          </w:p>
        </w:tc>
        <w:tc>
          <w:tcPr>
            <w:tcW w:w="3124" w:type="pct"/>
          </w:tcPr>
          <w:p w:rsidR="007B4C1A" w:rsidP="000E4154" w:rsidRDefault="007B4C1A" w14:paraId="7C0FB5AC"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BD7CA7" w:rsidR="007B4C1A" w:rsidP="000E4154" w:rsidRDefault="007B4C1A" w14:paraId="01B97063" w14:textId="77777777">
            <w:pPr>
              <w:pStyle w:val="CellLeft"/>
              <w:rPr>
                <w:lang w:val="fr-BE"/>
              </w:rPr>
            </w:pPr>
            <w:r>
              <w:rPr>
                <w:lang w:val="fr-BE"/>
              </w:rPr>
              <w:t>Lors du développement de logiciels il n'y a pas de pollutions de l'eau/l'air/le sol.</w:t>
            </w:r>
          </w:p>
        </w:tc>
      </w:tr>
      <w:tr w:rsidRPr="00413AB2" w:rsidR="007B4C1A" w:rsidTr="00DE640A" w14:paraId="09E491C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B4C1A" w:rsidP="00DE640A" w:rsidRDefault="007B4C1A" w14:paraId="5E726211" w14:textId="77777777">
            <w:pPr>
              <w:pStyle w:val="CellLeft"/>
              <w:rPr>
                <w:lang w:val="en-GB"/>
              </w:rPr>
            </w:pPr>
            <w:r>
              <w:rPr>
                <w:lang w:val="en-GB"/>
              </w:rPr>
              <w:t>Biodiversity and ecosystems</w:t>
            </w:r>
          </w:p>
        </w:tc>
        <w:tc>
          <w:tcPr>
            <w:tcW w:w="313" w:type="pct"/>
            <w:vAlign w:val="top"/>
          </w:tcPr>
          <w:p w:rsidRPr="000C0528" w:rsidR="007B4C1A" w:rsidP="00DE640A" w:rsidRDefault="007B4C1A" w14:paraId="652909FA" w14:textId="77777777">
            <w:pPr>
              <w:pStyle w:val="CellCenter"/>
            </w:pPr>
          </w:p>
        </w:tc>
        <w:tc>
          <w:tcPr>
            <w:tcW w:w="313" w:type="pct"/>
            <w:vAlign w:val="top"/>
          </w:tcPr>
          <w:p w:rsidRPr="000C0528" w:rsidR="007B4C1A" w:rsidP="00DE640A" w:rsidRDefault="007B4C1A" w14:paraId="7270B9EC" w14:textId="77777777">
            <w:pPr>
              <w:pStyle w:val="CellCenter"/>
            </w:pPr>
            <w:r>
              <w:t>X</w:t>
            </w:r>
          </w:p>
        </w:tc>
        <w:tc>
          <w:tcPr>
            <w:tcW w:w="3124" w:type="pct"/>
          </w:tcPr>
          <w:p w:rsidR="007B4C1A" w:rsidP="000E4154" w:rsidRDefault="007B4C1A" w14:paraId="69998778" w14:textId="77777777">
            <w:pPr>
              <w:pStyle w:val="CellLeft"/>
              <w:rPr>
                <w:i/>
                <w:iCs/>
                <w:lang w:val="en-US"/>
              </w:rPr>
            </w:pPr>
            <w:r>
              <w:rPr>
                <w:i/>
                <w:iCs/>
                <w:lang w:val="en-US"/>
              </w:rPr>
              <w:t>The measure has no or an insignificant foreseeable negative impact on the environmental objective related to the direct and primary indirect effects of the measure across its life cycle.</w:t>
            </w:r>
          </w:p>
          <w:p w:rsidRPr="00BD7CA7" w:rsidR="007B4C1A" w:rsidP="000E4154" w:rsidRDefault="007B4C1A" w14:paraId="41EF06CC" w14:textId="77777777">
            <w:pPr>
              <w:pStyle w:val="CellLeft"/>
              <w:rPr>
                <w:lang w:val="fr-BE"/>
              </w:rPr>
            </w:pPr>
            <w:r>
              <w:rPr>
                <w:lang w:val="fr-BE"/>
              </w:rPr>
              <w:t>Lors du développement de logiciels il n'y a pas d'impact sur la biodiversité.</w:t>
            </w:r>
          </w:p>
        </w:tc>
      </w:tr>
    </w:tbl>
    <w:p w:rsidRPr="00BD7CA7" w:rsidR="007B4C1A" w:rsidP="007B4C1A" w:rsidRDefault="007B4C1A" w14:paraId="20B97F0C" w14:textId="77777777">
      <w:pPr>
        <w:pStyle w:val="TableFootnote"/>
        <w:rPr>
          <w:lang w:val="fr-BE"/>
        </w:rPr>
      </w:pPr>
    </w:p>
    <w:p w:rsidRPr="009B1D67" w:rsidR="007B4C1A" w:rsidP="00473D1E" w:rsidRDefault="007B4C1A" w14:paraId="074BBD97" w14:textId="3A90770C">
      <w:pPr>
        <w:pStyle w:val="TableTitleFR"/>
        <w:keepNext w:val="0"/>
        <w:ind w:left="0" w:firstLine="0"/>
        <w:rPr>
          <w:lang w:val="en-US"/>
        </w:rPr>
      </w:pPr>
      <w:r w:rsidRPr="009B1D67">
        <w:rPr>
          <w:lang w:val="en-US"/>
        </w:rPr>
        <w:t xml:space="preserve">Tableau </w:t>
      </w:r>
      <w:r>
        <w:fldChar w:fldCharType="begin"/>
      </w:r>
      <w:r w:rsidRPr="009B1D67">
        <w:rPr>
          <w:lang w:val="en-US"/>
        </w:rPr>
        <w:instrText xml:space="preserve"> SEQ T \* ARABIC </w:instrText>
      </w:r>
      <w:r>
        <w:fldChar w:fldCharType="separate"/>
      </w:r>
      <w:r w:rsidR="00221BE9">
        <w:rPr>
          <w:noProof/>
          <w:lang w:val="en-US"/>
        </w:rPr>
        <w:t>26</w:t>
      </w:r>
      <w:r>
        <w:fldChar w:fldCharType="end"/>
      </w:r>
      <w:r w:rsidR="003C018E">
        <w:rPr>
          <w:lang w:val="en-US"/>
        </w:rPr>
        <w:t xml:space="preserve"> - </w:t>
      </w:r>
      <w:r w:rsidR="009B1D67">
        <w:rPr>
          <w:lang w:val="en-GB"/>
        </w:rPr>
        <w:t xml:space="preserve">Substantive assessment </w:t>
      </w:r>
      <w:r w:rsidRPr="009B1D67">
        <w:rPr>
          <w:lang w:val="en-US"/>
        </w:rPr>
        <w:t xml:space="preserve">– </w:t>
      </w:r>
      <w:proofErr w:type="spellStart"/>
      <w:r w:rsidRPr="009B1D67">
        <w:rPr>
          <w:lang w:val="en-US"/>
        </w:rPr>
        <w:t>Projet</w:t>
      </w:r>
      <w:proofErr w:type="spellEnd"/>
      <w:r w:rsidRPr="009B1D67">
        <w:rPr>
          <w:lang w:val="en-US"/>
        </w:rPr>
        <w:t xml:space="preserve"> I-2.11 - </w:t>
      </w:r>
      <w:proofErr w:type="spellStart"/>
      <w:r w:rsidRPr="009B1D67" w:rsidR="0003025E">
        <w:rPr>
          <w:lang w:val="en-US"/>
        </w:rPr>
        <w:t>Digitalisation</w:t>
      </w:r>
      <w:proofErr w:type="spellEnd"/>
      <w:r w:rsidRPr="009B1D67" w:rsidR="0003025E">
        <w:rPr>
          <w:lang w:val="en-US"/>
        </w:rPr>
        <w:t xml:space="preserve"> of citizen-business processes </w:t>
      </w:r>
      <w:r w:rsidRPr="009B1D67">
        <w:rPr>
          <w:lang w:val="en-US"/>
        </w:rPr>
        <w:t>- RBC</w:t>
      </w:r>
    </w:p>
    <w:tbl>
      <w:tblPr>
        <w:tblStyle w:val="TableFPB"/>
        <w:tblW w:w="4998" w:type="pct"/>
        <w:tblLook w:val="04A0" w:firstRow="1" w:lastRow="0" w:firstColumn="1" w:lastColumn="0" w:noHBand="0" w:noVBand="1"/>
      </w:tblPr>
      <w:tblGrid>
        <w:gridCol w:w="2835"/>
        <w:gridCol w:w="709"/>
        <w:gridCol w:w="5812"/>
      </w:tblGrid>
      <w:tr w:rsidR="007B4C1A" w:rsidTr="000E4154" w14:paraId="17AA6FE2"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7B4C1A" w:rsidP="00473D1E" w:rsidRDefault="007B4C1A" w14:paraId="7FB4EF3E" w14:textId="77777777">
            <w:pPr>
              <w:pStyle w:val="CellHeading"/>
              <w:keepNext w:val="0"/>
              <w:rPr>
                <w:lang w:val="en-GB"/>
              </w:rPr>
            </w:pPr>
            <w:r>
              <w:rPr>
                <w:lang w:val="en-GB"/>
              </w:rPr>
              <w:t>Env. objective</w:t>
            </w:r>
          </w:p>
        </w:tc>
        <w:tc>
          <w:tcPr>
            <w:tcW w:w="379" w:type="pct"/>
          </w:tcPr>
          <w:p w:rsidR="007B4C1A" w:rsidP="00473D1E" w:rsidRDefault="007B4C1A" w14:paraId="5B4B0FDD" w14:textId="77777777">
            <w:pPr>
              <w:pStyle w:val="CellHeading"/>
              <w:keepNext w:val="0"/>
              <w:rPr>
                <w:lang w:val="en-GB"/>
              </w:rPr>
            </w:pPr>
            <w:r>
              <w:rPr>
                <w:lang w:val="en-GB"/>
              </w:rPr>
              <w:t>No</w:t>
            </w:r>
          </w:p>
        </w:tc>
        <w:tc>
          <w:tcPr>
            <w:tcW w:w="3106" w:type="pct"/>
            <w:hideMark/>
          </w:tcPr>
          <w:p w:rsidR="007B4C1A" w:rsidP="00473D1E" w:rsidRDefault="00DE00F5" w14:paraId="69AC7251" w14:textId="41C6E14B">
            <w:pPr>
              <w:pStyle w:val="CellHeading"/>
              <w:keepNext w:val="0"/>
              <w:rPr>
                <w:lang w:val="en-GB"/>
              </w:rPr>
            </w:pPr>
            <w:r>
              <w:rPr>
                <w:lang w:val="en-GB"/>
              </w:rPr>
              <w:t>Substantive j</w:t>
            </w:r>
            <w:r w:rsidRPr="000C0528">
              <w:rPr>
                <w:lang w:val="en-GB"/>
              </w:rPr>
              <w:t>ustification</w:t>
            </w:r>
          </w:p>
        </w:tc>
      </w:tr>
      <w:tr w:rsidR="007B4C1A" w:rsidTr="00DE640A" w14:paraId="66BFC426"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hideMark/>
          </w:tcPr>
          <w:p w:rsidR="007B4C1A" w:rsidP="00DE640A" w:rsidRDefault="007B4C1A" w14:paraId="0092FE82" w14:textId="77777777">
            <w:pPr>
              <w:pStyle w:val="CellLeft"/>
              <w:keepNext w:val="0"/>
              <w:rPr>
                <w:lang w:val="en-GB"/>
              </w:rPr>
            </w:pPr>
            <w:proofErr w:type="spellStart"/>
            <w:r w:rsidRPr="002077BE">
              <w:rPr>
                <w:lang w:val="en-GB"/>
              </w:rPr>
              <w:t>Atténuation</w:t>
            </w:r>
            <w:proofErr w:type="spellEnd"/>
            <w:r w:rsidRPr="002077BE">
              <w:rPr>
                <w:lang w:val="en-GB"/>
              </w:rPr>
              <w:t xml:space="preserve"> du </w:t>
            </w:r>
            <w:proofErr w:type="spellStart"/>
            <w:r w:rsidRPr="002077BE">
              <w:rPr>
                <w:lang w:val="en-GB"/>
              </w:rPr>
              <w:t>changement</w:t>
            </w:r>
            <w:proofErr w:type="spellEnd"/>
            <w:r w:rsidRPr="002077BE">
              <w:rPr>
                <w:lang w:val="en-GB"/>
              </w:rPr>
              <w:t xml:space="preserve"> </w:t>
            </w:r>
            <w:proofErr w:type="spellStart"/>
            <w:r w:rsidRPr="002077BE">
              <w:rPr>
                <w:lang w:val="en-GB"/>
              </w:rPr>
              <w:t>climatique</w:t>
            </w:r>
            <w:proofErr w:type="spellEnd"/>
          </w:p>
        </w:tc>
        <w:tc>
          <w:tcPr>
            <w:tcW w:w="379" w:type="pct"/>
            <w:tcBorders>
              <w:top w:val="nil"/>
              <w:left w:val="nil"/>
              <w:bottom w:val="nil"/>
              <w:right w:val="nil"/>
            </w:tcBorders>
            <w:vAlign w:val="top"/>
          </w:tcPr>
          <w:p w:rsidR="007B4C1A" w:rsidP="00DE640A" w:rsidRDefault="007E6A0F" w14:paraId="223A66B1" w14:textId="42D9B332">
            <w:pPr>
              <w:pStyle w:val="CellLeft"/>
              <w:keepNext w:val="0"/>
              <w:jc w:val="center"/>
              <w:rPr>
                <w:lang w:val="en-GB"/>
              </w:rPr>
            </w:pPr>
            <w:r>
              <w:rPr>
                <w:lang w:val="en-GB"/>
              </w:rPr>
              <w:t>X</w:t>
            </w:r>
          </w:p>
        </w:tc>
        <w:tc>
          <w:tcPr>
            <w:tcW w:w="3106" w:type="pct"/>
            <w:tcBorders>
              <w:top w:val="nil"/>
              <w:left w:val="nil"/>
              <w:bottom w:val="nil"/>
              <w:right w:val="nil"/>
            </w:tcBorders>
          </w:tcPr>
          <w:p w:rsidRPr="004F3D6D" w:rsidR="004F3D6D" w:rsidP="00473D1E" w:rsidRDefault="004F3D6D" w14:paraId="34CCF2CF" w14:textId="166580C2">
            <w:pPr>
              <w:pStyle w:val="CellLeft"/>
              <w:keepNext w:val="0"/>
              <w:rPr>
                <w:lang w:val="fr-BE"/>
              </w:rPr>
            </w:pPr>
            <w:r w:rsidRPr="004F3D6D">
              <w:rPr>
                <w:lang w:val="fr-BE"/>
              </w:rPr>
              <w:t>La plateforme CRM est complètement basée sur la solution offerte par la plateforme Salesforce</w:t>
            </w:r>
            <w:r>
              <w:rPr>
                <w:lang w:val="fr-BE"/>
              </w:rPr>
              <w:t xml:space="preserve">. Cette société </w:t>
            </w:r>
            <w:r w:rsidRPr="004F3D6D">
              <w:rPr>
                <w:lang w:val="fr-BE"/>
              </w:rPr>
              <w:t xml:space="preserve">n'émet aucune émission nette dans le cadre de ses activités à l'échelle mondiale et fournit à ses clients un cloud neutre en carbone.  </w:t>
            </w:r>
          </w:p>
          <w:p w:rsidRPr="004F3D6D" w:rsidR="007B4C1A" w:rsidP="00473D1E" w:rsidRDefault="004F3D6D" w14:paraId="35826740" w14:textId="07F22D3E">
            <w:pPr>
              <w:pStyle w:val="CellLeft"/>
              <w:keepNext w:val="0"/>
              <w:rPr>
                <w:lang w:val="fr-BE"/>
              </w:rPr>
            </w:pPr>
            <w:r w:rsidRPr="004F3D6D">
              <w:rPr>
                <w:lang w:val="fr-BE"/>
              </w:rPr>
              <w:t>Concernant les infrastructures hébergées au sein du datacenter du CIRB, plusieurs mesures ont été développées en vue de réduire la consommation énergétique et faire en sorte d</w:t>
            </w:r>
            <w:r>
              <w:rPr>
                <w:lang w:val="fr-BE"/>
              </w:rPr>
              <w:t>'</w:t>
            </w:r>
            <w:r w:rsidRPr="004F3D6D">
              <w:rPr>
                <w:lang w:val="fr-BE"/>
              </w:rPr>
              <w:t xml:space="preserve">assurer une plus grande longévité </w:t>
            </w:r>
            <w:r>
              <w:rPr>
                <w:lang w:val="fr-BE"/>
              </w:rPr>
              <w:t xml:space="preserve">au matériel </w:t>
            </w:r>
            <w:r w:rsidRPr="004F3D6D">
              <w:rPr>
                <w:lang w:val="fr-BE"/>
              </w:rPr>
              <w:t>(</w:t>
            </w:r>
            <w:proofErr w:type="gramStart"/>
            <w:r w:rsidRPr="004F3D6D">
              <w:rPr>
                <w:lang w:val="fr-BE"/>
              </w:rPr>
              <w:t>ex</w:t>
            </w:r>
            <w:r>
              <w:rPr>
                <w:lang w:val="fr-BE"/>
              </w:rPr>
              <w:t>emples:</w:t>
            </w:r>
            <w:proofErr w:type="gramEnd"/>
            <w:r w:rsidRPr="004F3D6D">
              <w:rPr>
                <w:lang w:val="fr-BE"/>
              </w:rPr>
              <w:t xml:space="preserve"> optimisation de l'architecture et l'agencement des salles, privilégier les équipements IT conformes aux exigences ASHRAE, chaque serveur fait l'objet d'un dimensionnement énergétique,</w:t>
            </w:r>
            <w:r>
              <w:rPr>
                <w:lang w:val="fr-BE"/>
              </w:rPr>
              <w:t xml:space="preserve"> virtualisation,</w:t>
            </w:r>
            <w:r w:rsidRPr="004F3D6D">
              <w:rPr>
                <w:lang w:val="fr-BE"/>
              </w:rPr>
              <w:t xml:space="preserve"> une des salle</w:t>
            </w:r>
            <w:r>
              <w:rPr>
                <w:lang w:val="fr-BE"/>
              </w:rPr>
              <w:t>s</w:t>
            </w:r>
            <w:r w:rsidRPr="004F3D6D">
              <w:rPr>
                <w:lang w:val="fr-BE"/>
              </w:rPr>
              <w:t xml:space="preserve"> serveur fonctionne en free </w:t>
            </w:r>
            <w:proofErr w:type="spellStart"/>
            <w:r w:rsidRPr="004F3D6D">
              <w:rPr>
                <w:lang w:val="fr-BE"/>
              </w:rPr>
              <w:t>cooling</w:t>
            </w:r>
            <w:proofErr w:type="spellEnd"/>
            <w:r w:rsidRPr="004F3D6D">
              <w:rPr>
                <w:lang w:val="fr-BE"/>
              </w:rPr>
              <w:t>).</w:t>
            </w:r>
          </w:p>
        </w:tc>
      </w:tr>
      <w:tr w:rsidR="007B4C1A" w:rsidTr="00DE640A" w14:paraId="63814BFA"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44546A" w:themeColor="text2" w:sz="12" w:space="0"/>
              <w:right w:val="nil"/>
            </w:tcBorders>
            <w:vAlign w:val="top"/>
          </w:tcPr>
          <w:p w:rsidR="007B4C1A" w:rsidP="00DE640A" w:rsidRDefault="007B4C1A" w14:paraId="65D4C94F" w14:textId="77777777">
            <w:pPr>
              <w:pStyle w:val="CellLeft"/>
              <w:keepNext w:val="0"/>
              <w:rPr>
                <w:lang w:val="en-GB"/>
              </w:rPr>
            </w:pPr>
            <w:proofErr w:type="spellStart"/>
            <w:r w:rsidRPr="002077BE">
              <w:rPr>
                <w:lang w:val="en-GB"/>
              </w:rPr>
              <w:t>Economie</w:t>
            </w:r>
            <w:proofErr w:type="spellEnd"/>
            <w:r w:rsidRPr="002077BE">
              <w:rPr>
                <w:lang w:val="en-GB"/>
              </w:rPr>
              <w:t xml:space="preserve"> </w:t>
            </w:r>
            <w:proofErr w:type="spellStart"/>
            <w:r w:rsidRPr="002077BE">
              <w:rPr>
                <w:lang w:val="en-GB"/>
              </w:rPr>
              <w:t>circulaire</w:t>
            </w:r>
            <w:proofErr w:type="spellEnd"/>
          </w:p>
        </w:tc>
        <w:tc>
          <w:tcPr>
            <w:tcW w:w="379" w:type="pct"/>
            <w:tcBorders>
              <w:top w:val="nil"/>
              <w:left w:val="nil"/>
              <w:bottom w:val="single" w:color="44546A" w:themeColor="text2" w:sz="12" w:space="0"/>
              <w:right w:val="nil"/>
            </w:tcBorders>
            <w:vAlign w:val="top"/>
          </w:tcPr>
          <w:p w:rsidR="007B4C1A" w:rsidP="00DE640A" w:rsidRDefault="00F160E8" w14:paraId="2F3BBDEE" w14:textId="0712674A">
            <w:pPr>
              <w:pStyle w:val="CellLeft"/>
              <w:keepNext w:val="0"/>
              <w:jc w:val="center"/>
              <w:rPr>
                <w:lang w:val="fr-BE"/>
              </w:rPr>
            </w:pPr>
            <w:r>
              <w:rPr>
                <w:lang w:val="fr-BE"/>
              </w:rPr>
              <w:t>X</w:t>
            </w:r>
          </w:p>
        </w:tc>
        <w:tc>
          <w:tcPr>
            <w:tcW w:w="3106" w:type="pct"/>
            <w:tcBorders>
              <w:top w:val="nil"/>
              <w:left w:val="nil"/>
              <w:bottom w:val="single" w:color="44546A" w:themeColor="text2" w:sz="12" w:space="0"/>
              <w:right w:val="nil"/>
            </w:tcBorders>
          </w:tcPr>
          <w:p w:rsidR="007B4C1A" w:rsidP="00473D1E" w:rsidRDefault="00F160E8" w14:paraId="04E1260D" w14:textId="656A5285">
            <w:pPr>
              <w:pStyle w:val="CellLeft"/>
              <w:keepNext w:val="0"/>
              <w:rPr>
                <w:lang w:val="fr-BE"/>
              </w:rPr>
            </w:pPr>
            <w:r w:rsidRPr="00F160E8">
              <w:rPr>
                <w:lang w:val="fr-BE"/>
              </w:rPr>
              <w:t>Dans le cadre spécifique d’achat de matériel, les procédures de cahier des charges spécifient de manière générale les besoins en terme</w:t>
            </w:r>
            <w:r w:rsidR="00CA1218">
              <w:rPr>
                <w:lang w:val="fr-BE"/>
              </w:rPr>
              <w:t>s</w:t>
            </w:r>
            <w:r w:rsidRPr="00F160E8">
              <w:rPr>
                <w:lang w:val="fr-BE"/>
              </w:rPr>
              <w:t xml:space="preserve"> de durabilité, de Green-IT</w:t>
            </w:r>
            <w:r>
              <w:rPr>
                <w:lang w:val="fr-BE"/>
              </w:rPr>
              <w:t xml:space="preserve"> (critères de c</w:t>
            </w:r>
            <w:r w:rsidRPr="00F160E8">
              <w:rPr>
                <w:lang w:val="fr-BE"/>
              </w:rPr>
              <w:t>onsommation d’énergie</w:t>
            </w:r>
            <w:r>
              <w:rPr>
                <w:lang w:val="fr-BE"/>
              </w:rPr>
              <w:t>, de c</w:t>
            </w:r>
            <w:r w:rsidRPr="00F160E8">
              <w:rPr>
                <w:lang w:val="fr-BE"/>
              </w:rPr>
              <w:t>onsommables et pièces de rechange</w:t>
            </w:r>
            <w:r>
              <w:rPr>
                <w:lang w:val="fr-BE"/>
              </w:rPr>
              <w:t>, de r</w:t>
            </w:r>
            <w:r w:rsidRPr="00F160E8">
              <w:rPr>
                <w:lang w:val="fr-BE"/>
              </w:rPr>
              <w:t>ecyclage et matériel remis à neuf (</w:t>
            </w:r>
            <w:proofErr w:type="spellStart"/>
            <w:r w:rsidRPr="00F160E8">
              <w:rPr>
                <w:lang w:val="fr-BE"/>
              </w:rPr>
              <w:t>refurbished</w:t>
            </w:r>
            <w:proofErr w:type="spellEnd"/>
            <w:r w:rsidRPr="00F160E8">
              <w:rPr>
                <w:lang w:val="fr-BE"/>
              </w:rPr>
              <w:t>)</w:t>
            </w:r>
            <w:r>
              <w:rPr>
                <w:lang w:val="fr-BE"/>
              </w:rPr>
              <w:t xml:space="preserve"> et d'é</w:t>
            </w:r>
            <w:r w:rsidRPr="00F160E8">
              <w:rPr>
                <w:lang w:val="fr-BE"/>
              </w:rPr>
              <w:t>colabel</w:t>
            </w:r>
            <w:r w:rsidR="00BF700C">
              <w:rPr>
                <w:lang w:val="fr-BE"/>
              </w:rPr>
              <w:t>)</w:t>
            </w:r>
            <w:r>
              <w:rPr>
                <w:lang w:val="fr-BE"/>
              </w:rPr>
              <w:t>.</w:t>
            </w:r>
          </w:p>
          <w:p w:rsidRPr="00A07910" w:rsidR="00A07910" w:rsidP="00473D1E" w:rsidRDefault="00A07910" w14:paraId="3AECB765" w14:textId="264479EE">
            <w:pPr>
              <w:pStyle w:val="CellLeft"/>
              <w:keepNext w:val="0"/>
              <w:rPr>
                <w:lang w:val="en-GB"/>
              </w:rPr>
            </w:pPr>
            <w:r>
              <w:rPr>
                <w:lang w:val="en-GB"/>
              </w:rPr>
              <w:t xml:space="preserve">For the acquisition of IT </w:t>
            </w:r>
            <w:proofErr w:type="gramStart"/>
            <w:r>
              <w:rPr>
                <w:lang w:val="en-GB"/>
              </w:rPr>
              <w:t>equipment</w:t>
            </w:r>
            <w:proofErr w:type="gramEnd"/>
            <w:r>
              <w:rPr>
                <w:lang w:val="en-GB"/>
              </w:rPr>
              <w:t xml:space="preserve"> the EU green procurement criteria will be applied</w:t>
            </w:r>
          </w:p>
          <w:p w:rsidR="004602C1" w:rsidP="00473D1E" w:rsidRDefault="004602C1" w14:paraId="21F23253" w14:textId="41A92DAD">
            <w:pPr>
              <w:pStyle w:val="CellLeft"/>
              <w:keepNext w:val="0"/>
              <w:rPr>
                <w:lang w:val="fr-BE"/>
              </w:rPr>
            </w:pPr>
            <w:r w:rsidRPr="004602C1">
              <w:rPr>
                <w:lang w:val="fr-BE"/>
              </w:rPr>
              <w:t xml:space="preserve">Mise en place </w:t>
            </w:r>
            <w:r>
              <w:rPr>
                <w:lang w:val="fr-BE"/>
              </w:rPr>
              <w:t>d'</w:t>
            </w:r>
            <w:r w:rsidRPr="004602C1">
              <w:rPr>
                <w:lang w:val="fr-BE"/>
              </w:rPr>
              <w:t xml:space="preserve">une procédure stricte de provisioning et </w:t>
            </w:r>
            <w:proofErr w:type="spellStart"/>
            <w:r w:rsidRPr="004602C1">
              <w:rPr>
                <w:lang w:val="fr-BE"/>
              </w:rPr>
              <w:t>d</w:t>
            </w:r>
            <w:r>
              <w:rPr>
                <w:lang w:val="fr-BE"/>
              </w:rPr>
              <w:t>e</w:t>
            </w:r>
            <w:r w:rsidRPr="004602C1">
              <w:rPr>
                <w:lang w:val="fr-BE"/>
              </w:rPr>
              <w:t>provisioning</w:t>
            </w:r>
            <w:proofErr w:type="spellEnd"/>
            <w:r w:rsidRPr="004602C1">
              <w:rPr>
                <w:lang w:val="fr-BE"/>
              </w:rPr>
              <w:t xml:space="preserve"> des matériels IT afin de bien gérer la fin de vie des équipements sous peine d’avoir une quantité de matériels inutiles qui continuent à consommer de l’énergie et qu’il faut climatiser.</w:t>
            </w:r>
          </w:p>
        </w:tc>
      </w:tr>
    </w:tbl>
    <w:p w:rsidRPr="0003025E" w:rsidR="001B79F4" w:rsidP="001B79F4" w:rsidRDefault="0003025E" w14:paraId="3CF54F09" w14:textId="099BE98E">
      <w:pPr>
        <w:pStyle w:val="tit3"/>
        <w:rPr>
          <w:lang w:val="en-US"/>
        </w:rPr>
      </w:pPr>
      <w:r>
        <w:rPr>
          <w:lang w:val="en-US"/>
        </w:rPr>
        <w:t>I-</w:t>
      </w:r>
      <w:r w:rsidRPr="0003025E" w:rsidR="001B79F4">
        <w:rPr>
          <w:lang w:val="en-US"/>
        </w:rPr>
        <w:t>2.</w:t>
      </w:r>
      <w:r>
        <w:rPr>
          <w:lang w:val="en-US"/>
        </w:rPr>
        <w:t>1</w:t>
      </w:r>
      <w:r w:rsidRPr="0003025E" w:rsidR="001B79F4">
        <w:rPr>
          <w:lang w:val="en-US"/>
        </w:rPr>
        <w:t xml:space="preserve">2 - </w:t>
      </w:r>
      <w:proofErr w:type="spellStart"/>
      <w:r w:rsidRPr="0003025E">
        <w:rPr>
          <w:lang w:val="en-US"/>
        </w:rPr>
        <w:t>Digitalisation</w:t>
      </w:r>
      <w:proofErr w:type="spellEnd"/>
      <w:r w:rsidRPr="0003025E">
        <w:rPr>
          <w:lang w:val="en-US"/>
        </w:rPr>
        <w:t xml:space="preserve"> of regional administration processes and support for the digitalization of local authorities </w:t>
      </w:r>
      <w:r w:rsidRPr="0003025E" w:rsidR="001B79F4">
        <w:rPr>
          <w:lang w:val="en-US"/>
        </w:rPr>
        <w:t>- WAL</w:t>
      </w:r>
    </w:p>
    <w:p w:rsidRPr="0003025E" w:rsidR="00AE7995" w:rsidP="00AE7995" w:rsidRDefault="00AE7995" w14:paraId="45BCAE13" w14:textId="05C9906E">
      <w:pPr>
        <w:pStyle w:val="TableTitleFR"/>
        <w:rPr>
          <w:lang w:val="en-US"/>
        </w:rPr>
      </w:pPr>
      <w:r w:rsidRPr="0003025E">
        <w:rPr>
          <w:lang w:val="en-US"/>
        </w:rPr>
        <w:t xml:space="preserve">Tableau </w:t>
      </w:r>
      <w:r>
        <w:fldChar w:fldCharType="begin"/>
      </w:r>
      <w:r w:rsidRPr="0003025E">
        <w:rPr>
          <w:lang w:val="en-US"/>
        </w:rPr>
        <w:instrText xml:space="preserve"> SEQ T \* ARABIC </w:instrText>
      </w:r>
      <w:r>
        <w:fldChar w:fldCharType="separate"/>
      </w:r>
      <w:r w:rsidR="00221BE9">
        <w:rPr>
          <w:noProof/>
          <w:lang w:val="en-US"/>
        </w:rPr>
        <w:t>27</w:t>
      </w:r>
      <w:r>
        <w:fldChar w:fldCharType="end"/>
      </w:r>
      <w:r w:rsidR="003C018E">
        <w:rPr>
          <w:lang w:val="en-US"/>
        </w:rPr>
        <w:t xml:space="preserve"> - </w:t>
      </w:r>
      <w:r w:rsidR="009B1D67">
        <w:rPr>
          <w:lang w:val="en-GB"/>
        </w:rPr>
        <w:t xml:space="preserve">Simplified approach </w:t>
      </w:r>
      <w:r w:rsidRPr="0003025E">
        <w:rPr>
          <w:lang w:val="en-US"/>
        </w:rPr>
        <w:t xml:space="preserve">– </w:t>
      </w:r>
      <w:proofErr w:type="spellStart"/>
      <w:r w:rsidRPr="0003025E">
        <w:rPr>
          <w:lang w:val="en-US"/>
        </w:rPr>
        <w:t>Projet</w:t>
      </w:r>
      <w:proofErr w:type="spellEnd"/>
      <w:r w:rsidRPr="0003025E">
        <w:rPr>
          <w:lang w:val="en-US"/>
        </w:rPr>
        <w:t xml:space="preserve"> </w:t>
      </w:r>
      <w:r w:rsidR="0003025E">
        <w:rPr>
          <w:lang w:val="en-US"/>
        </w:rPr>
        <w:t>I-2</w:t>
      </w:r>
      <w:r w:rsidRPr="0003025E">
        <w:rPr>
          <w:lang w:val="en-US"/>
        </w:rPr>
        <w:t>.</w:t>
      </w:r>
      <w:r w:rsidR="0003025E">
        <w:rPr>
          <w:lang w:val="en-US"/>
        </w:rPr>
        <w:t>1</w:t>
      </w:r>
      <w:r w:rsidRPr="0003025E">
        <w:rPr>
          <w:lang w:val="en-US"/>
        </w:rPr>
        <w:t xml:space="preserve">2 - </w:t>
      </w:r>
      <w:proofErr w:type="spellStart"/>
      <w:r w:rsidRPr="0003025E" w:rsidR="0003025E">
        <w:rPr>
          <w:lang w:val="en-US"/>
        </w:rPr>
        <w:t>Digitalisation</w:t>
      </w:r>
      <w:proofErr w:type="spellEnd"/>
      <w:r w:rsidRPr="0003025E" w:rsidR="0003025E">
        <w:rPr>
          <w:lang w:val="en-US"/>
        </w:rPr>
        <w:t xml:space="preserve"> of regional administration processes and support for the digitalization of local authorities </w:t>
      </w:r>
      <w:r w:rsidRPr="0003025E">
        <w:rPr>
          <w:lang w:val="en-US"/>
        </w:rPr>
        <w:t>- WAL</w:t>
      </w:r>
    </w:p>
    <w:tbl>
      <w:tblPr>
        <w:tblStyle w:val="TableFPB"/>
        <w:tblW w:w="5000" w:type="pct"/>
        <w:tblLook w:val="04A0" w:firstRow="1" w:lastRow="0" w:firstColumn="1" w:lastColumn="0" w:noHBand="0" w:noVBand="1"/>
      </w:tblPr>
      <w:tblGrid>
        <w:gridCol w:w="2340"/>
        <w:gridCol w:w="586"/>
        <w:gridCol w:w="586"/>
        <w:gridCol w:w="5848"/>
      </w:tblGrid>
      <w:tr w:rsidRPr="000C0528" w:rsidR="00AE7995" w:rsidTr="0088064F" w14:paraId="17E6FA3F"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AE7995" w:rsidP="0088064F" w:rsidRDefault="00AE7995" w14:paraId="726EE525" w14:textId="77777777">
            <w:pPr>
              <w:pStyle w:val="CellHeading"/>
              <w:rPr>
                <w:lang w:val="en-GB"/>
              </w:rPr>
            </w:pPr>
            <w:r w:rsidRPr="000C0528">
              <w:rPr>
                <w:lang w:val="en-GB"/>
              </w:rPr>
              <w:t>Env. objective</w:t>
            </w:r>
          </w:p>
        </w:tc>
        <w:tc>
          <w:tcPr>
            <w:tcW w:w="313" w:type="pct"/>
          </w:tcPr>
          <w:p w:rsidRPr="000C0528" w:rsidR="00AE7995" w:rsidP="0088064F" w:rsidRDefault="00AE7995" w14:paraId="2359AFE8" w14:textId="77777777">
            <w:pPr>
              <w:pStyle w:val="CellHeading"/>
              <w:rPr>
                <w:lang w:val="en-GB"/>
              </w:rPr>
            </w:pPr>
            <w:r w:rsidRPr="000C0528">
              <w:rPr>
                <w:lang w:val="en-GB"/>
              </w:rPr>
              <w:t>Yes</w:t>
            </w:r>
          </w:p>
        </w:tc>
        <w:tc>
          <w:tcPr>
            <w:tcW w:w="313" w:type="pct"/>
          </w:tcPr>
          <w:p w:rsidRPr="000C0528" w:rsidR="00AE7995" w:rsidP="0088064F" w:rsidRDefault="00AE7995" w14:paraId="42BE2DAC" w14:textId="77777777">
            <w:pPr>
              <w:pStyle w:val="CellHeading"/>
              <w:rPr>
                <w:lang w:val="en-GB"/>
              </w:rPr>
            </w:pPr>
            <w:r w:rsidRPr="000C0528">
              <w:rPr>
                <w:lang w:val="en-GB"/>
              </w:rPr>
              <w:t>No</w:t>
            </w:r>
          </w:p>
        </w:tc>
        <w:tc>
          <w:tcPr>
            <w:tcW w:w="3124" w:type="pct"/>
          </w:tcPr>
          <w:p w:rsidRPr="000C0528" w:rsidR="00AE7995" w:rsidP="0088064F" w:rsidRDefault="00AE7995" w14:paraId="14EB09E3" w14:textId="77777777">
            <w:pPr>
              <w:pStyle w:val="CellHeading"/>
              <w:rPr>
                <w:lang w:val="en-GB"/>
              </w:rPr>
            </w:pPr>
            <w:r w:rsidRPr="000C0528">
              <w:rPr>
                <w:lang w:val="en-GB"/>
              </w:rPr>
              <w:t>Justification if 'No'</w:t>
            </w:r>
          </w:p>
        </w:tc>
      </w:tr>
      <w:tr w:rsidRPr="00BD7CA7" w:rsidR="00AE7995" w:rsidTr="00DE640A" w14:paraId="0E61B37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AE7995" w:rsidP="00DE640A" w:rsidRDefault="00AE7995" w14:paraId="131AFFE2" w14:textId="77777777">
            <w:pPr>
              <w:pStyle w:val="CellLeft"/>
              <w:rPr>
                <w:lang w:val="en-GB"/>
              </w:rPr>
            </w:pPr>
            <w:r w:rsidRPr="000C0528">
              <w:rPr>
                <w:lang w:val="en-GB"/>
              </w:rPr>
              <w:t>Climate change mitigation</w:t>
            </w:r>
          </w:p>
        </w:tc>
        <w:tc>
          <w:tcPr>
            <w:tcW w:w="313" w:type="pct"/>
            <w:vAlign w:val="top"/>
          </w:tcPr>
          <w:p w:rsidRPr="000C0528" w:rsidR="00AE7995" w:rsidP="00DE640A" w:rsidRDefault="00AE7995" w14:paraId="0DD72F09" w14:textId="77777777">
            <w:pPr>
              <w:pStyle w:val="CellCenter"/>
            </w:pPr>
            <w:r>
              <w:t>X</w:t>
            </w:r>
          </w:p>
        </w:tc>
        <w:tc>
          <w:tcPr>
            <w:tcW w:w="313" w:type="pct"/>
            <w:vAlign w:val="top"/>
          </w:tcPr>
          <w:p w:rsidRPr="000C0528" w:rsidR="00AE7995" w:rsidP="00DE640A" w:rsidRDefault="00AE7995" w14:paraId="13342D03" w14:textId="77777777">
            <w:pPr>
              <w:pStyle w:val="CellCenter"/>
            </w:pPr>
          </w:p>
        </w:tc>
        <w:tc>
          <w:tcPr>
            <w:tcW w:w="3124" w:type="pct"/>
          </w:tcPr>
          <w:p w:rsidRPr="00413AB2" w:rsidR="00AE7995" w:rsidP="0088064F" w:rsidRDefault="00AE7995" w14:paraId="53AF7D2B" w14:textId="77777777">
            <w:pPr>
              <w:pStyle w:val="CellLeft"/>
              <w:rPr>
                <w:lang w:val="en-GB"/>
              </w:rPr>
            </w:pPr>
          </w:p>
        </w:tc>
      </w:tr>
      <w:tr w:rsidRPr="0078567F" w:rsidR="00AE7995" w:rsidTr="00DE640A" w14:paraId="7F3DC5C2"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AE7995" w:rsidP="00DE640A" w:rsidRDefault="00AE7995" w14:paraId="552F8638" w14:textId="77777777">
            <w:pPr>
              <w:pStyle w:val="CellLeft"/>
              <w:rPr>
                <w:lang w:val="en-GB"/>
              </w:rPr>
            </w:pPr>
            <w:r w:rsidRPr="000C0528">
              <w:rPr>
                <w:lang w:val="en-GB"/>
              </w:rPr>
              <w:t>Climate change adaptation</w:t>
            </w:r>
          </w:p>
        </w:tc>
        <w:tc>
          <w:tcPr>
            <w:tcW w:w="313" w:type="pct"/>
            <w:vAlign w:val="top"/>
          </w:tcPr>
          <w:p w:rsidRPr="000C0528" w:rsidR="00AE7995" w:rsidP="00DE640A" w:rsidRDefault="00AE7995" w14:paraId="1B3CFAF2" w14:textId="77777777">
            <w:pPr>
              <w:pStyle w:val="CellCenter"/>
            </w:pPr>
          </w:p>
        </w:tc>
        <w:tc>
          <w:tcPr>
            <w:tcW w:w="313" w:type="pct"/>
            <w:vAlign w:val="top"/>
          </w:tcPr>
          <w:p w:rsidRPr="000C0528" w:rsidR="00AE7995" w:rsidP="00DE640A" w:rsidRDefault="00AE7995" w14:paraId="0D73DF46" w14:textId="77777777">
            <w:pPr>
              <w:pStyle w:val="CellCenter"/>
            </w:pPr>
            <w:r w:rsidRPr="00874CEE">
              <w:t>X</w:t>
            </w:r>
          </w:p>
        </w:tc>
        <w:tc>
          <w:tcPr>
            <w:tcW w:w="3124" w:type="pct"/>
          </w:tcPr>
          <w:p w:rsidRPr="00CE01CE" w:rsidR="00AE7995" w:rsidP="0088064F" w:rsidRDefault="00AE7995" w14:paraId="31492D3D" w14:textId="77777777">
            <w:pPr>
              <w:pStyle w:val="CellLeft"/>
              <w:rPr>
                <w:i/>
                <w:iCs/>
                <w:lang w:val="en-US"/>
              </w:rPr>
            </w:pPr>
            <w:r w:rsidRPr="00CE01CE">
              <w:rPr>
                <w:i/>
                <w:iCs/>
                <w:lang w:val="en-US"/>
              </w:rPr>
              <w:t>The measure has no or an insignificant foreseeable negative impact on the environmental objective related to the direct and primary indirect effects of the measure across its life cycle.</w:t>
            </w:r>
          </w:p>
          <w:p w:rsidRPr="0078567F" w:rsidR="00AE7995" w:rsidP="0088064F" w:rsidRDefault="00AE7995" w14:paraId="5F594876" w14:textId="557CAA09">
            <w:pPr>
              <w:pStyle w:val="CellLeft"/>
              <w:rPr>
                <w:lang w:val="fr-BE"/>
              </w:rPr>
            </w:pPr>
            <w:r>
              <w:rPr>
                <w:lang w:val="fr-BE"/>
              </w:rPr>
              <w:t>L</w:t>
            </w:r>
            <w:r w:rsidRPr="001B32BB">
              <w:rPr>
                <w:lang w:val="fr-BE"/>
              </w:rPr>
              <w:t>e</w:t>
            </w:r>
            <w:r w:rsidR="00C07C1E">
              <w:rPr>
                <w:lang w:val="fr-BE"/>
              </w:rPr>
              <w:t xml:space="preserve"> développement de logiciels et l'investissement dans des</w:t>
            </w:r>
            <w:r w:rsidRPr="001B32BB">
              <w:rPr>
                <w:lang w:val="fr-BE"/>
              </w:rPr>
              <w:t xml:space="preserve"> infrastructures numériques </w:t>
            </w:r>
            <w:r>
              <w:rPr>
                <w:lang w:val="fr-BE"/>
              </w:rPr>
              <w:t>n'ont pas d'impact sur l'adaptation au climat.</w:t>
            </w:r>
          </w:p>
        </w:tc>
      </w:tr>
      <w:tr w:rsidRPr="00C603E7" w:rsidR="00AE7995" w:rsidTr="00DE640A" w14:paraId="66296CF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AE7995" w:rsidP="00DE640A" w:rsidRDefault="00AE7995" w14:paraId="7FD89D15" w14:textId="77777777">
            <w:pPr>
              <w:pStyle w:val="CellLeft"/>
              <w:rPr>
                <w:lang w:val="en-GB"/>
              </w:rPr>
            </w:pPr>
            <w:r>
              <w:rPr>
                <w:lang w:val="en-GB"/>
              </w:rPr>
              <w:t>Water &amp; marine resources</w:t>
            </w:r>
          </w:p>
        </w:tc>
        <w:tc>
          <w:tcPr>
            <w:tcW w:w="313" w:type="pct"/>
            <w:vAlign w:val="top"/>
          </w:tcPr>
          <w:p w:rsidRPr="000C0528" w:rsidR="00AE7995" w:rsidP="00DE640A" w:rsidRDefault="00AE7995" w14:paraId="340F2757" w14:textId="77777777">
            <w:pPr>
              <w:pStyle w:val="CellCenter"/>
            </w:pPr>
          </w:p>
        </w:tc>
        <w:tc>
          <w:tcPr>
            <w:tcW w:w="313" w:type="pct"/>
            <w:vAlign w:val="top"/>
          </w:tcPr>
          <w:p w:rsidRPr="000C0528" w:rsidR="00AE7995" w:rsidP="00DE640A" w:rsidRDefault="00AE7995" w14:paraId="4465000F" w14:textId="77777777">
            <w:pPr>
              <w:pStyle w:val="CellCenter"/>
            </w:pPr>
            <w:r>
              <w:t>X</w:t>
            </w:r>
          </w:p>
        </w:tc>
        <w:tc>
          <w:tcPr>
            <w:tcW w:w="3124" w:type="pct"/>
          </w:tcPr>
          <w:p w:rsidRPr="001B32BB" w:rsidR="00AE7995" w:rsidP="0088064F" w:rsidRDefault="00AE7995" w14:paraId="71C015EA" w14:textId="77777777">
            <w:pPr>
              <w:pStyle w:val="CellLeft"/>
              <w:rPr>
                <w:i/>
                <w:iCs/>
                <w:lang w:val="en-US"/>
              </w:rPr>
            </w:pPr>
            <w:r w:rsidRPr="001B32BB">
              <w:rPr>
                <w:i/>
                <w:iCs/>
                <w:lang w:val="en-US"/>
              </w:rPr>
              <w:t>The measure has no or an insignificant foreseeable negative impact on the environmental objective related to the direct and primary indirect effects of the measure across its life cycle.</w:t>
            </w:r>
          </w:p>
          <w:p w:rsidRPr="00C603E7" w:rsidR="00AE7995" w:rsidP="0088064F" w:rsidRDefault="00C07C1E" w14:paraId="7115A35F" w14:textId="07AA2C2C">
            <w:pPr>
              <w:pStyle w:val="CellLeft"/>
              <w:rPr>
                <w:lang w:val="fr-BE"/>
              </w:rPr>
            </w:pPr>
            <w:r>
              <w:rPr>
                <w:lang w:val="fr-BE"/>
              </w:rPr>
              <w:t>L</w:t>
            </w:r>
            <w:r w:rsidRPr="001B32BB">
              <w:rPr>
                <w:lang w:val="fr-BE"/>
              </w:rPr>
              <w:t>e</w:t>
            </w:r>
            <w:r>
              <w:rPr>
                <w:lang w:val="fr-BE"/>
              </w:rPr>
              <w:t xml:space="preserve"> développement de logiciels et l'investissement dans des</w:t>
            </w:r>
            <w:r w:rsidRPr="001B32BB">
              <w:rPr>
                <w:lang w:val="fr-BE"/>
              </w:rPr>
              <w:t xml:space="preserve"> </w:t>
            </w:r>
            <w:r w:rsidR="00AE7995">
              <w:rPr>
                <w:lang w:val="fr-BE"/>
              </w:rPr>
              <w:t>infrastructures numériques</w:t>
            </w:r>
            <w:r>
              <w:rPr>
                <w:lang w:val="fr-BE"/>
              </w:rPr>
              <w:t xml:space="preserve"> n'entrainent ni </w:t>
            </w:r>
            <w:r w:rsidR="00AE7995">
              <w:rPr>
                <w:lang w:val="fr-BE"/>
              </w:rPr>
              <w:t xml:space="preserve">consommation </w:t>
            </w:r>
            <w:r>
              <w:rPr>
                <w:lang w:val="fr-BE"/>
              </w:rPr>
              <w:t xml:space="preserve">de </w:t>
            </w:r>
            <w:r w:rsidR="00AE7995">
              <w:rPr>
                <w:lang w:val="fr-BE"/>
              </w:rPr>
              <w:t>ni impact sur les ressources aquatiques.</w:t>
            </w:r>
          </w:p>
        </w:tc>
      </w:tr>
      <w:tr w:rsidRPr="000C0528" w:rsidR="00AE7995" w:rsidTr="00DE640A" w14:paraId="12C5CB5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AE7995" w:rsidP="00DE640A" w:rsidRDefault="00AE7995" w14:paraId="5E4650DD" w14:textId="77777777">
            <w:pPr>
              <w:pStyle w:val="CellLeft"/>
              <w:rPr>
                <w:lang w:val="en-GB"/>
              </w:rPr>
            </w:pPr>
            <w:r>
              <w:rPr>
                <w:lang w:val="en-GB"/>
              </w:rPr>
              <w:t>Circular economy</w:t>
            </w:r>
          </w:p>
        </w:tc>
        <w:tc>
          <w:tcPr>
            <w:tcW w:w="313" w:type="pct"/>
            <w:vAlign w:val="top"/>
          </w:tcPr>
          <w:p w:rsidRPr="000C0528" w:rsidR="00AE7995" w:rsidP="00DE640A" w:rsidRDefault="00AE7995" w14:paraId="4A992845" w14:textId="77777777">
            <w:pPr>
              <w:pStyle w:val="CellCenter"/>
            </w:pPr>
            <w:r w:rsidRPr="00B51F60">
              <w:t>X</w:t>
            </w:r>
          </w:p>
        </w:tc>
        <w:tc>
          <w:tcPr>
            <w:tcW w:w="313" w:type="pct"/>
            <w:vAlign w:val="top"/>
          </w:tcPr>
          <w:p w:rsidRPr="000C0528" w:rsidR="00AE7995" w:rsidP="00DE640A" w:rsidRDefault="00AE7995" w14:paraId="70AAADD0" w14:textId="77777777">
            <w:pPr>
              <w:pStyle w:val="CellCenter"/>
            </w:pPr>
          </w:p>
        </w:tc>
        <w:tc>
          <w:tcPr>
            <w:tcW w:w="3124" w:type="pct"/>
          </w:tcPr>
          <w:p w:rsidRPr="00BD7CA7" w:rsidR="00AE7995" w:rsidP="0088064F" w:rsidRDefault="00AE7995" w14:paraId="5EDB0117" w14:textId="77777777">
            <w:pPr>
              <w:pStyle w:val="CellLeft"/>
              <w:rPr>
                <w:lang w:val="fr-BE"/>
              </w:rPr>
            </w:pPr>
          </w:p>
        </w:tc>
      </w:tr>
      <w:tr w:rsidRPr="00BD7CA7" w:rsidR="00AE7995" w:rsidTr="00DE640A" w14:paraId="16897490"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AE7995" w:rsidP="00DE640A" w:rsidRDefault="00AE7995" w14:paraId="491779DD" w14:textId="77777777">
            <w:pPr>
              <w:pStyle w:val="CellLeft"/>
              <w:rPr>
                <w:lang w:val="en-GB"/>
              </w:rPr>
            </w:pPr>
            <w:r>
              <w:rPr>
                <w:lang w:val="en-GB"/>
              </w:rPr>
              <w:t>Pollution prevention and control</w:t>
            </w:r>
          </w:p>
        </w:tc>
        <w:tc>
          <w:tcPr>
            <w:tcW w:w="313" w:type="pct"/>
            <w:vAlign w:val="top"/>
          </w:tcPr>
          <w:p w:rsidRPr="000C0528" w:rsidR="00AE7995" w:rsidP="00DE640A" w:rsidRDefault="00AE7995" w14:paraId="24AAED47" w14:textId="77777777">
            <w:pPr>
              <w:pStyle w:val="CellCenter"/>
            </w:pPr>
          </w:p>
        </w:tc>
        <w:tc>
          <w:tcPr>
            <w:tcW w:w="313" w:type="pct"/>
            <w:vAlign w:val="top"/>
          </w:tcPr>
          <w:p w:rsidRPr="000C0528" w:rsidR="00AE7995" w:rsidP="00DE640A" w:rsidRDefault="00AE7995" w14:paraId="4C5D760A" w14:textId="77777777">
            <w:pPr>
              <w:pStyle w:val="CellCenter"/>
            </w:pPr>
            <w:r>
              <w:t>X</w:t>
            </w:r>
          </w:p>
        </w:tc>
        <w:tc>
          <w:tcPr>
            <w:tcW w:w="3124" w:type="pct"/>
          </w:tcPr>
          <w:p w:rsidRPr="001B32BB" w:rsidR="00AE7995" w:rsidP="0088064F" w:rsidRDefault="00AE7995" w14:paraId="38862EC8" w14:textId="77777777">
            <w:pPr>
              <w:pStyle w:val="CellLeft"/>
              <w:rPr>
                <w:i/>
                <w:iCs/>
                <w:lang w:val="en-US"/>
              </w:rPr>
            </w:pPr>
            <w:r w:rsidRPr="001B32BB">
              <w:rPr>
                <w:i/>
                <w:iCs/>
                <w:lang w:val="en-US"/>
              </w:rPr>
              <w:t>The measure has no or an insignificant foreseeable negative impact on the environmental objective related to the direct and primary indirect effects of the measure across its life cycle.</w:t>
            </w:r>
          </w:p>
          <w:p w:rsidRPr="00BD7CA7" w:rsidR="00AE7995" w:rsidP="0088064F" w:rsidRDefault="00C07C1E" w14:paraId="0EBD7DA2" w14:textId="4B2456FA">
            <w:pPr>
              <w:pStyle w:val="CellLeft"/>
              <w:rPr>
                <w:lang w:val="fr-BE"/>
              </w:rPr>
            </w:pPr>
            <w:r>
              <w:rPr>
                <w:lang w:val="fr-BE"/>
              </w:rPr>
              <w:t>L</w:t>
            </w:r>
            <w:r w:rsidRPr="001B32BB">
              <w:rPr>
                <w:lang w:val="fr-BE"/>
              </w:rPr>
              <w:t>e</w:t>
            </w:r>
            <w:r>
              <w:rPr>
                <w:lang w:val="fr-BE"/>
              </w:rPr>
              <w:t xml:space="preserve"> développement de logiciels et l'investissement dans des</w:t>
            </w:r>
            <w:r w:rsidRPr="001B32BB">
              <w:rPr>
                <w:lang w:val="fr-BE"/>
              </w:rPr>
              <w:t xml:space="preserve"> </w:t>
            </w:r>
            <w:r w:rsidRPr="001B32BB" w:rsidR="00AE7995">
              <w:rPr>
                <w:lang w:val="fr-BE"/>
              </w:rPr>
              <w:t>infrastructures numériques n'entraine</w:t>
            </w:r>
            <w:r w:rsidR="00AE7995">
              <w:rPr>
                <w:lang w:val="fr-BE"/>
              </w:rPr>
              <w:t>nt</w:t>
            </w:r>
            <w:r w:rsidRPr="001B32BB" w:rsidR="00AE7995">
              <w:rPr>
                <w:lang w:val="fr-BE"/>
              </w:rPr>
              <w:t xml:space="preserve"> pas de pollution</w:t>
            </w:r>
            <w:r w:rsidR="00AE7995">
              <w:rPr>
                <w:lang w:val="fr-BE"/>
              </w:rPr>
              <w:t>s de l'eau/l'air/le sol</w:t>
            </w:r>
            <w:r w:rsidRPr="001B32BB" w:rsidR="00AE7995">
              <w:rPr>
                <w:lang w:val="fr-BE"/>
              </w:rPr>
              <w:t xml:space="preserve"> lors de leur utilisation.</w:t>
            </w:r>
          </w:p>
        </w:tc>
      </w:tr>
      <w:tr w:rsidRPr="00413AB2" w:rsidR="00AE7995" w:rsidTr="00DE640A" w14:paraId="1F3A9EFA"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AE7995" w:rsidP="00DE640A" w:rsidRDefault="00AE7995" w14:paraId="32498172" w14:textId="77777777">
            <w:pPr>
              <w:pStyle w:val="CellLeft"/>
              <w:rPr>
                <w:lang w:val="en-GB"/>
              </w:rPr>
            </w:pPr>
            <w:r>
              <w:rPr>
                <w:lang w:val="en-GB"/>
              </w:rPr>
              <w:t>Biodiversity and ecosystems</w:t>
            </w:r>
          </w:p>
        </w:tc>
        <w:tc>
          <w:tcPr>
            <w:tcW w:w="313" w:type="pct"/>
            <w:vAlign w:val="top"/>
          </w:tcPr>
          <w:p w:rsidRPr="000C0528" w:rsidR="00AE7995" w:rsidP="00DE640A" w:rsidRDefault="00AE7995" w14:paraId="48F7B0AE" w14:textId="77777777">
            <w:pPr>
              <w:pStyle w:val="CellCenter"/>
            </w:pPr>
          </w:p>
        </w:tc>
        <w:tc>
          <w:tcPr>
            <w:tcW w:w="313" w:type="pct"/>
            <w:vAlign w:val="top"/>
          </w:tcPr>
          <w:p w:rsidRPr="000C0528" w:rsidR="00AE7995" w:rsidP="00DE640A" w:rsidRDefault="00AE7995" w14:paraId="6141DAE0" w14:textId="77777777">
            <w:pPr>
              <w:pStyle w:val="CellCenter"/>
            </w:pPr>
            <w:r w:rsidRPr="001B32BB">
              <w:t>X</w:t>
            </w:r>
          </w:p>
        </w:tc>
        <w:tc>
          <w:tcPr>
            <w:tcW w:w="3124" w:type="pct"/>
          </w:tcPr>
          <w:p w:rsidRPr="001B32BB" w:rsidR="00AE7995" w:rsidP="0088064F" w:rsidRDefault="00AE7995" w14:paraId="3676B125" w14:textId="77777777">
            <w:pPr>
              <w:pStyle w:val="CellLeft"/>
              <w:rPr>
                <w:i/>
                <w:iCs/>
                <w:lang w:val="en-US"/>
              </w:rPr>
            </w:pPr>
            <w:r w:rsidRPr="001B32BB">
              <w:rPr>
                <w:i/>
                <w:iCs/>
                <w:lang w:val="en-US"/>
              </w:rPr>
              <w:t>The measure has no or an insignificant foreseeable negative impact on the environmental objective related to the direct and primary indirect effects of the measure across its life cycle.</w:t>
            </w:r>
          </w:p>
          <w:p w:rsidRPr="00BD7CA7" w:rsidR="00AE7995" w:rsidP="0088064F" w:rsidRDefault="00C07C1E" w14:paraId="0276B641" w14:textId="70CBA124">
            <w:pPr>
              <w:pStyle w:val="CellLeft"/>
              <w:rPr>
                <w:lang w:val="fr-BE"/>
              </w:rPr>
            </w:pPr>
            <w:r>
              <w:rPr>
                <w:lang w:val="fr-BE"/>
              </w:rPr>
              <w:t>L</w:t>
            </w:r>
            <w:r w:rsidRPr="001B32BB">
              <w:rPr>
                <w:lang w:val="fr-BE"/>
              </w:rPr>
              <w:t>e</w:t>
            </w:r>
            <w:r>
              <w:rPr>
                <w:lang w:val="fr-BE"/>
              </w:rPr>
              <w:t xml:space="preserve"> développement de logiciels et l'investissement dans des</w:t>
            </w:r>
            <w:r w:rsidRPr="001B32BB">
              <w:rPr>
                <w:lang w:val="fr-BE"/>
              </w:rPr>
              <w:t xml:space="preserve"> </w:t>
            </w:r>
            <w:r w:rsidRPr="001B32BB" w:rsidR="00AE7995">
              <w:rPr>
                <w:lang w:val="fr-BE"/>
              </w:rPr>
              <w:t>infrastructures numériques n'</w:t>
            </w:r>
            <w:r w:rsidR="00AE7995">
              <w:rPr>
                <w:lang w:val="fr-BE"/>
              </w:rPr>
              <w:t>ont</w:t>
            </w:r>
            <w:r w:rsidRPr="001B32BB" w:rsidR="00AE7995">
              <w:rPr>
                <w:lang w:val="fr-BE"/>
              </w:rPr>
              <w:t xml:space="preserve"> pas </w:t>
            </w:r>
            <w:r w:rsidR="00AE7995">
              <w:rPr>
                <w:lang w:val="fr-BE"/>
              </w:rPr>
              <w:t>d'impact</w:t>
            </w:r>
            <w:r w:rsidRPr="001B32BB" w:rsidR="00AE7995">
              <w:rPr>
                <w:lang w:val="fr-BE"/>
              </w:rPr>
              <w:t xml:space="preserve"> sur la biodiversité</w:t>
            </w:r>
            <w:r w:rsidR="00AE7995">
              <w:rPr>
                <w:lang w:val="fr-BE"/>
              </w:rPr>
              <w:t xml:space="preserve"> lors de leur utilisation</w:t>
            </w:r>
            <w:r w:rsidRPr="001B32BB" w:rsidR="00AE7995">
              <w:rPr>
                <w:lang w:val="fr-BE"/>
              </w:rPr>
              <w:t>.</w:t>
            </w:r>
          </w:p>
        </w:tc>
      </w:tr>
    </w:tbl>
    <w:p w:rsidRPr="00BD7CA7" w:rsidR="00AE7995" w:rsidP="00AE7995" w:rsidRDefault="00AE7995" w14:paraId="26F19B9D" w14:textId="77777777">
      <w:pPr>
        <w:pStyle w:val="TableFootnote"/>
        <w:rPr>
          <w:lang w:val="fr-BE"/>
        </w:rPr>
      </w:pPr>
    </w:p>
    <w:p w:rsidRPr="0003025E" w:rsidR="0003025E" w:rsidP="00473D1E" w:rsidRDefault="0003025E" w14:paraId="0F24313C" w14:textId="15CAABC6">
      <w:pPr>
        <w:pStyle w:val="TableTitleFR"/>
        <w:keepNext w:val="0"/>
        <w:ind w:left="0" w:firstLine="0"/>
        <w:rPr>
          <w:lang w:val="en-US"/>
        </w:rPr>
      </w:pPr>
      <w:r w:rsidRPr="0003025E">
        <w:rPr>
          <w:lang w:val="en-US"/>
        </w:rPr>
        <w:t xml:space="preserve">Tableau </w:t>
      </w:r>
      <w:r>
        <w:fldChar w:fldCharType="begin"/>
      </w:r>
      <w:r w:rsidRPr="0003025E">
        <w:rPr>
          <w:lang w:val="en-US"/>
        </w:rPr>
        <w:instrText xml:space="preserve"> SEQ T \* ARABIC </w:instrText>
      </w:r>
      <w:r>
        <w:fldChar w:fldCharType="separate"/>
      </w:r>
      <w:r w:rsidR="00221BE9">
        <w:rPr>
          <w:noProof/>
          <w:lang w:val="en-US"/>
        </w:rPr>
        <w:t>28</w:t>
      </w:r>
      <w:r>
        <w:fldChar w:fldCharType="end"/>
      </w:r>
      <w:r w:rsidR="003C018E">
        <w:rPr>
          <w:lang w:val="en-US"/>
        </w:rPr>
        <w:t xml:space="preserve"> - </w:t>
      </w:r>
      <w:r w:rsidR="009B1D67">
        <w:rPr>
          <w:lang w:val="en-GB"/>
        </w:rPr>
        <w:t xml:space="preserve">Substantive assessment </w:t>
      </w:r>
      <w:r w:rsidRPr="0003025E">
        <w:rPr>
          <w:lang w:val="en-US"/>
        </w:rPr>
        <w:t xml:space="preserve">– </w:t>
      </w:r>
      <w:proofErr w:type="spellStart"/>
      <w:r w:rsidRPr="0003025E">
        <w:rPr>
          <w:lang w:val="en-US"/>
        </w:rPr>
        <w:t>Projet</w:t>
      </w:r>
      <w:proofErr w:type="spellEnd"/>
      <w:r w:rsidRPr="0003025E">
        <w:rPr>
          <w:lang w:val="en-US"/>
        </w:rPr>
        <w:t xml:space="preserve"> I-2.12 - </w:t>
      </w:r>
      <w:proofErr w:type="spellStart"/>
      <w:r w:rsidRPr="0003025E">
        <w:rPr>
          <w:lang w:val="en-US"/>
        </w:rPr>
        <w:t>Digitalisation</w:t>
      </w:r>
      <w:proofErr w:type="spellEnd"/>
      <w:r w:rsidRPr="0003025E">
        <w:rPr>
          <w:lang w:val="en-US"/>
        </w:rPr>
        <w:t xml:space="preserve"> of regional administration processes and support for the digitalization of local authorities - WAL</w:t>
      </w:r>
    </w:p>
    <w:tbl>
      <w:tblPr>
        <w:tblStyle w:val="TableFPB"/>
        <w:tblW w:w="4998" w:type="pct"/>
        <w:tblLook w:val="04A0" w:firstRow="1" w:lastRow="0" w:firstColumn="1" w:lastColumn="0" w:noHBand="0" w:noVBand="1"/>
      </w:tblPr>
      <w:tblGrid>
        <w:gridCol w:w="2835"/>
        <w:gridCol w:w="709"/>
        <w:gridCol w:w="5812"/>
      </w:tblGrid>
      <w:tr w:rsidR="0003025E" w:rsidTr="000E4154" w14:paraId="0CEB7781"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03025E" w:rsidP="00473D1E" w:rsidRDefault="0003025E" w14:paraId="7A817FFE" w14:textId="77777777">
            <w:pPr>
              <w:pStyle w:val="CellHeading"/>
              <w:keepNext w:val="0"/>
              <w:rPr>
                <w:lang w:val="en-GB"/>
              </w:rPr>
            </w:pPr>
            <w:r>
              <w:rPr>
                <w:lang w:val="en-GB"/>
              </w:rPr>
              <w:t>Env. objective</w:t>
            </w:r>
          </w:p>
        </w:tc>
        <w:tc>
          <w:tcPr>
            <w:tcW w:w="379" w:type="pct"/>
          </w:tcPr>
          <w:p w:rsidR="0003025E" w:rsidP="00473D1E" w:rsidRDefault="0003025E" w14:paraId="55183220" w14:textId="77777777">
            <w:pPr>
              <w:pStyle w:val="CellHeading"/>
              <w:keepNext w:val="0"/>
              <w:rPr>
                <w:lang w:val="en-GB"/>
              </w:rPr>
            </w:pPr>
            <w:r>
              <w:rPr>
                <w:lang w:val="en-GB"/>
              </w:rPr>
              <w:t>No</w:t>
            </w:r>
          </w:p>
        </w:tc>
        <w:tc>
          <w:tcPr>
            <w:tcW w:w="3106" w:type="pct"/>
            <w:hideMark/>
          </w:tcPr>
          <w:p w:rsidR="0003025E" w:rsidP="00473D1E" w:rsidRDefault="00DE00F5" w14:paraId="1C47E366" w14:textId="60BFE7AB">
            <w:pPr>
              <w:pStyle w:val="CellHeading"/>
              <w:keepNext w:val="0"/>
              <w:rPr>
                <w:lang w:val="en-GB"/>
              </w:rPr>
            </w:pPr>
            <w:r>
              <w:rPr>
                <w:lang w:val="en-GB"/>
              </w:rPr>
              <w:t>Substantive j</w:t>
            </w:r>
            <w:r w:rsidRPr="000C0528">
              <w:rPr>
                <w:lang w:val="en-GB"/>
              </w:rPr>
              <w:t>ustification</w:t>
            </w:r>
          </w:p>
        </w:tc>
      </w:tr>
      <w:tr w:rsidRPr="00444E0C" w:rsidR="0003025E" w:rsidTr="00DE640A" w14:paraId="3C55EF5C"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hideMark/>
          </w:tcPr>
          <w:p w:rsidR="0003025E" w:rsidP="00DE640A" w:rsidRDefault="0003025E" w14:paraId="40545339" w14:textId="77777777">
            <w:pPr>
              <w:pStyle w:val="CellLeft"/>
              <w:keepNext w:val="0"/>
              <w:rPr>
                <w:lang w:val="en-GB"/>
              </w:rPr>
            </w:pPr>
            <w:proofErr w:type="spellStart"/>
            <w:r w:rsidRPr="002077BE">
              <w:rPr>
                <w:lang w:val="en-GB"/>
              </w:rPr>
              <w:t>Atténuation</w:t>
            </w:r>
            <w:proofErr w:type="spellEnd"/>
            <w:r w:rsidRPr="002077BE">
              <w:rPr>
                <w:lang w:val="en-GB"/>
              </w:rPr>
              <w:t xml:space="preserve"> du </w:t>
            </w:r>
            <w:proofErr w:type="spellStart"/>
            <w:r w:rsidRPr="002077BE">
              <w:rPr>
                <w:lang w:val="en-GB"/>
              </w:rPr>
              <w:t>changement</w:t>
            </w:r>
            <w:proofErr w:type="spellEnd"/>
            <w:r w:rsidRPr="002077BE">
              <w:rPr>
                <w:lang w:val="en-GB"/>
              </w:rPr>
              <w:t xml:space="preserve"> </w:t>
            </w:r>
            <w:proofErr w:type="spellStart"/>
            <w:r w:rsidRPr="002077BE">
              <w:rPr>
                <w:lang w:val="en-GB"/>
              </w:rPr>
              <w:t>climatique</w:t>
            </w:r>
            <w:proofErr w:type="spellEnd"/>
          </w:p>
        </w:tc>
        <w:tc>
          <w:tcPr>
            <w:tcW w:w="379" w:type="pct"/>
            <w:tcBorders>
              <w:top w:val="nil"/>
              <w:left w:val="nil"/>
              <w:bottom w:val="nil"/>
              <w:right w:val="nil"/>
            </w:tcBorders>
            <w:vAlign w:val="top"/>
          </w:tcPr>
          <w:p w:rsidR="0003025E" w:rsidP="00DE640A" w:rsidRDefault="00BF700C" w14:paraId="7E0996DB" w14:textId="44C36276">
            <w:pPr>
              <w:pStyle w:val="CellLeft"/>
              <w:keepNext w:val="0"/>
              <w:jc w:val="center"/>
              <w:rPr>
                <w:lang w:val="en-GB"/>
              </w:rPr>
            </w:pPr>
            <w:r>
              <w:rPr>
                <w:lang w:val="en-GB"/>
              </w:rPr>
              <w:t>X</w:t>
            </w:r>
          </w:p>
        </w:tc>
        <w:tc>
          <w:tcPr>
            <w:tcW w:w="3106" w:type="pct"/>
            <w:tcBorders>
              <w:top w:val="nil"/>
              <w:left w:val="nil"/>
              <w:bottom w:val="nil"/>
              <w:right w:val="nil"/>
            </w:tcBorders>
          </w:tcPr>
          <w:p w:rsidRPr="00612421" w:rsidR="00612421" w:rsidP="00473D1E" w:rsidRDefault="00612421" w14:paraId="40672F40" w14:textId="77777777">
            <w:pPr>
              <w:pStyle w:val="CellLeft"/>
              <w:keepNext w:val="0"/>
              <w:rPr>
                <w:lang w:val="fr-BE"/>
              </w:rPr>
            </w:pPr>
            <w:r w:rsidRPr="00612421">
              <w:rPr>
                <w:lang w:val="fr-BE"/>
              </w:rPr>
              <w:t xml:space="preserve">Le projet est éligible au champ d’intervention 011bis de l’annexe du règlement sur la facilité avec un coefficient de changement climatique de 40%. Les achats seront conformes au Code de conduite européen pour l’efficacité énergétique dans les centres de données. </w:t>
            </w:r>
          </w:p>
          <w:p w:rsidRPr="00612421" w:rsidR="00612421" w:rsidP="00473D1E" w:rsidRDefault="00612421" w14:paraId="518C8570" w14:textId="73C545C4">
            <w:pPr>
              <w:pStyle w:val="CellLeft"/>
              <w:keepNext w:val="0"/>
              <w:rPr>
                <w:lang w:val="fr-BE"/>
              </w:rPr>
            </w:pPr>
            <w:r w:rsidRPr="00612421">
              <w:rPr>
                <w:lang w:val="fr-BE"/>
              </w:rPr>
              <w:t xml:space="preserve">Lors de l’achat des ordinateurs, écrans, tablettes ou smartphones, les critères préconisés pour des marchés publics verts (green public </w:t>
            </w:r>
            <w:proofErr w:type="spellStart"/>
            <w:r w:rsidRPr="00612421">
              <w:rPr>
                <w:lang w:val="fr-BE"/>
              </w:rPr>
              <w:t>procurement</w:t>
            </w:r>
            <w:proofErr w:type="spellEnd"/>
            <w:r w:rsidRPr="00612421">
              <w:rPr>
                <w:lang w:val="fr-BE"/>
              </w:rPr>
              <w:t xml:space="preserve">) seront appliqués à mesure du renouvellement des marchés d’acquisition selon la communication du 05.03.2021 de la Commission européenne concernant l’extension de la durée de vie et la consommation d’énergie de l’équipement. </w:t>
            </w:r>
          </w:p>
          <w:p w:rsidR="0003025E" w:rsidP="00473D1E" w:rsidRDefault="00612421" w14:paraId="73DB60E8" w14:textId="77777777">
            <w:pPr>
              <w:pStyle w:val="CellLeft"/>
              <w:keepNext w:val="0"/>
              <w:rPr>
                <w:lang w:val="fr-BE"/>
              </w:rPr>
            </w:pPr>
            <w:r w:rsidRPr="00612421">
              <w:rPr>
                <w:lang w:val="fr-BE"/>
              </w:rPr>
              <w:t xml:space="preserve">Lors de l’achat de centres de données, salles de serveurs et services </w:t>
            </w:r>
            <w:r w:rsidR="00BF700C">
              <w:rPr>
                <w:lang w:val="fr-BE"/>
              </w:rPr>
              <w:t>cloud</w:t>
            </w:r>
            <w:r w:rsidRPr="00612421">
              <w:rPr>
                <w:lang w:val="fr-BE"/>
              </w:rPr>
              <w:t>, les critères complets préconisés pour des marchés publics verts seront appliqués selon la communication du 11.03.2020 de la Commission européenne concernant la consommation d’énergie de l’équipement.</w:t>
            </w:r>
          </w:p>
          <w:p w:rsidRPr="00044937" w:rsidR="00044937" w:rsidP="00473D1E" w:rsidRDefault="00044937" w14:paraId="50ED5801" w14:textId="4221A7A1">
            <w:pPr>
              <w:pStyle w:val="CellLeft"/>
              <w:keepNext w:val="0"/>
              <w:rPr>
                <w:lang w:val="en-GB"/>
              </w:rPr>
            </w:pPr>
            <w:r>
              <w:rPr>
                <w:lang w:val="en-GB"/>
              </w:rPr>
              <w:t xml:space="preserve">For the acquisition of IT </w:t>
            </w:r>
            <w:proofErr w:type="gramStart"/>
            <w:r>
              <w:rPr>
                <w:lang w:val="en-GB"/>
              </w:rPr>
              <w:t>equipment</w:t>
            </w:r>
            <w:proofErr w:type="gramEnd"/>
            <w:r>
              <w:rPr>
                <w:lang w:val="en-GB"/>
              </w:rPr>
              <w:t xml:space="preserve"> the EU green procurement criteria will be applied</w:t>
            </w:r>
          </w:p>
        </w:tc>
      </w:tr>
      <w:tr w:rsidR="0003025E" w:rsidTr="00DE640A" w14:paraId="6BBD979B"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44546A" w:themeColor="text2" w:sz="12" w:space="0"/>
              <w:right w:val="nil"/>
            </w:tcBorders>
            <w:vAlign w:val="top"/>
          </w:tcPr>
          <w:p w:rsidR="0003025E" w:rsidP="00DE640A" w:rsidRDefault="0003025E" w14:paraId="47CC83D3" w14:textId="77777777">
            <w:pPr>
              <w:pStyle w:val="CellLeft"/>
              <w:keepNext w:val="0"/>
              <w:rPr>
                <w:lang w:val="en-GB"/>
              </w:rPr>
            </w:pPr>
            <w:proofErr w:type="spellStart"/>
            <w:r w:rsidRPr="002077BE">
              <w:rPr>
                <w:lang w:val="en-GB"/>
              </w:rPr>
              <w:t>Economie</w:t>
            </w:r>
            <w:proofErr w:type="spellEnd"/>
            <w:r w:rsidRPr="002077BE">
              <w:rPr>
                <w:lang w:val="en-GB"/>
              </w:rPr>
              <w:t xml:space="preserve"> </w:t>
            </w:r>
            <w:proofErr w:type="spellStart"/>
            <w:r w:rsidRPr="002077BE">
              <w:rPr>
                <w:lang w:val="en-GB"/>
              </w:rPr>
              <w:t>circulaire</w:t>
            </w:r>
            <w:proofErr w:type="spellEnd"/>
          </w:p>
        </w:tc>
        <w:tc>
          <w:tcPr>
            <w:tcW w:w="379" w:type="pct"/>
            <w:tcBorders>
              <w:top w:val="nil"/>
              <w:left w:val="nil"/>
              <w:bottom w:val="single" w:color="44546A" w:themeColor="text2" w:sz="12" w:space="0"/>
              <w:right w:val="nil"/>
            </w:tcBorders>
            <w:vAlign w:val="top"/>
          </w:tcPr>
          <w:p w:rsidR="0003025E" w:rsidP="00DE640A" w:rsidRDefault="00BF700C" w14:paraId="0BEA029B" w14:textId="002656BD">
            <w:pPr>
              <w:pStyle w:val="CellLeft"/>
              <w:keepNext w:val="0"/>
              <w:jc w:val="center"/>
              <w:rPr>
                <w:lang w:val="fr-BE"/>
              </w:rPr>
            </w:pPr>
            <w:r>
              <w:rPr>
                <w:lang w:val="fr-BE"/>
              </w:rPr>
              <w:t>X</w:t>
            </w:r>
          </w:p>
        </w:tc>
        <w:tc>
          <w:tcPr>
            <w:tcW w:w="3106" w:type="pct"/>
            <w:tcBorders>
              <w:top w:val="nil"/>
              <w:left w:val="nil"/>
              <w:bottom w:val="single" w:color="44546A" w:themeColor="text2" w:sz="12" w:space="0"/>
              <w:right w:val="nil"/>
            </w:tcBorders>
          </w:tcPr>
          <w:p w:rsidR="0003025E" w:rsidP="00473D1E" w:rsidRDefault="00612421" w14:paraId="2B72BCB1" w14:textId="73CC2013">
            <w:pPr>
              <w:pStyle w:val="CellLeft"/>
              <w:keepNext w:val="0"/>
              <w:rPr>
                <w:lang w:val="fr-BE"/>
              </w:rPr>
            </w:pPr>
            <w:r w:rsidRPr="00612421">
              <w:rPr>
                <w:lang w:val="fr-BE"/>
              </w:rPr>
              <w:t xml:space="preserve">Les achats de biens IT sont réalisés dans le cadre du label TCO </w:t>
            </w:r>
            <w:proofErr w:type="spellStart"/>
            <w:r w:rsidRPr="00612421">
              <w:rPr>
                <w:lang w:val="fr-BE"/>
              </w:rPr>
              <w:t>Certified</w:t>
            </w:r>
            <w:proofErr w:type="spellEnd"/>
            <w:r>
              <w:rPr>
                <w:lang w:val="fr-BE"/>
              </w:rPr>
              <w:t>,</w:t>
            </w:r>
            <w:r w:rsidR="00BF700C">
              <w:rPr>
                <w:lang w:val="fr-BE"/>
              </w:rPr>
              <w:t xml:space="preserve"> </w:t>
            </w:r>
            <w:r>
              <w:rPr>
                <w:lang w:val="fr-BE"/>
              </w:rPr>
              <w:t>qui inclut des critères pour tout le cycle de vie</w:t>
            </w:r>
            <w:r w:rsidRPr="00612421">
              <w:rPr>
                <w:lang w:val="fr-BE"/>
              </w:rPr>
              <w:t>.</w:t>
            </w:r>
          </w:p>
        </w:tc>
      </w:tr>
    </w:tbl>
    <w:p w:rsidRPr="00CA1218" w:rsidR="00B07BE6" w:rsidP="00B07BE6" w:rsidRDefault="00B07BE6" w14:paraId="48C9824E" w14:textId="77777777">
      <w:pPr>
        <w:pStyle w:val="TableFootnote"/>
        <w:rPr>
          <w:lang w:val="fr-BE"/>
        </w:rPr>
      </w:pPr>
    </w:p>
    <w:p w:rsidR="001B79F4" w:rsidP="00B07BE6" w:rsidRDefault="001B79F4" w14:paraId="7FC2DE6C" w14:textId="0F1A10FA">
      <w:pPr>
        <w:pStyle w:val="tit2"/>
      </w:pPr>
      <w:r>
        <w:t xml:space="preserve">Component: </w:t>
      </w:r>
      <w:r w:rsidRPr="006B1D23">
        <w:t>Optic fibre, 5G and new technologies</w:t>
      </w:r>
    </w:p>
    <w:p w:rsidRPr="00B263B4" w:rsidR="00334501" w:rsidP="00334501" w:rsidRDefault="00334501" w14:paraId="71A481DB" w14:textId="11ADD5DE">
      <w:pPr>
        <w:pStyle w:val="tit3"/>
        <w:rPr>
          <w:lang w:val="en-US"/>
        </w:rPr>
      </w:pPr>
      <w:bookmarkStart w:name="_Hlk68858595" w:id="8"/>
      <w:r w:rsidRPr="00B560FF">
        <w:rPr>
          <w:lang w:val="en-US"/>
        </w:rPr>
        <w:t>R-2.0</w:t>
      </w:r>
      <w:r w:rsidRPr="00B560FF" w:rsidR="00A711CD">
        <w:rPr>
          <w:lang w:val="en-US"/>
        </w:rPr>
        <w:t>3</w:t>
      </w:r>
      <w:r w:rsidRPr="00B560FF">
        <w:rPr>
          <w:lang w:val="en-US"/>
        </w:rPr>
        <w:t xml:space="preserve"> - Introduction of 5G </w:t>
      </w:r>
      <w:bookmarkEnd w:id="8"/>
      <w:r w:rsidRPr="00B560FF" w:rsidR="00B263B4">
        <w:rPr>
          <w:lang w:val="en-US"/>
        </w:rPr>
        <w:t xml:space="preserve">National plan for fixed and mobile broadband </w:t>
      </w:r>
      <w:r w:rsidRPr="00B560FF">
        <w:rPr>
          <w:lang w:val="en-US"/>
        </w:rPr>
        <w:t>– FED</w:t>
      </w:r>
      <w:r w:rsidRPr="00B560FF" w:rsidR="00A711CD">
        <w:rPr>
          <w:lang w:val="en-US"/>
        </w:rPr>
        <w:t xml:space="preserve"> (</w:t>
      </w:r>
      <w:r w:rsidR="00A711CD">
        <w:rPr>
          <w:lang w:val="en-US"/>
        </w:rPr>
        <w:t>please note that this reform includes a</w:t>
      </w:r>
      <w:r w:rsidR="00790F4C">
        <w:rPr>
          <w:lang w:val="en-US"/>
        </w:rPr>
        <w:t xml:space="preserve"> component related to the Walloon region, hence why the second table synthesizes some elements related to the </w:t>
      </w:r>
      <w:proofErr w:type="spellStart"/>
      <w:r w:rsidR="00790F4C">
        <w:rPr>
          <w:lang w:val="en-US"/>
        </w:rPr>
        <w:t>walloon</w:t>
      </w:r>
      <w:proofErr w:type="spellEnd"/>
      <w:r w:rsidR="00790F4C">
        <w:rPr>
          <w:lang w:val="en-US"/>
        </w:rPr>
        <w:t xml:space="preserve"> region)</w:t>
      </w:r>
    </w:p>
    <w:p w:rsidRPr="00FF6E0D" w:rsidR="00334501" w:rsidP="00334501" w:rsidRDefault="00334501" w14:paraId="2FF411F0" w14:textId="6295CEE0">
      <w:pPr>
        <w:pStyle w:val="TableTitleFR"/>
        <w:rPr>
          <w:lang w:val="en-US"/>
        </w:rPr>
      </w:pPr>
      <w:r w:rsidRPr="00FF6E0D">
        <w:rPr>
          <w:lang w:val="en-US"/>
        </w:rPr>
        <w:t xml:space="preserve">Tableau </w:t>
      </w:r>
      <w:r>
        <w:fldChar w:fldCharType="begin"/>
      </w:r>
      <w:r w:rsidRPr="00FF6E0D">
        <w:rPr>
          <w:lang w:val="en-US"/>
        </w:rPr>
        <w:instrText xml:space="preserve"> SEQ T \* ARABIC </w:instrText>
      </w:r>
      <w:r>
        <w:fldChar w:fldCharType="separate"/>
      </w:r>
      <w:r w:rsidR="00221BE9">
        <w:rPr>
          <w:noProof/>
          <w:lang w:val="en-US"/>
        </w:rPr>
        <w:t>31</w:t>
      </w:r>
      <w:r>
        <w:fldChar w:fldCharType="end"/>
      </w:r>
      <w:r w:rsidR="003C018E">
        <w:rPr>
          <w:lang w:val="en-US"/>
        </w:rPr>
        <w:t xml:space="preserve"> - </w:t>
      </w:r>
      <w:r w:rsidR="009B1D67">
        <w:rPr>
          <w:lang w:val="en-GB"/>
        </w:rPr>
        <w:t xml:space="preserve">Simplified approach </w:t>
      </w:r>
      <w:r w:rsidRPr="00FF6E0D">
        <w:rPr>
          <w:lang w:val="en-US"/>
        </w:rPr>
        <w:t xml:space="preserve">– </w:t>
      </w:r>
      <w:proofErr w:type="spellStart"/>
      <w:r w:rsidRPr="00FF6E0D">
        <w:rPr>
          <w:lang w:val="en-US"/>
        </w:rPr>
        <w:t>Projet</w:t>
      </w:r>
      <w:proofErr w:type="spellEnd"/>
      <w:r w:rsidRPr="00FF6E0D">
        <w:rPr>
          <w:lang w:val="en-US"/>
        </w:rPr>
        <w:t xml:space="preserve"> </w:t>
      </w:r>
      <w:r w:rsidRPr="00334501">
        <w:rPr>
          <w:lang w:val="en-US"/>
        </w:rPr>
        <w:t>R-2.05 - Introduction of 5G</w:t>
      </w:r>
      <w:r w:rsidRPr="00FF6E0D">
        <w:rPr>
          <w:lang w:val="en-US"/>
        </w:rPr>
        <w:t xml:space="preserve"> </w:t>
      </w:r>
      <w:r w:rsidRPr="00B263B4" w:rsidR="00B263B4">
        <w:rPr>
          <w:lang w:val="en-US"/>
        </w:rPr>
        <w:t>National plan for fixed and mobile broadband</w:t>
      </w:r>
      <w:r w:rsidR="00B263B4">
        <w:rPr>
          <w:lang w:val="en-US"/>
        </w:rPr>
        <w:t xml:space="preserve"> </w:t>
      </w:r>
      <w:r w:rsidRPr="00FF6E0D">
        <w:rPr>
          <w:lang w:val="en-US"/>
        </w:rPr>
        <w:t>– FED</w:t>
      </w:r>
    </w:p>
    <w:tbl>
      <w:tblPr>
        <w:tblStyle w:val="TableFPB"/>
        <w:tblW w:w="5000" w:type="pct"/>
        <w:tblLook w:val="04A0" w:firstRow="1" w:lastRow="0" w:firstColumn="1" w:lastColumn="0" w:noHBand="0" w:noVBand="1"/>
      </w:tblPr>
      <w:tblGrid>
        <w:gridCol w:w="2340"/>
        <w:gridCol w:w="586"/>
        <w:gridCol w:w="586"/>
        <w:gridCol w:w="5848"/>
      </w:tblGrid>
      <w:tr w:rsidRPr="000C0528" w:rsidR="00334501" w:rsidTr="000E4154" w14:paraId="65421454"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334501" w:rsidP="000E4154" w:rsidRDefault="00334501" w14:paraId="4160E261" w14:textId="77777777">
            <w:pPr>
              <w:pStyle w:val="CellHeading"/>
              <w:rPr>
                <w:lang w:val="en-GB"/>
              </w:rPr>
            </w:pPr>
            <w:r w:rsidRPr="000C0528">
              <w:rPr>
                <w:lang w:val="en-GB"/>
              </w:rPr>
              <w:t>Env. objective</w:t>
            </w:r>
          </w:p>
        </w:tc>
        <w:tc>
          <w:tcPr>
            <w:tcW w:w="313" w:type="pct"/>
          </w:tcPr>
          <w:p w:rsidRPr="000C0528" w:rsidR="00334501" w:rsidP="000E4154" w:rsidRDefault="00334501" w14:paraId="3CD973F0" w14:textId="77777777">
            <w:pPr>
              <w:pStyle w:val="CellHeading"/>
              <w:rPr>
                <w:lang w:val="en-GB"/>
              </w:rPr>
            </w:pPr>
            <w:r w:rsidRPr="000C0528">
              <w:rPr>
                <w:lang w:val="en-GB"/>
              </w:rPr>
              <w:t>Yes</w:t>
            </w:r>
          </w:p>
        </w:tc>
        <w:tc>
          <w:tcPr>
            <w:tcW w:w="313" w:type="pct"/>
          </w:tcPr>
          <w:p w:rsidRPr="000C0528" w:rsidR="00334501" w:rsidP="000E4154" w:rsidRDefault="00334501" w14:paraId="7D4189B6" w14:textId="77777777">
            <w:pPr>
              <w:pStyle w:val="CellHeading"/>
              <w:rPr>
                <w:lang w:val="en-GB"/>
              </w:rPr>
            </w:pPr>
            <w:r w:rsidRPr="000C0528">
              <w:rPr>
                <w:lang w:val="en-GB"/>
              </w:rPr>
              <w:t>No</w:t>
            </w:r>
          </w:p>
        </w:tc>
        <w:tc>
          <w:tcPr>
            <w:tcW w:w="3124" w:type="pct"/>
          </w:tcPr>
          <w:p w:rsidRPr="000C0528" w:rsidR="00334501" w:rsidP="000E4154" w:rsidRDefault="00334501" w14:paraId="564D0EEA" w14:textId="77777777">
            <w:pPr>
              <w:pStyle w:val="CellHeading"/>
              <w:rPr>
                <w:lang w:val="en-GB"/>
              </w:rPr>
            </w:pPr>
            <w:r w:rsidRPr="000C0528">
              <w:rPr>
                <w:lang w:val="en-GB"/>
              </w:rPr>
              <w:t>Justification if 'No'</w:t>
            </w:r>
          </w:p>
        </w:tc>
      </w:tr>
      <w:tr w:rsidRPr="00444E0C" w:rsidR="00305260" w:rsidTr="000F32A4" w14:paraId="48700D93"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305260" w:rsidP="00305260" w:rsidRDefault="00305260" w14:paraId="3312B4E1" w14:textId="77777777">
            <w:pPr>
              <w:pStyle w:val="CellLeft"/>
              <w:rPr>
                <w:lang w:val="en-GB"/>
              </w:rPr>
            </w:pPr>
            <w:r w:rsidRPr="000C0528">
              <w:rPr>
                <w:lang w:val="en-GB"/>
              </w:rPr>
              <w:t>Climate change mitigation</w:t>
            </w:r>
          </w:p>
        </w:tc>
        <w:tc>
          <w:tcPr>
            <w:tcW w:w="313" w:type="pct"/>
          </w:tcPr>
          <w:p w:rsidRPr="000C0528" w:rsidR="00305260" w:rsidP="00305260" w:rsidRDefault="00305260" w14:paraId="6FB1F7D3" w14:textId="47F32E60">
            <w:pPr>
              <w:pStyle w:val="CellCenter"/>
            </w:pPr>
          </w:p>
        </w:tc>
        <w:tc>
          <w:tcPr>
            <w:tcW w:w="313" w:type="pct"/>
          </w:tcPr>
          <w:p w:rsidRPr="000C0528" w:rsidR="00305260" w:rsidP="00305260" w:rsidRDefault="00305260" w14:paraId="197D3C8F" w14:textId="6018BB9D">
            <w:pPr>
              <w:pStyle w:val="CellCenter"/>
            </w:pPr>
            <w:r>
              <w:t>X</w:t>
            </w:r>
          </w:p>
        </w:tc>
        <w:tc>
          <w:tcPr>
            <w:tcW w:w="3124" w:type="pct"/>
            <w:vAlign w:val="top"/>
          </w:tcPr>
          <w:p w:rsidRPr="00413AB2" w:rsidR="00305260" w:rsidP="00305260" w:rsidRDefault="00305260" w14:paraId="74890ACB" w14:textId="00BF9725">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444E0C" w:rsidR="00305260" w:rsidTr="000F32A4" w14:paraId="08C69320"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305260" w:rsidP="00305260" w:rsidRDefault="00305260" w14:paraId="0DC595C0" w14:textId="77777777">
            <w:pPr>
              <w:pStyle w:val="CellLeft"/>
              <w:rPr>
                <w:lang w:val="en-GB"/>
              </w:rPr>
            </w:pPr>
            <w:r w:rsidRPr="000C0528">
              <w:rPr>
                <w:lang w:val="en-GB"/>
              </w:rPr>
              <w:t>Climate change adaptation</w:t>
            </w:r>
          </w:p>
        </w:tc>
        <w:tc>
          <w:tcPr>
            <w:tcW w:w="313" w:type="pct"/>
          </w:tcPr>
          <w:p w:rsidRPr="000C0528" w:rsidR="00305260" w:rsidP="00305260" w:rsidRDefault="00305260" w14:paraId="700E95F4" w14:textId="5747024C">
            <w:pPr>
              <w:pStyle w:val="CellCenter"/>
            </w:pPr>
          </w:p>
        </w:tc>
        <w:tc>
          <w:tcPr>
            <w:tcW w:w="313" w:type="pct"/>
          </w:tcPr>
          <w:p w:rsidRPr="000C0528" w:rsidR="00305260" w:rsidP="00305260" w:rsidRDefault="00305260" w14:paraId="7A9B9C1C" w14:textId="2FE268C0">
            <w:pPr>
              <w:pStyle w:val="CellCenter"/>
            </w:pPr>
            <w:r>
              <w:t>X</w:t>
            </w:r>
          </w:p>
        </w:tc>
        <w:tc>
          <w:tcPr>
            <w:tcW w:w="3124" w:type="pct"/>
            <w:vAlign w:val="top"/>
          </w:tcPr>
          <w:p w:rsidRPr="00305260" w:rsidR="00305260" w:rsidP="00305260" w:rsidRDefault="00305260" w14:paraId="3EC0E2B8" w14:textId="511628E7">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444E0C" w:rsidR="00305260" w:rsidTr="000F32A4" w14:paraId="34508B90"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305260" w:rsidP="00305260" w:rsidRDefault="00305260" w14:paraId="4506E3C7" w14:textId="77777777">
            <w:pPr>
              <w:pStyle w:val="CellLeft"/>
              <w:rPr>
                <w:lang w:val="en-GB"/>
              </w:rPr>
            </w:pPr>
            <w:r>
              <w:rPr>
                <w:lang w:val="en-GB"/>
              </w:rPr>
              <w:t>Water &amp; marine resources</w:t>
            </w:r>
          </w:p>
        </w:tc>
        <w:tc>
          <w:tcPr>
            <w:tcW w:w="313" w:type="pct"/>
          </w:tcPr>
          <w:p w:rsidRPr="000C0528" w:rsidR="00305260" w:rsidP="00305260" w:rsidRDefault="00305260" w14:paraId="345D2921" w14:textId="5A300D40">
            <w:pPr>
              <w:pStyle w:val="CellCenter"/>
            </w:pPr>
          </w:p>
        </w:tc>
        <w:tc>
          <w:tcPr>
            <w:tcW w:w="313" w:type="pct"/>
          </w:tcPr>
          <w:p w:rsidRPr="000C0528" w:rsidR="00305260" w:rsidP="00305260" w:rsidRDefault="00305260" w14:paraId="74FF96AD" w14:textId="1BD96B1D">
            <w:pPr>
              <w:pStyle w:val="CellCenter"/>
            </w:pPr>
            <w:r>
              <w:t>X</w:t>
            </w:r>
          </w:p>
        </w:tc>
        <w:tc>
          <w:tcPr>
            <w:tcW w:w="3124" w:type="pct"/>
            <w:vAlign w:val="top"/>
          </w:tcPr>
          <w:p w:rsidRPr="00305260" w:rsidR="00305260" w:rsidP="00305260" w:rsidRDefault="00305260" w14:paraId="0C4453D3" w14:textId="5A2C042D">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444E0C" w:rsidR="00305260" w:rsidTr="000F32A4" w14:paraId="2C829F8B"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305260" w:rsidP="00305260" w:rsidRDefault="00305260" w14:paraId="1106D8D9" w14:textId="77777777">
            <w:pPr>
              <w:pStyle w:val="CellLeft"/>
              <w:rPr>
                <w:lang w:val="en-GB"/>
              </w:rPr>
            </w:pPr>
            <w:r>
              <w:rPr>
                <w:lang w:val="en-GB"/>
              </w:rPr>
              <w:t>Circular economy</w:t>
            </w:r>
          </w:p>
        </w:tc>
        <w:tc>
          <w:tcPr>
            <w:tcW w:w="313" w:type="pct"/>
          </w:tcPr>
          <w:p w:rsidRPr="000C0528" w:rsidR="00305260" w:rsidP="00305260" w:rsidRDefault="00305260" w14:paraId="4EB9C5E3" w14:textId="007942D2">
            <w:pPr>
              <w:pStyle w:val="CellCenter"/>
            </w:pPr>
          </w:p>
        </w:tc>
        <w:tc>
          <w:tcPr>
            <w:tcW w:w="313" w:type="pct"/>
          </w:tcPr>
          <w:p w:rsidRPr="000C0528" w:rsidR="00305260" w:rsidP="00305260" w:rsidRDefault="00305260" w14:paraId="47E97320" w14:textId="7EEEF772">
            <w:pPr>
              <w:pStyle w:val="CellCenter"/>
            </w:pPr>
            <w:r>
              <w:t>X</w:t>
            </w:r>
          </w:p>
        </w:tc>
        <w:tc>
          <w:tcPr>
            <w:tcW w:w="3124" w:type="pct"/>
            <w:vAlign w:val="top"/>
          </w:tcPr>
          <w:p w:rsidRPr="00305260" w:rsidR="00305260" w:rsidP="00305260" w:rsidRDefault="00305260" w14:paraId="61F26E69" w14:textId="65A92AFB">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444E0C" w:rsidR="00305260" w:rsidTr="000F32A4" w14:paraId="6291B3C0"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305260" w:rsidP="00305260" w:rsidRDefault="00305260" w14:paraId="2A2F5277" w14:textId="77777777">
            <w:pPr>
              <w:pStyle w:val="CellLeft"/>
              <w:rPr>
                <w:lang w:val="en-GB"/>
              </w:rPr>
            </w:pPr>
            <w:r>
              <w:rPr>
                <w:lang w:val="en-GB"/>
              </w:rPr>
              <w:t>Pollution prevention and control</w:t>
            </w:r>
          </w:p>
        </w:tc>
        <w:tc>
          <w:tcPr>
            <w:tcW w:w="313" w:type="pct"/>
          </w:tcPr>
          <w:p w:rsidRPr="000C0528" w:rsidR="00305260" w:rsidP="00305260" w:rsidRDefault="00305260" w14:paraId="747B7732" w14:textId="47051B5A">
            <w:pPr>
              <w:pStyle w:val="CellCenter"/>
            </w:pPr>
          </w:p>
        </w:tc>
        <w:tc>
          <w:tcPr>
            <w:tcW w:w="313" w:type="pct"/>
          </w:tcPr>
          <w:p w:rsidRPr="000C0528" w:rsidR="00305260" w:rsidP="00305260" w:rsidRDefault="00305260" w14:paraId="3F989C72" w14:textId="3097CE4B">
            <w:pPr>
              <w:pStyle w:val="CellCenter"/>
            </w:pPr>
            <w:r>
              <w:t>X</w:t>
            </w:r>
          </w:p>
        </w:tc>
        <w:tc>
          <w:tcPr>
            <w:tcW w:w="3124" w:type="pct"/>
            <w:vAlign w:val="top"/>
          </w:tcPr>
          <w:p w:rsidRPr="00305260" w:rsidR="00305260" w:rsidP="00305260" w:rsidRDefault="00305260" w14:paraId="5CB68ED0" w14:textId="25E2C9F5">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444E0C" w:rsidR="00305260" w:rsidTr="000F32A4" w14:paraId="3D1D67F4"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305260" w:rsidP="00305260" w:rsidRDefault="00305260" w14:paraId="0AA9C610" w14:textId="77777777">
            <w:pPr>
              <w:pStyle w:val="CellLeft"/>
              <w:rPr>
                <w:lang w:val="en-GB"/>
              </w:rPr>
            </w:pPr>
            <w:r>
              <w:rPr>
                <w:lang w:val="en-GB"/>
              </w:rPr>
              <w:t>Biodiversity and ecosystems</w:t>
            </w:r>
          </w:p>
        </w:tc>
        <w:tc>
          <w:tcPr>
            <w:tcW w:w="313" w:type="pct"/>
          </w:tcPr>
          <w:p w:rsidRPr="000C0528" w:rsidR="00305260" w:rsidP="00305260" w:rsidRDefault="00305260" w14:paraId="2E200A36" w14:textId="29F713DB">
            <w:pPr>
              <w:pStyle w:val="CellCenter"/>
            </w:pPr>
          </w:p>
        </w:tc>
        <w:tc>
          <w:tcPr>
            <w:tcW w:w="313" w:type="pct"/>
          </w:tcPr>
          <w:p w:rsidRPr="000C0528" w:rsidR="00305260" w:rsidP="00305260" w:rsidRDefault="00305260" w14:paraId="1E348E83" w14:textId="4AD1F314">
            <w:pPr>
              <w:pStyle w:val="CellCenter"/>
            </w:pPr>
            <w:r>
              <w:t>X</w:t>
            </w:r>
          </w:p>
        </w:tc>
        <w:tc>
          <w:tcPr>
            <w:tcW w:w="3124" w:type="pct"/>
            <w:vAlign w:val="top"/>
          </w:tcPr>
          <w:p w:rsidRPr="00305260" w:rsidR="00305260" w:rsidP="00305260" w:rsidRDefault="00305260" w14:paraId="614C09B6" w14:textId="086A8FA1">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001B79F4" w:rsidP="001B79F4" w:rsidRDefault="00BF1BB9" w14:paraId="72E5A4CB" w14:textId="69906156">
      <w:pPr>
        <w:pStyle w:val="tit3"/>
        <w:rPr>
          <w:lang w:val="en-US"/>
        </w:rPr>
      </w:pPr>
      <w:r w:rsidRPr="00BF1BB9">
        <w:rPr>
          <w:lang w:val="en-US"/>
        </w:rPr>
        <w:t>I-</w:t>
      </w:r>
      <w:r w:rsidRPr="00BF1BB9" w:rsidR="001B79F4">
        <w:rPr>
          <w:lang w:val="en-US"/>
        </w:rPr>
        <w:t>2.</w:t>
      </w:r>
      <w:r w:rsidRPr="00BF1BB9">
        <w:rPr>
          <w:lang w:val="en-US"/>
        </w:rPr>
        <w:t>1</w:t>
      </w:r>
      <w:r w:rsidRPr="00BF1BB9" w:rsidR="001B79F4">
        <w:rPr>
          <w:lang w:val="en-US"/>
        </w:rPr>
        <w:t xml:space="preserve">3 - </w:t>
      </w:r>
      <w:r w:rsidRPr="00BF1BB9">
        <w:rPr>
          <w:lang w:val="en-US"/>
        </w:rPr>
        <w:t xml:space="preserve">Coverage of white areas by developing very </w:t>
      </w:r>
      <w:proofErr w:type="gramStart"/>
      <w:r w:rsidRPr="00BF1BB9">
        <w:rPr>
          <w:lang w:val="en-US"/>
        </w:rPr>
        <w:t>high speed</w:t>
      </w:r>
      <w:proofErr w:type="gramEnd"/>
      <w:r w:rsidRPr="00BF1BB9">
        <w:rPr>
          <w:lang w:val="en-US"/>
        </w:rPr>
        <w:t xml:space="preserve"> </w:t>
      </w:r>
      <w:proofErr w:type="spellStart"/>
      <w:r w:rsidRPr="00BF1BB9">
        <w:rPr>
          <w:lang w:val="en-US"/>
        </w:rPr>
        <w:t>fibre</w:t>
      </w:r>
      <w:proofErr w:type="spellEnd"/>
      <w:r w:rsidRPr="00BF1BB9">
        <w:rPr>
          <w:lang w:val="en-US"/>
        </w:rPr>
        <w:t xml:space="preserve"> optic networks</w:t>
      </w:r>
      <w:r>
        <w:rPr>
          <w:lang w:val="en-US"/>
        </w:rPr>
        <w:t xml:space="preserve"> </w:t>
      </w:r>
      <w:r w:rsidR="00A711CD">
        <w:rPr>
          <w:lang w:val="en-US"/>
        </w:rPr>
        <w:t>–</w:t>
      </w:r>
      <w:r w:rsidRPr="00BF1BB9" w:rsidR="001B79F4">
        <w:rPr>
          <w:lang w:val="en-US"/>
        </w:rPr>
        <w:t xml:space="preserve"> DG</w:t>
      </w:r>
    </w:p>
    <w:p w:rsidRPr="00A711CD" w:rsidR="00A711CD" w:rsidP="00A711CD" w:rsidRDefault="00A711CD" w14:paraId="627F4982" w14:textId="77777777">
      <w:pPr>
        <w:pStyle w:val="par0"/>
        <w:rPr>
          <w:lang w:val="en-US" w:eastAsia="zh-CN"/>
        </w:rPr>
      </w:pPr>
    </w:p>
    <w:p w:rsidRPr="00BF1BB9" w:rsidR="001C21DA" w:rsidP="001C21DA" w:rsidRDefault="001C21DA" w14:paraId="3D8723DA" w14:textId="0653E7E9">
      <w:pPr>
        <w:pStyle w:val="TableTitleFR"/>
        <w:rPr>
          <w:lang w:val="en-US"/>
        </w:rPr>
      </w:pPr>
      <w:r w:rsidRPr="00BF1BB9">
        <w:rPr>
          <w:lang w:val="en-US"/>
        </w:rPr>
        <w:t xml:space="preserve">Tableau </w:t>
      </w:r>
      <w:r>
        <w:fldChar w:fldCharType="begin"/>
      </w:r>
      <w:r w:rsidRPr="00BF1BB9">
        <w:rPr>
          <w:lang w:val="en-US"/>
        </w:rPr>
        <w:instrText xml:space="preserve"> SEQ T \* ARABIC </w:instrText>
      </w:r>
      <w:r>
        <w:fldChar w:fldCharType="separate"/>
      </w:r>
      <w:r w:rsidR="00221BE9">
        <w:rPr>
          <w:noProof/>
          <w:lang w:val="en-US"/>
        </w:rPr>
        <w:t>33</w:t>
      </w:r>
      <w:r>
        <w:fldChar w:fldCharType="end"/>
      </w:r>
      <w:r w:rsidR="003C018E">
        <w:rPr>
          <w:lang w:val="en-US"/>
        </w:rPr>
        <w:t xml:space="preserve"> - </w:t>
      </w:r>
      <w:r w:rsidR="009B1D67">
        <w:rPr>
          <w:lang w:val="en-GB"/>
        </w:rPr>
        <w:t xml:space="preserve">Simplified approach </w:t>
      </w:r>
      <w:r w:rsidRPr="00BF1BB9">
        <w:rPr>
          <w:lang w:val="en-US"/>
        </w:rPr>
        <w:t xml:space="preserve">– </w:t>
      </w:r>
      <w:proofErr w:type="spellStart"/>
      <w:r w:rsidRPr="00BF1BB9">
        <w:rPr>
          <w:lang w:val="en-US"/>
        </w:rPr>
        <w:t>Projet</w:t>
      </w:r>
      <w:proofErr w:type="spellEnd"/>
      <w:r w:rsidRPr="00BF1BB9">
        <w:rPr>
          <w:lang w:val="en-US"/>
        </w:rPr>
        <w:t xml:space="preserve"> </w:t>
      </w:r>
      <w:r w:rsidRPr="00BF1BB9" w:rsidR="00BF1BB9">
        <w:rPr>
          <w:lang w:val="en-US"/>
        </w:rPr>
        <w:t xml:space="preserve">I-2.13 - Coverage of white areas by developing very </w:t>
      </w:r>
      <w:proofErr w:type="gramStart"/>
      <w:r w:rsidRPr="00BF1BB9" w:rsidR="00BF1BB9">
        <w:rPr>
          <w:lang w:val="en-US"/>
        </w:rPr>
        <w:t>high speed</w:t>
      </w:r>
      <w:proofErr w:type="gramEnd"/>
      <w:r w:rsidRPr="00BF1BB9" w:rsidR="00BF1BB9">
        <w:rPr>
          <w:lang w:val="en-US"/>
        </w:rPr>
        <w:t xml:space="preserve"> </w:t>
      </w:r>
      <w:proofErr w:type="spellStart"/>
      <w:r w:rsidRPr="00BF1BB9" w:rsidR="00BF1BB9">
        <w:rPr>
          <w:lang w:val="en-US"/>
        </w:rPr>
        <w:t>fibre</w:t>
      </w:r>
      <w:proofErr w:type="spellEnd"/>
      <w:r w:rsidRPr="00BF1BB9" w:rsidR="00BF1BB9">
        <w:rPr>
          <w:lang w:val="en-US"/>
        </w:rPr>
        <w:t xml:space="preserve"> optic networks</w:t>
      </w:r>
      <w:r w:rsidR="00BF1BB9">
        <w:rPr>
          <w:lang w:val="en-US"/>
        </w:rPr>
        <w:t xml:space="preserve"> </w:t>
      </w:r>
      <w:r w:rsidRPr="00BF1BB9" w:rsidR="00BF1BB9">
        <w:rPr>
          <w:lang w:val="en-US"/>
        </w:rPr>
        <w:t>- DG</w:t>
      </w:r>
    </w:p>
    <w:tbl>
      <w:tblPr>
        <w:tblStyle w:val="TableFPB"/>
        <w:tblW w:w="5000" w:type="pct"/>
        <w:tblLook w:val="04A0" w:firstRow="1" w:lastRow="0" w:firstColumn="1" w:lastColumn="0" w:noHBand="0" w:noVBand="1"/>
      </w:tblPr>
      <w:tblGrid>
        <w:gridCol w:w="2340"/>
        <w:gridCol w:w="586"/>
        <w:gridCol w:w="586"/>
        <w:gridCol w:w="5848"/>
      </w:tblGrid>
      <w:tr w:rsidRPr="000C0528" w:rsidR="001C21DA" w:rsidTr="00584C27" w14:paraId="7B9C9294"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1C21DA" w:rsidP="00584C27" w:rsidRDefault="001C21DA" w14:paraId="047728DB" w14:textId="77777777">
            <w:pPr>
              <w:pStyle w:val="CellHeading"/>
              <w:rPr>
                <w:lang w:val="en-GB"/>
              </w:rPr>
            </w:pPr>
            <w:r w:rsidRPr="000C0528">
              <w:rPr>
                <w:lang w:val="en-GB"/>
              </w:rPr>
              <w:t>Env. objective</w:t>
            </w:r>
          </w:p>
        </w:tc>
        <w:tc>
          <w:tcPr>
            <w:tcW w:w="313" w:type="pct"/>
          </w:tcPr>
          <w:p w:rsidRPr="000C0528" w:rsidR="001C21DA" w:rsidP="00584C27" w:rsidRDefault="001C21DA" w14:paraId="6A67180C" w14:textId="77777777">
            <w:pPr>
              <w:pStyle w:val="CellHeading"/>
              <w:rPr>
                <w:lang w:val="en-GB"/>
              </w:rPr>
            </w:pPr>
            <w:r w:rsidRPr="000C0528">
              <w:rPr>
                <w:lang w:val="en-GB"/>
              </w:rPr>
              <w:t>Yes</w:t>
            </w:r>
          </w:p>
        </w:tc>
        <w:tc>
          <w:tcPr>
            <w:tcW w:w="313" w:type="pct"/>
          </w:tcPr>
          <w:p w:rsidRPr="000C0528" w:rsidR="001C21DA" w:rsidP="00584C27" w:rsidRDefault="001C21DA" w14:paraId="101270EF" w14:textId="77777777">
            <w:pPr>
              <w:pStyle w:val="CellHeading"/>
              <w:rPr>
                <w:lang w:val="en-GB"/>
              </w:rPr>
            </w:pPr>
            <w:r w:rsidRPr="000C0528">
              <w:rPr>
                <w:lang w:val="en-GB"/>
              </w:rPr>
              <w:t>No</w:t>
            </w:r>
          </w:p>
        </w:tc>
        <w:tc>
          <w:tcPr>
            <w:tcW w:w="3124" w:type="pct"/>
          </w:tcPr>
          <w:p w:rsidRPr="000C0528" w:rsidR="001C21DA" w:rsidP="00584C27" w:rsidRDefault="001C21DA" w14:paraId="2E833BDE" w14:textId="77777777">
            <w:pPr>
              <w:pStyle w:val="CellHeading"/>
              <w:rPr>
                <w:lang w:val="en-GB"/>
              </w:rPr>
            </w:pPr>
            <w:r w:rsidRPr="000C0528">
              <w:rPr>
                <w:lang w:val="en-GB"/>
              </w:rPr>
              <w:t>Justification if 'No'</w:t>
            </w:r>
          </w:p>
        </w:tc>
      </w:tr>
      <w:tr w:rsidRPr="00BD7CA7" w:rsidR="001C21DA" w:rsidTr="00DE640A" w14:paraId="4DC822B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C21DA" w:rsidP="00DE640A" w:rsidRDefault="001C21DA" w14:paraId="40B03D4A" w14:textId="77777777">
            <w:pPr>
              <w:pStyle w:val="CellLeft"/>
              <w:rPr>
                <w:lang w:val="en-GB"/>
              </w:rPr>
            </w:pPr>
            <w:r w:rsidRPr="000C0528">
              <w:rPr>
                <w:lang w:val="en-GB"/>
              </w:rPr>
              <w:t>Climate change mitigation</w:t>
            </w:r>
          </w:p>
        </w:tc>
        <w:tc>
          <w:tcPr>
            <w:tcW w:w="313" w:type="pct"/>
            <w:vAlign w:val="top"/>
          </w:tcPr>
          <w:p w:rsidRPr="000C0528" w:rsidR="001C21DA" w:rsidP="00DE640A" w:rsidRDefault="001C21DA" w14:paraId="442C0DBC" w14:textId="77777777">
            <w:pPr>
              <w:pStyle w:val="CellCenter"/>
            </w:pPr>
          </w:p>
        </w:tc>
        <w:tc>
          <w:tcPr>
            <w:tcW w:w="313" w:type="pct"/>
            <w:vAlign w:val="top"/>
          </w:tcPr>
          <w:p w:rsidRPr="000C0528" w:rsidR="001C21DA" w:rsidP="00DE640A" w:rsidRDefault="001C21DA" w14:paraId="6917B492" w14:textId="77777777">
            <w:pPr>
              <w:pStyle w:val="CellCenter"/>
            </w:pPr>
            <w:r>
              <w:t>X</w:t>
            </w:r>
          </w:p>
        </w:tc>
        <w:tc>
          <w:tcPr>
            <w:tcW w:w="3124" w:type="pct"/>
          </w:tcPr>
          <w:p w:rsidRPr="00CE01CE" w:rsidR="001C21DA" w:rsidP="00584C27" w:rsidRDefault="001C21DA" w14:paraId="4D77259F" w14:textId="77777777">
            <w:pPr>
              <w:pStyle w:val="CellLeft"/>
              <w:rPr>
                <w:i/>
                <w:iCs/>
                <w:lang w:val="en-US"/>
              </w:rPr>
            </w:pPr>
            <w:r w:rsidRPr="00CE01CE">
              <w:rPr>
                <w:i/>
                <w:iCs/>
                <w:lang w:val="en-US"/>
              </w:rPr>
              <w:t xml:space="preserve">The measure ‘contributes substantially’ to this objective, pursuant to the Taxonomy Regulation. </w:t>
            </w:r>
          </w:p>
          <w:p w:rsidRPr="00BD7899" w:rsidR="001C21DA" w:rsidP="00584C27" w:rsidRDefault="001C21DA" w14:paraId="6EEB23C5" w14:textId="3FD11E91">
            <w:pPr>
              <w:pStyle w:val="CellLeft"/>
              <w:rPr>
                <w:lang w:val="fr-BE"/>
              </w:rPr>
            </w:pPr>
            <w:r w:rsidRPr="00CE01CE">
              <w:rPr>
                <w:lang w:val="fr-BE"/>
              </w:rPr>
              <w:t>Améliore l'efficacité énergétique des réseaux (art 10, 1.b).</w:t>
            </w:r>
          </w:p>
        </w:tc>
      </w:tr>
      <w:tr w:rsidRPr="0078567F" w:rsidR="001C21DA" w:rsidTr="00DE640A" w14:paraId="7C4B14A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C21DA" w:rsidP="00DE640A" w:rsidRDefault="001C21DA" w14:paraId="11E7D052" w14:textId="77777777">
            <w:pPr>
              <w:pStyle w:val="CellLeft"/>
              <w:rPr>
                <w:lang w:val="en-GB"/>
              </w:rPr>
            </w:pPr>
            <w:r w:rsidRPr="000C0528">
              <w:rPr>
                <w:lang w:val="en-GB"/>
              </w:rPr>
              <w:t>Climate change adaptation</w:t>
            </w:r>
          </w:p>
        </w:tc>
        <w:tc>
          <w:tcPr>
            <w:tcW w:w="313" w:type="pct"/>
            <w:vAlign w:val="top"/>
          </w:tcPr>
          <w:p w:rsidRPr="000C0528" w:rsidR="001C21DA" w:rsidP="00DE640A" w:rsidRDefault="001C21DA" w14:paraId="052FA279" w14:textId="77777777">
            <w:pPr>
              <w:pStyle w:val="CellCenter"/>
            </w:pPr>
          </w:p>
        </w:tc>
        <w:tc>
          <w:tcPr>
            <w:tcW w:w="313" w:type="pct"/>
            <w:vAlign w:val="top"/>
          </w:tcPr>
          <w:p w:rsidRPr="000C0528" w:rsidR="001C21DA" w:rsidP="00DE640A" w:rsidRDefault="001C21DA" w14:paraId="0F78B6C7" w14:textId="77777777">
            <w:pPr>
              <w:pStyle w:val="CellCenter"/>
            </w:pPr>
            <w:r>
              <w:t>X</w:t>
            </w:r>
          </w:p>
        </w:tc>
        <w:tc>
          <w:tcPr>
            <w:tcW w:w="3124" w:type="pct"/>
          </w:tcPr>
          <w:p w:rsidRPr="00CE01CE" w:rsidR="001C21DA" w:rsidP="00584C27" w:rsidRDefault="001C21DA" w14:paraId="2508BA53" w14:textId="77777777">
            <w:pPr>
              <w:pStyle w:val="CellLeft"/>
              <w:rPr>
                <w:i/>
                <w:iCs/>
                <w:lang w:val="en-US"/>
              </w:rPr>
            </w:pPr>
            <w:r w:rsidRPr="00CE01CE">
              <w:rPr>
                <w:i/>
                <w:iCs/>
                <w:lang w:val="en-US"/>
              </w:rPr>
              <w:t>The measure has no or an insignificant foreseeable negative impact on the environmental objective related to the direct and primary indirect effects of the measure across its life cycle.</w:t>
            </w:r>
          </w:p>
          <w:p w:rsidRPr="0078567F" w:rsidR="001C21DA" w:rsidP="00584C27" w:rsidRDefault="001C21DA" w14:paraId="5AE0C74F" w14:textId="77777777">
            <w:pPr>
              <w:pStyle w:val="CellLeft"/>
              <w:rPr>
                <w:lang w:val="fr-BE"/>
              </w:rPr>
            </w:pPr>
            <w:r w:rsidRPr="003F161C">
              <w:rPr>
                <w:lang w:val="fr-BE"/>
              </w:rPr>
              <w:t>Ce sont des câbles d</w:t>
            </w:r>
            <w:r>
              <w:rPr>
                <w:lang w:val="fr-BE"/>
              </w:rPr>
              <w:t>e plastique et de verre gainés de pastique, sans impact sur l'adaptation au climat.</w:t>
            </w:r>
          </w:p>
        </w:tc>
      </w:tr>
      <w:tr w:rsidRPr="00C603E7" w:rsidR="001C21DA" w:rsidTr="00DE640A" w14:paraId="7902E3B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C21DA" w:rsidP="00DE640A" w:rsidRDefault="001C21DA" w14:paraId="6763A37A" w14:textId="77777777">
            <w:pPr>
              <w:pStyle w:val="CellLeft"/>
              <w:rPr>
                <w:lang w:val="en-GB"/>
              </w:rPr>
            </w:pPr>
            <w:r>
              <w:rPr>
                <w:lang w:val="en-GB"/>
              </w:rPr>
              <w:t>Water &amp; marine resources</w:t>
            </w:r>
          </w:p>
        </w:tc>
        <w:tc>
          <w:tcPr>
            <w:tcW w:w="313" w:type="pct"/>
            <w:vAlign w:val="top"/>
          </w:tcPr>
          <w:p w:rsidRPr="000C0528" w:rsidR="001C21DA" w:rsidP="00DE640A" w:rsidRDefault="001C21DA" w14:paraId="74837FAB" w14:textId="77777777">
            <w:pPr>
              <w:pStyle w:val="CellCenter"/>
            </w:pPr>
          </w:p>
        </w:tc>
        <w:tc>
          <w:tcPr>
            <w:tcW w:w="313" w:type="pct"/>
            <w:vAlign w:val="top"/>
          </w:tcPr>
          <w:p w:rsidRPr="000C0528" w:rsidR="001C21DA" w:rsidP="00DE640A" w:rsidRDefault="001C21DA" w14:paraId="73C5C917" w14:textId="77777777">
            <w:pPr>
              <w:pStyle w:val="CellCenter"/>
            </w:pPr>
            <w:r>
              <w:t>X</w:t>
            </w:r>
          </w:p>
        </w:tc>
        <w:tc>
          <w:tcPr>
            <w:tcW w:w="3124" w:type="pct"/>
          </w:tcPr>
          <w:p w:rsidRPr="00CE01CE" w:rsidR="001C21DA" w:rsidP="00584C27" w:rsidRDefault="001C21DA" w14:paraId="05C06EDF" w14:textId="77777777">
            <w:pPr>
              <w:pStyle w:val="CellLeft"/>
              <w:rPr>
                <w:i/>
                <w:iCs/>
                <w:lang w:val="en-US"/>
              </w:rPr>
            </w:pPr>
            <w:r w:rsidRPr="00CE01CE">
              <w:rPr>
                <w:i/>
                <w:iCs/>
                <w:lang w:val="en-US"/>
              </w:rPr>
              <w:t>The measure has no or an insignificant foreseeable negative impact on the environmental objective related to the direct and primary indirect effects of the measure across its life cycle.</w:t>
            </w:r>
          </w:p>
          <w:p w:rsidRPr="00C603E7" w:rsidR="001C21DA" w:rsidP="00584C27" w:rsidRDefault="001C21DA" w14:paraId="426A09B3" w14:textId="77777777">
            <w:pPr>
              <w:pStyle w:val="CellLeft"/>
              <w:rPr>
                <w:lang w:val="fr-BE"/>
              </w:rPr>
            </w:pPr>
            <w:r w:rsidRPr="003F161C">
              <w:rPr>
                <w:lang w:val="fr-BE"/>
              </w:rPr>
              <w:t>Ce sont des câbles d</w:t>
            </w:r>
            <w:r>
              <w:rPr>
                <w:lang w:val="fr-BE"/>
              </w:rPr>
              <w:t>e plastique et de verre gainés de pastique, sans consommation de ni impact sur les ressources aquatiques.</w:t>
            </w:r>
          </w:p>
        </w:tc>
      </w:tr>
      <w:tr w:rsidRPr="000C0528" w:rsidR="001C21DA" w:rsidTr="00DE640A" w14:paraId="4FAC3C4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C21DA" w:rsidP="00DE640A" w:rsidRDefault="001C21DA" w14:paraId="7EE65BC2" w14:textId="77777777">
            <w:pPr>
              <w:pStyle w:val="CellLeft"/>
              <w:rPr>
                <w:lang w:val="en-GB"/>
              </w:rPr>
            </w:pPr>
            <w:r>
              <w:rPr>
                <w:lang w:val="en-GB"/>
              </w:rPr>
              <w:t>Circular economy</w:t>
            </w:r>
          </w:p>
        </w:tc>
        <w:tc>
          <w:tcPr>
            <w:tcW w:w="313" w:type="pct"/>
            <w:vAlign w:val="top"/>
          </w:tcPr>
          <w:p w:rsidRPr="000C0528" w:rsidR="001C21DA" w:rsidP="00DE640A" w:rsidRDefault="001C21DA" w14:paraId="665B2CEB" w14:textId="77777777">
            <w:pPr>
              <w:pStyle w:val="CellCenter"/>
            </w:pPr>
            <w:r w:rsidRPr="00CE01CE">
              <w:t>X</w:t>
            </w:r>
          </w:p>
        </w:tc>
        <w:tc>
          <w:tcPr>
            <w:tcW w:w="313" w:type="pct"/>
            <w:vAlign w:val="top"/>
          </w:tcPr>
          <w:p w:rsidRPr="000C0528" w:rsidR="001C21DA" w:rsidP="00DE640A" w:rsidRDefault="001C21DA" w14:paraId="52D70E8F" w14:textId="77777777">
            <w:pPr>
              <w:pStyle w:val="CellCenter"/>
            </w:pPr>
          </w:p>
        </w:tc>
        <w:tc>
          <w:tcPr>
            <w:tcW w:w="3124" w:type="pct"/>
          </w:tcPr>
          <w:p w:rsidRPr="00BD7CA7" w:rsidR="001C21DA" w:rsidP="00584C27" w:rsidRDefault="001C21DA" w14:paraId="1F565FF7" w14:textId="77777777">
            <w:pPr>
              <w:pStyle w:val="CellLeft"/>
              <w:rPr>
                <w:lang w:val="fr-BE"/>
              </w:rPr>
            </w:pPr>
          </w:p>
        </w:tc>
      </w:tr>
      <w:tr w:rsidRPr="00BD7CA7" w:rsidR="001C21DA" w:rsidTr="00DE640A" w14:paraId="52BDCBB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C21DA" w:rsidP="00DE640A" w:rsidRDefault="001C21DA" w14:paraId="1D92514F" w14:textId="77777777">
            <w:pPr>
              <w:pStyle w:val="CellLeft"/>
              <w:rPr>
                <w:lang w:val="en-GB"/>
              </w:rPr>
            </w:pPr>
            <w:r>
              <w:rPr>
                <w:lang w:val="en-GB"/>
              </w:rPr>
              <w:t>Pollution prevention and control</w:t>
            </w:r>
          </w:p>
        </w:tc>
        <w:tc>
          <w:tcPr>
            <w:tcW w:w="313" w:type="pct"/>
            <w:vAlign w:val="top"/>
          </w:tcPr>
          <w:p w:rsidRPr="000C0528" w:rsidR="001C21DA" w:rsidP="00DE640A" w:rsidRDefault="001C21DA" w14:paraId="1145F66E" w14:textId="77777777">
            <w:pPr>
              <w:pStyle w:val="CellCenter"/>
            </w:pPr>
          </w:p>
        </w:tc>
        <w:tc>
          <w:tcPr>
            <w:tcW w:w="313" w:type="pct"/>
            <w:vAlign w:val="top"/>
          </w:tcPr>
          <w:p w:rsidRPr="000C0528" w:rsidR="001C21DA" w:rsidP="00DE640A" w:rsidRDefault="001C21DA" w14:paraId="440B8C50" w14:textId="77777777">
            <w:pPr>
              <w:pStyle w:val="CellCenter"/>
            </w:pPr>
            <w:r>
              <w:t>X</w:t>
            </w:r>
          </w:p>
        </w:tc>
        <w:tc>
          <w:tcPr>
            <w:tcW w:w="3124" w:type="pct"/>
          </w:tcPr>
          <w:p w:rsidRPr="00CE01CE" w:rsidR="001C21DA" w:rsidP="00584C27" w:rsidRDefault="001C21DA" w14:paraId="0A12B54E" w14:textId="77777777">
            <w:pPr>
              <w:pStyle w:val="CellLeft"/>
              <w:rPr>
                <w:i/>
                <w:iCs/>
                <w:lang w:val="en-US"/>
              </w:rPr>
            </w:pPr>
            <w:r w:rsidRPr="00CE01CE">
              <w:rPr>
                <w:i/>
                <w:iCs/>
                <w:lang w:val="en-US"/>
              </w:rPr>
              <w:t>The measure has no or an insignificant foreseeable negative impact on the environmental objective related to the direct and primary indirect effects of the measure across its life cycle.</w:t>
            </w:r>
          </w:p>
          <w:p w:rsidRPr="00BD7CA7" w:rsidR="001C21DA" w:rsidP="00584C27" w:rsidRDefault="001C21DA" w14:paraId="0AC21574" w14:textId="77777777">
            <w:pPr>
              <w:pStyle w:val="CellLeft"/>
              <w:rPr>
                <w:lang w:val="fr-BE"/>
              </w:rPr>
            </w:pPr>
            <w:r w:rsidRPr="003F161C">
              <w:rPr>
                <w:lang w:val="fr-BE"/>
              </w:rPr>
              <w:t>Ce sont des câbles d</w:t>
            </w:r>
            <w:r>
              <w:rPr>
                <w:lang w:val="fr-BE"/>
              </w:rPr>
              <w:t xml:space="preserve">e plastique et de verre gainés de pastique ne provoquant pas de </w:t>
            </w:r>
            <w:r w:rsidRPr="00EC2FB4">
              <w:rPr>
                <w:lang w:val="fr-BE"/>
              </w:rPr>
              <w:t>pollutions de l'eau/l'air/le sol</w:t>
            </w:r>
            <w:r>
              <w:rPr>
                <w:lang w:val="fr-BE"/>
              </w:rPr>
              <w:t xml:space="preserve"> lors de leur utilisation.</w:t>
            </w:r>
          </w:p>
        </w:tc>
      </w:tr>
      <w:tr w:rsidRPr="00413AB2" w:rsidR="001C21DA" w:rsidTr="00DE640A" w14:paraId="4723C0E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C21DA" w:rsidP="00DE640A" w:rsidRDefault="001C21DA" w14:paraId="563E3899" w14:textId="77777777">
            <w:pPr>
              <w:pStyle w:val="CellLeft"/>
              <w:rPr>
                <w:lang w:val="en-GB"/>
              </w:rPr>
            </w:pPr>
            <w:r>
              <w:rPr>
                <w:lang w:val="en-GB"/>
              </w:rPr>
              <w:t>Biodiversity and ecosystems</w:t>
            </w:r>
          </w:p>
        </w:tc>
        <w:tc>
          <w:tcPr>
            <w:tcW w:w="313" w:type="pct"/>
            <w:vAlign w:val="top"/>
          </w:tcPr>
          <w:p w:rsidRPr="000C0528" w:rsidR="001C21DA" w:rsidP="00DE640A" w:rsidRDefault="001C21DA" w14:paraId="2C0E3A19" w14:textId="77777777">
            <w:pPr>
              <w:pStyle w:val="CellCenter"/>
            </w:pPr>
            <w:r w:rsidRPr="00CE01CE">
              <w:t>X</w:t>
            </w:r>
          </w:p>
        </w:tc>
        <w:tc>
          <w:tcPr>
            <w:tcW w:w="313" w:type="pct"/>
            <w:vAlign w:val="top"/>
          </w:tcPr>
          <w:p w:rsidRPr="000C0528" w:rsidR="001C21DA" w:rsidP="00DE640A" w:rsidRDefault="001C21DA" w14:paraId="38D795DE" w14:textId="77777777">
            <w:pPr>
              <w:pStyle w:val="CellCenter"/>
            </w:pPr>
          </w:p>
        </w:tc>
        <w:tc>
          <w:tcPr>
            <w:tcW w:w="3124" w:type="pct"/>
          </w:tcPr>
          <w:p w:rsidRPr="00BD7CA7" w:rsidR="001C21DA" w:rsidP="00584C27" w:rsidRDefault="001C21DA" w14:paraId="419D35BF" w14:textId="77777777">
            <w:pPr>
              <w:pStyle w:val="CellLeft"/>
              <w:rPr>
                <w:lang w:val="fr-BE"/>
              </w:rPr>
            </w:pPr>
          </w:p>
        </w:tc>
      </w:tr>
    </w:tbl>
    <w:p w:rsidRPr="00BD7CA7" w:rsidR="001C21DA" w:rsidP="001C21DA" w:rsidRDefault="001C21DA" w14:paraId="41ABE93B" w14:textId="77777777">
      <w:pPr>
        <w:pStyle w:val="TableFootnote"/>
        <w:rPr>
          <w:lang w:val="fr-BE"/>
        </w:rPr>
      </w:pPr>
    </w:p>
    <w:p w:rsidRPr="00BF1BB9" w:rsidR="00BF1BB9" w:rsidP="00BF1BB9" w:rsidRDefault="00BF1BB9" w14:paraId="1AECC4FA" w14:textId="4D884F97">
      <w:pPr>
        <w:pStyle w:val="TableTitleFR"/>
        <w:rPr>
          <w:lang w:val="en-US"/>
        </w:rPr>
      </w:pPr>
      <w:r w:rsidRPr="00BF1BB9">
        <w:rPr>
          <w:lang w:val="en-US"/>
        </w:rPr>
        <w:t xml:space="preserve">Tableau </w:t>
      </w:r>
      <w:r>
        <w:fldChar w:fldCharType="begin"/>
      </w:r>
      <w:r w:rsidRPr="00BF1BB9">
        <w:rPr>
          <w:lang w:val="en-US"/>
        </w:rPr>
        <w:instrText xml:space="preserve"> SEQ T \* ARABIC </w:instrText>
      </w:r>
      <w:r>
        <w:fldChar w:fldCharType="separate"/>
      </w:r>
      <w:r w:rsidR="00221BE9">
        <w:rPr>
          <w:noProof/>
          <w:lang w:val="en-US"/>
        </w:rPr>
        <w:t>34</w:t>
      </w:r>
      <w:r>
        <w:fldChar w:fldCharType="end"/>
      </w:r>
      <w:r w:rsidR="003C018E">
        <w:rPr>
          <w:lang w:val="en-US"/>
        </w:rPr>
        <w:t xml:space="preserve"> - </w:t>
      </w:r>
      <w:r w:rsidR="009B1D67">
        <w:rPr>
          <w:lang w:val="en-GB"/>
        </w:rPr>
        <w:t xml:space="preserve">Substantive assessment </w:t>
      </w:r>
      <w:r w:rsidRPr="00BF1BB9">
        <w:rPr>
          <w:lang w:val="en-US"/>
        </w:rPr>
        <w:t xml:space="preserve">– </w:t>
      </w:r>
      <w:proofErr w:type="spellStart"/>
      <w:r w:rsidRPr="00BF1BB9">
        <w:rPr>
          <w:lang w:val="en-US"/>
        </w:rPr>
        <w:t>Projet</w:t>
      </w:r>
      <w:proofErr w:type="spellEnd"/>
      <w:r w:rsidRPr="00BF1BB9">
        <w:rPr>
          <w:lang w:val="en-US"/>
        </w:rPr>
        <w:t xml:space="preserve"> I-2.13 - Coverage of white areas by developing very </w:t>
      </w:r>
      <w:proofErr w:type="gramStart"/>
      <w:r w:rsidRPr="00BF1BB9">
        <w:rPr>
          <w:lang w:val="en-US"/>
        </w:rPr>
        <w:t>high speed</w:t>
      </w:r>
      <w:proofErr w:type="gramEnd"/>
      <w:r w:rsidRPr="00BF1BB9">
        <w:rPr>
          <w:lang w:val="en-US"/>
        </w:rPr>
        <w:t xml:space="preserve"> </w:t>
      </w:r>
      <w:proofErr w:type="spellStart"/>
      <w:r w:rsidRPr="00BF1BB9">
        <w:rPr>
          <w:lang w:val="en-US"/>
        </w:rPr>
        <w:t>fibre</w:t>
      </w:r>
      <w:proofErr w:type="spellEnd"/>
      <w:r w:rsidRPr="00BF1BB9">
        <w:rPr>
          <w:lang w:val="en-US"/>
        </w:rPr>
        <w:t xml:space="preserve"> optic networks</w:t>
      </w:r>
      <w:r>
        <w:rPr>
          <w:lang w:val="en-US"/>
        </w:rPr>
        <w:t xml:space="preserve"> </w:t>
      </w:r>
      <w:r w:rsidRPr="00BF1BB9">
        <w:rPr>
          <w:lang w:val="en-US"/>
        </w:rPr>
        <w:t>- DG</w:t>
      </w:r>
    </w:p>
    <w:tbl>
      <w:tblPr>
        <w:tblStyle w:val="TableFPB"/>
        <w:tblW w:w="5000" w:type="pct"/>
        <w:tblLook w:val="04A0" w:firstRow="1" w:lastRow="0" w:firstColumn="1" w:lastColumn="0" w:noHBand="0" w:noVBand="1"/>
      </w:tblPr>
      <w:tblGrid>
        <w:gridCol w:w="2304"/>
        <w:gridCol w:w="577"/>
        <w:gridCol w:w="6479"/>
      </w:tblGrid>
      <w:tr w:rsidRPr="000C0528" w:rsidR="00BF1BB9" w:rsidTr="000E4154" w14:paraId="3A747254" w14:textId="77777777">
        <w:trPr>
          <w:cnfStyle w:val="100000000000" w:firstRow="1" w:lastRow="0" w:firstColumn="0" w:lastColumn="0" w:oddVBand="0" w:evenVBand="0" w:oddHBand="0" w:evenHBand="0" w:firstRowFirstColumn="0" w:firstRowLastColumn="0" w:lastRowFirstColumn="0" w:lastRowLastColumn="0"/>
          <w:tblHeader/>
        </w:trPr>
        <w:tc>
          <w:tcPr>
            <w:tcW w:w="1231" w:type="pct"/>
          </w:tcPr>
          <w:p w:rsidRPr="000C0528" w:rsidR="00BF1BB9" w:rsidP="000E4154" w:rsidRDefault="00BF1BB9" w14:paraId="084D6FC2" w14:textId="77777777">
            <w:pPr>
              <w:pStyle w:val="CellHeading"/>
              <w:rPr>
                <w:lang w:val="en-GB"/>
              </w:rPr>
            </w:pPr>
            <w:r w:rsidRPr="000C0528">
              <w:rPr>
                <w:lang w:val="en-GB"/>
              </w:rPr>
              <w:t>Env. objective</w:t>
            </w:r>
          </w:p>
        </w:tc>
        <w:tc>
          <w:tcPr>
            <w:tcW w:w="308" w:type="pct"/>
          </w:tcPr>
          <w:p w:rsidRPr="000C0528" w:rsidR="00BF1BB9" w:rsidP="000E4154" w:rsidRDefault="00BF1BB9" w14:paraId="1DC51D27" w14:textId="77777777">
            <w:pPr>
              <w:pStyle w:val="CellHeading"/>
              <w:rPr>
                <w:lang w:val="en-GB"/>
              </w:rPr>
            </w:pPr>
            <w:r w:rsidRPr="000C0528">
              <w:rPr>
                <w:lang w:val="en-GB"/>
              </w:rPr>
              <w:t>No</w:t>
            </w:r>
          </w:p>
        </w:tc>
        <w:tc>
          <w:tcPr>
            <w:tcW w:w="3461" w:type="pct"/>
          </w:tcPr>
          <w:p w:rsidRPr="000C0528" w:rsidR="00BF1BB9" w:rsidP="000E4154" w:rsidRDefault="00DE00F5" w14:paraId="2DFC1312" w14:textId="674439C1">
            <w:pPr>
              <w:pStyle w:val="CellHeading"/>
              <w:rPr>
                <w:lang w:val="en-GB"/>
              </w:rPr>
            </w:pPr>
            <w:r>
              <w:rPr>
                <w:lang w:val="en-GB"/>
              </w:rPr>
              <w:t>Substantive j</w:t>
            </w:r>
            <w:r w:rsidRPr="000C0528">
              <w:rPr>
                <w:lang w:val="en-GB"/>
              </w:rPr>
              <w:t>ustification</w:t>
            </w:r>
          </w:p>
        </w:tc>
      </w:tr>
      <w:tr w:rsidRPr="000C0528" w:rsidR="00BF1BB9" w:rsidTr="00DE640A" w14:paraId="7C91EB76" w14:textId="77777777">
        <w:trPr>
          <w:cnfStyle w:val="000000100000" w:firstRow="0" w:lastRow="0" w:firstColumn="0" w:lastColumn="0" w:oddVBand="0" w:evenVBand="0" w:oddHBand="1" w:evenHBand="0" w:firstRowFirstColumn="0" w:firstRowLastColumn="0" w:lastRowFirstColumn="0" w:lastRowLastColumn="0"/>
        </w:trPr>
        <w:tc>
          <w:tcPr>
            <w:tcW w:w="1231" w:type="pct"/>
            <w:vAlign w:val="top"/>
          </w:tcPr>
          <w:p w:rsidRPr="000C0528" w:rsidR="00BF1BB9" w:rsidP="000E4154" w:rsidRDefault="00BF1BB9" w14:paraId="173C5931" w14:textId="77777777">
            <w:pPr>
              <w:pStyle w:val="CellLeft"/>
              <w:rPr>
                <w:lang w:val="en-GB"/>
              </w:rPr>
            </w:pPr>
            <w:r>
              <w:rPr>
                <w:lang w:val="en-GB"/>
              </w:rPr>
              <w:t>Circular economy</w:t>
            </w:r>
          </w:p>
        </w:tc>
        <w:tc>
          <w:tcPr>
            <w:tcW w:w="308" w:type="pct"/>
            <w:vAlign w:val="top"/>
          </w:tcPr>
          <w:p w:rsidRPr="000C0528" w:rsidR="00BF1BB9" w:rsidP="000E4154" w:rsidRDefault="00D650E7" w14:paraId="01367A6E" w14:textId="052BC304">
            <w:pPr>
              <w:pStyle w:val="CellCenter"/>
            </w:pPr>
            <w:r>
              <w:t>X</w:t>
            </w:r>
          </w:p>
        </w:tc>
        <w:tc>
          <w:tcPr>
            <w:tcW w:w="3461" w:type="pct"/>
          </w:tcPr>
          <w:p w:rsidR="00BF1BB9" w:rsidP="000E4154" w:rsidRDefault="00D650E7" w14:paraId="6C260742" w14:textId="77777777">
            <w:pPr>
              <w:pStyle w:val="CellLeft"/>
              <w:rPr>
                <w:lang w:val="fr-BE"/>
              </w:rPr>
            </w:pPr>
            <w:r w:rsidRPr="00D650E7">
              <w:rPr>
                <w:lang w:val="fr-BE"/>
              </w:rPr>
              <w:t>En termes d’impact environnemental</w:t>
            </w:r>
            <w:r>
              <w:rPr>
                <w:lang w:val="fr-BE"/>
              </w:rPr>
              <w:t xml:space="preserve"> </w:t>
            </w:r>
            <w:r w:rsidRPr="00D650E7">
              <w:rPr>
                <w:lang w:val="fr-BE"/>
              </w:rPr>
              <w:t xml:space="preserve">la fibre optique présente une série d’avantages: produite à partir de matériaux simples, la production peut être réalisée de bout en bout en Europe, avec une empreinte carbone très faible en comparaison avec le cuivre; en ce qui concerne les travaux de génie civil nécessaires, de nombreuses astuces techniques sont trouvées pour améliorer le bilan carbone (ex. réutilisation des fourreaux non occupés, pose de fibre le long des lignes électriques); </w:t>
            </w:r>
            <w:r>
              <w:rPr>
                <w:lang w:val="fr-BE"/>
              </w:rPr>
              <w:t xml:space="preserve">la fibre se présente sous la forme de </w:t>
            </w:r>
            <w:r w:rsidRPr="00D650E7">
              <w:rPr>
                <w:lang w:val="fr-BE"/>
              </w:rPr>
              <w:t>câbles résistants pouvant être utilisés dans divers environnements sans être endommagés (chaque fibre de verre est protégée par plusieurs couches de revêtement, combinées dans un câble commun à fibres multiples où se trouve un élément de résistance central et une gaine extérieure pour assurer une protection supplémentaire).</w:t>
            </w:r>
          </w:p>
          <w:p w:rsidRPr="00BD7CA7" w:rsidR="00BF700C" w:rsidP="000E4154" w:rsidRDefault="00BF700C" w14:paraId="22038855" w14:textId="2A83061A">
            <w:pPr>
              <w:pStyle w:val="CellLeft"/>
              <w:rPr>
                <w:lang w:val="fr-BE"/>
              </w:rPr>
            </w:pPr>
            <w:r w:rsidRPr="00BF700C">
              <w:rPr>
                <w:lang w:val="fr-BE"/>
              </w:rPr>
              <w:t xml:space="preserve">La mise en œuvre de l’investissement est liée à la création d’une société semi-publique qui sera chargée de rédiger les cahiers de charge et d’assurer le respect des règles et normes européennes, régionales, voir locales. Ces cahiers de charge spécifiques tiendront compte des principes du green public </w:t>
            </w:r>
            <w:proofErr w:type="spellStart"/>
            <w:r w:rsidRPr="00BF700C">
              <w:rPr>
                <w:lang w:val="fr-BE"/>
              </w:rPr>
              <w:t>procurement</w:t>
            </w:r>
            <w:proofErr w:type="spellEnd"/>
            <w:r w:rsidRPr="00BF700C">
              <w:rPr>
                <w:lang w:val="fr-BE"/>
              </w:rPr>
              <w:t xml:space="preserve"> et contiennent des conditions liées au principe DNSH.</w:t>
            </w:r>
          </w:p>
        </w:tc>
      </w:tr>
      <w:tr w:rsidRPr="00413AB2" w:rsidR="00BF1BB9" w:rsidTr="00DE640A" w14:paraId="3C34CB0C" w14:textId="77777777">
        <w:trPr>
          <w:cnfStyle w:val="000000010000" w:firstRow="0" w:lastRow="0" w:firstColumn="0" w:lastColumn="0" w:oddVBand="0" w:evenVBand="0" w:oddHBand="0" w:evenHBand="1" w:firstRowFirstColumn="0" w:firstRowLastColumn="0" w:lastRowFirstColumn="0" w:lastRowLastColumn="0"/>
        </w:trPr>
        <w:tc>
          <w:tcPr>
            <w:tcW w:w="1231" w:type="pct"/>
            <w:vAlign w:val="top"/>
          </w:tcPr>
          <w:p w:rsidRPr="000C0528" w:rsidR="00BF1BB9" w:rsidP="000E4154" w:rsidRDefault="00BF1BB9" w14:paraId="0502F742" w14:textId="77777777">
            <w:pPr>
              <w:pStyle w:val="CellLeft"/>
              <w:rPr>
                <w:lang w:val="en-GB"/>
              </w:rPr>
            </w:pPr>
            <w:r>
              <w:rPr>
                <w:lang w:val="en-GB"/>
              </w:rPr>
              <w:t>Biodiversity and ecosystems</w:t>
            </w:r>
          </w:p>
        </w:tc>
        <w:tc>
          <w:tcPr>
            <w:tcW w:w="308" w:type="pct"/>
            <w:vAlign w:val="top"/>
          </w:tcPr>
          <w:p w:rsidRPr="000C0528" w:rsidR="00BF1BB9" w:rsidP="000E4154" w:rsidRDefault="00EB2D6F" w14:paraId="5DD451B4" w14:textId="59087292">
            <w:pPr>
              <w:pStyle w:val="CellCenter"/>
            </w:pPr>
            <w:r>
              <w:t>X</w:t>
            </w:r>
          </w:p>
        </w:tc>
        <w:tc>
          <w:tcPr>
            <w:tcW w:w="3461" w:type="pct"/>
          </w:tcPr>
          <w:p w:rsidRPr="00BD7CA7" w:rsidR="00BF1BB9" w:rsidP="000E4154" w:rsidRDefault="00EB2D6F" w14:paraId="354F3F1B" w14:textId="7DD240FC">
            <w:pPr>
              <w:pStyle w:val="CellLeft"/>
              <w:rPr>
                <w:lang w:val="fr-BE"/>
              </w:rPr>
            </w:pPr>
            <w:r w:rsidRPr="00EB2D6F">
              <w:rPr>
                <w:lang w:val="fr-BE"/>
              </w:rPr>
              <w:t xml:space="preserve">Un plan de réseau définitif n'est pas encore disponible à l'heure actuelle. Toutefois, l'étude du WIK qui est à la base de ce projet a établi l’estimation des coûts sur la base de la longueur des routes (donc d’infrastructures déjà existantes). Il est donc clair qu'aucun itinéraire traversant des zones riches en biodiversité ou étant sous protection n'a été prévu dans la planification.  </w:t>
            </w:r>
          </w:p>
        </w:tc>
      </w:tr>
    </w:tbl>
    <w:p w:rsidR="001B79F4" w:rsidP="001B79F4" w:rsidRDefault="00BF1BB9" w14:paraId="413766D8" w14:textId="6A6ADEEA">
      <w:pPr>
        <w:pStyle w:val="tit3"/>
        <w:rPr>
          <w:lang w:val="en-GB"/>
        </w:rPr>
      </w:pPr>
      <w:r>
        <w:rPr>
          <w:lang w:val="en-GB"/>
        </w:rPr>
        <w:t>I-</w:t>
      </w:r>
      <w:r w:rsidRPr="00D55709" w:rsidR="001B79F4">
        <w:rPr>
          <w:lang w:val="en-GB"/>
        </w:rPr>
        <w:t>2.</w:t>
      </w:r>
      <w:r>
        <w:rPr>
          <w:lang w:val="en-GB"/>
        </w:rPr>
        <w:t>14</w:t>
      </w:r>
      <w:r w:rsidRPr="00D55709" w:rsidR="001B79F4">
        <w:rPr>
          <w:lang w:val="en-GB"/>
        </w:rPr>
        <w:t xml:space="preserve"> - </w:t>
      </w:r>
      <w:r w:rsidRPr="00BF1BB9">
        <w:rPr>
          <w:lang w:val="en-GB"/>
        </w:rPr>
        <w:t>Development of an AI institute in order to use this technology to meet societal challenges</w:t>
      </w:r>
      <w:r>
        <w:rPr>
          <w:lang w:val="en-GB"/>
        </w:rPr>
        <w:t xml:space="preserve"> –</w:t>
      </w:r>
      <w:r w:rsidRPr="00D55709" w:rsidR="001B79F4">
        <w:rPr>
          <w:lang w:val="en-GB"/>
        </w:rPr>
        <w:t xml:space="preserve"> </w:t>
      </w:r>
      <w:proofErr w:type="gramStart"/>
      <w:r w:rsidRPr="00D55709" w:rsidR="001B79F4">
        <w:rPr>
          <w:lang w:val="en-GB"/>
        </w:rPr>
        <w:t>RBC</w:t>
      </w:r>
      <w:proofErr w:type="gramEnd"/>
    </w:p>
    <w:p w:rsidRPr="00BF1BB9" w:rsidR="00377ABF" w:rsidP="00377ABF" w:rsidRDefault="00377ABF" w14:paraId="5C5E75EA" w14:textId="30518263">
      <w:pPr>
        <w:pStyle w:val="TableTitleFR"/>
        <w:rPr>
          <w:lang w:val="en-US"/>
        </w:rPr>
      </w:pPr>
      <w:r w:rsidRPr="00BF1BB9">
        <w:rPr>
          <w:lang w:val="en-US"/>
        </w:rPr>
        <w:t xml:space="preserve">Tableau </w:t>
      </w:r>
      <w:r>
        <w:fldChar w:fldCharType="begin"/>
      </w:r>
      <w:r w:rsidRPr="00BF1BB9">
        <w:rPr>
          <w:lang w:val="en-US"/>
        </w:rPr>
        <w:instrText xml:space="preserve"> SEQ T \* ARABIC </w:instrText>
      </w:r>
      <w:r>
        <w:fldChar w:fldCharType="separate"/>
      </w:r>
      <w:r w:rsidR="00221BE9">
        <w:rPr>
          <w:noProof/>
          <w:lang w:val="en-US"/>
        </w:rPr>
        <w:t>35</w:t>
      </w:r>
      <w:r>
        <w:fldChar w:fldCharType="end"/>
      </w:r>
      <w:r w:rsidR="003C018E">
        <w:rPr>
          <w:lang w:val="en-US"/>
        </w:rPr>
        <w:t xml:space="preserve"> - </w:t>
      </w:r>
      <w:r w:rsidR="009B1D67">
        <w:rPr>
          <w:lang w:val="en-GB"/>
        </w:rPr>
        <w:t xml:space="preserve">Simplified approach </w:t>
      </w:r>
      <w:r w:rsidRPr="00BF1BB9">
        <w:rPr>
          <w:lang w:val="en-US"/>
        </w:rPr>
        <w:t xml:space="preserve">– </w:t>
      </w:r>
      <w:proofErr w:type="spellStart"/>
      <w:r w:rsidRPr="00BF1BB9">
        <w:rPr>
          <w:lang w:val="en-US"/>
        </w:rPr>
        <w:t>Projet</w:t>
      </w:r>
      <w:proofErr w:type="spellEnd"/>
      <w:r w:rsidRPr="00BF1BB9">
        <w:rPr>
          <w:lang w:val="en-US"/>
        </w:rPr>
        <w:t xml:space="preserve"> </w:t>
      </w:r>
      <w:r w:rsidRPr="00BF1BB9" w:rsidR="00BF1BB9">
        <w:rPr>
          <w:lang w:val="en-US"/>
        </w:rPr>
        <w:t xml:space="preserve">I-2.14 - Development of an AI institute in order to use this technology to meet societal challenges – </w:t>
      </w:r>
      <w:proofErr w:type="gramStart"/>
      <w:r w:rsidRPr="00BF1BB9" w:rsidR="00BF1BB9">
        <w:rPr>
          <w:lang w:val="en-US"/>
        </w:rPr>
        <w:t>RBC</w:t>
      </w:r>
      <w:proofErr w:type="gramEnd"/>
    </w:p>
    <w:tbl>
      <w:tblPr>
        <w:tblStyle w:val="TableFPB"/>
        <w:tblW w:w="5000" w:type="pct"/>
        <w:tblLook w:val="04A0" w:firstRow="1" w:lastRow="0" w:firstColumn="1" w:lastColumn="0" w:noHBand="0" w:noVBand="1"/>
      </w:tblPr>
      <w:tblGrid>
        <w:gridCol w:w="2340"/>
        <w:gridCol w:w="586"/>
        <w:gridCol w:w="586"/>
        <w:gridCol w:w="5848"/>
      </w:tblGrid>
      <w:tr w:rsidRPr="000C0528" w:rsidR="00377ABF" w:rsidTr="00584C27" w14:paraId="3565F08A"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377ABF" w:rsidP="00584C27" w:rsidRDefault="00377ABF" w14:paraId="2EDE8792" w14:textId="77777777">
            <w:pPr>
              <w:pStyle w:val="CellHeading"/>
              <w:rPr>
                <w:lang w:val="en-GB"/>
              </w:rPr>
            </w:pPr>
            <w:r w:rsidRPr="000C0528">
              <w:rPr>
                <w:lang w:val="en-GB"/>
              </w:rPr>
              <w:t>Env. objective</w:t>
            </w:r>
          </w:p>
        </w:tc>
        <w:tc>
          <w:tcPr>
            <w:tcW w:w="313" w:type="pct"/>
          </w:tcPr>
          <w:p w:rsidRPr="000C0528" w:rsidR="00377ABF" w:rsidP="00584C27" w:rsidRDefault="00377ABF" w14:paraId="2A03C5A8" w14:textId="77777777">
            <w:pPr>
              <w:pStyle w:val="CellHeading"/>
              <w:rPr>
                <w:lang w:val="en-GB"/>
              </w:rPr>
            </w:pPr>
            <w:r w:rsidRPr="000C0528">
              <w:rPr>
                <w:lang w:val="en-GB"/>
              </w:rPr>
              <w:t>Yes</w:t>
            </w:r>
          </w:p>
        </w:tc>
        <w:tc>
          <w:tcPr>
            <w:tcW w:w="313" w:type="pct"/>
          </w:tcPr>
          <w:p w:rsidRPr="000C0528" w:rsidR="00377ABF" w:rsidP="00584C27" w:rsidRDefault="00377ABF" w14:paraId="6DC27ACC" w14:textId="77777777">
            <w:pPr>
              <w:pStyle w:val="CellHeading"/>
              <w:rPr>
                <w:lang w:val="en-GB"/>
              </w:rPr>
            </w:pPr>
            <w:r w:rsidRPr="000C0528">
              <w:rPr>
                <w:lang w:val="en-GB"/>
              </w:rPr>
              <w:t>No</w:t>
            </w:r>
          </w:p>
        </w:tc>
        <w:tc>
          <w:tcPr>
            <w:tcW w:w="3124" w:type="pct"/>
          </w:tcPr>
          <w:p w:rsidRPr="000C0528" w:rsidR="00377ABF" w:rsidP="00584C27" w:rsidRDefault="00377ABF" w14:paraId="58EDC9DC" w14:textId="77777777">
            <w:pPr>
              <w:pStyle w:val="CellHeading"/>
              <w:rPr>
                <w:lang w:val="en-GB"/>
              </w:rPr>
            </w:pPr>
            <w:r w:rsidRPr="000C0528">
              <w:rPr>
                <w:lang w:val="en-GB"/>
              </w:rPr>
              <w:t>Justification if 'No'</w:t>
            </w:r>
          </w:p>
        </w:tc>
      </w:tr>
      <w:tr w:rsidRPr="00BD7CA7" w:rsidR="00377ABF" w:rsidTr="00DE640A" w14:paraId="5B4EE359"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377ABF" w:rsidP="00584C27" w:rsidRDefault="00377ABF" w14:paraId="22C99C07" w14:textId="77777777">
            <w:pPr>
              <w:pStyle w:val="CellLeft"/>
              <w:rPr>
                <w:lang w:val="en-GB"/>
              </w:rPr>
            </w:pPr>
            <w:r w:rsidRPr="000C0528">
              <w:rPr>
                <w:lang w:val="en-GB"/>
              </w:rPr>
              <w:t>Climate change mitigation</w:t>
            </w:r>
          </w:p>
        </w:tc>
        <w:tc>
          <w:tcPr>
            <w:tcW w:w="313" w:type="pct"/>
            <w:vAlign w:val="top"/>
          </w:tcPr>
          <w:p w:rsidRPr="000C0528" w:rsidR="00377ABF" w:rsidP="00584C27" w:rsidRDefault="00377ABF" w14:paraId="2B736D5E" w14:textId="77777777">
            <w:pPr>
              <w:pStyle w:val="CellCenter"/>
            </w:pPr>
            <w:r>
              <w:t>X</w:t>
            </w:r>
          </w:p>
        </w:tc>
        <w:tc>
          <w:tcPr>
            <w:tcW w:w="313" w:type="pct"/>
          </w:tcPr>
          <w:p w:rsidRPr="000C0528" w:rsidR="00377ABF" w:rsidP="00584C27" w:rsidRDefault="00377ABF" w14:paraId="06378B2A" w14:textId="77777777">
            <w:pPr>
              <w:pStyle w:val="CellCenter"/>
            </w:pPr>
          </w:p>
        </w:tc>
        <w:tc>
          <w:tcPr>
            <w:tcW w:w="3124" w:type="pct"/>
          </w:tcPr>
          <w:p w:rsidRPr="00413AB2" w:rsidR="00377ABF" w:rsidP="00584C27" w:rsidRDefault="00377ABF" w14:paraId="1BE27FD6" w14:textId="77777777">
            <w:pPr>
              <w:pStyle w:val="CellLeft"/>
              <w:rPr>
                <w:lang w:val="en-GB"/>
              </w:rPr>
            </w:pPr>
          </w:p>
        </w:tc>
      </w:tr>
      <w:tr w:rsidRPr="0078567F" w:rsidR="00377ABF" w:rsidTr="00DE640A" w14:paraId="380E2B6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377ABF" w:rsidP="00584C27" w:rsidRDefault="00377ABF" w14:paraId="7C74A66B" w14:textId="77777777">
            <w:pPr>
              <w:pStyle w:val="CellLeft"/>
              <w:rPr>
                <w:lang w:val="en-GB"/>
              </w:rPr>
            </w:pPr>
            <w:r w:rsidRPr="000C0528">
              <w:rPr>
                <w:lang w:val="en-GB"/>
              </w:rPr>
              <w:t>Climate change adaptation</w:t>
            </w:r>
          </w:p>
        </w:tc>
        <w:tc>
          <w:tcPr>
            <w:tcW w:w="313" w:type="pct"/>
            <w:vAlign w:val="top"/>
          </w:tcPr>
          <w:p w:rsidRPr="000C0528" w:rsidR="00377ABF" w:rsidP="00584C27" w:rsidRDefault="007658C1" w14:paraId="222155F4" w14:textId="3EFE7BF3">
            <w:pPr>
              <w:pStyle w:val="CellCenter"/>
            </w:pPr>
            <w:r>
              <w:t>X</w:t>
            </w:r>
          </w:p>
        </w:tc>
        <w:tc>
          <w:tcPr>
            <w:tcW w:w="313" w:type="pct"/>
          </w:tcPr>
          <w:p w:rsidRPr="000C0528" w:rsidR="00377ABF" w:rsidP="00584C27" w:rsidRDefault="00377ABF" w14:paraId="73EB2783" w14:textId="0AE2BA90">
            <w:pPr>
              <w:pStyle w:val="CellCenter"/>
            </w:pPr>
          </w:p>
        </w:tc>
        <w:tc>
          <w:tcPr>
            <w:tcW w:w="3124" w:type="pct"/>
          </w:tcPr>
          <w:p w:rsidRPr="00CE01CE" w:rsidR="00377ABF" w:rsidP="00584C27" w:rsidRDefault="00377ABF" w14:paraId="1F57BD6F" w14:textId="36EA2458">
            <w:pPr>
              <w:pStyle w:val="CellLeft"/>
              <w:rPr>
                <w:i/>
                <w:iCs/>
                <w:lang w:val="en-US"/>
              </w:rPr>
            </w:pPr>
          </w:p>
          <w:p w:rsidRPr="0078567F" w:rsidR="00377ABF" w:rsidP="00584C27" w:rsidRDefault="00377ABF" w14:paraId="040B1415" w14:textId="4F811531">
            <w:pPr>
              <w:pStyle w:val="CellLeft"/>
              <w:rPr>
                <w:lang w:val="fr-BE"/>
              </w:rPr>
            </w:pPr>
          </w:p>
        </w:tc>
      </w:tr>
      <w:tr w:rsidRPr="00C603E7" w:rsidR="00377ABF" w:rsidTr="00DE640A" w14:paraId="145C2D6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377ABF" w:rsidP="00584C27" w:rsidRDefault="00377ABF" w14:paraId="12A46DC8" w14:textId="77777777">
            <w:pPr>
              <w:pStyle w:val="CellLeft"/>
              <w:rPr>
                <w:lang w:val="en-GB"/>
              </w:rPr>
            </w:pPr>
            <w:r>
              <w:rPr>
                <w:lang w:val="en-GB"/>
              </w:rPr>
              <w:t>Water &amp; marine resources</w:t>
            </w:r>
          </w:p>
        </w:tc>
        <w:tc>
          <w:tcPr>
            <w:tcW w:w="313" w:type="pct"/>
            <w:vAlign w:val="top"/>
          </w:tcPr>
          <w:p w:rsidRPr="000C0528" w:rsidR="00377ABF" w:rsidP="00584C27" w:rsidRDefault="007658C1" w14:paraId="49145731" w14:textId="43E5ECF9">
            <w:pPr>
              <w:pStyle w:val="CellCenter"/>
            </w:pPr>
            <w:r>
              <w:t>X</w:t>
            </w:r>
          </w:p>
        </w:tc>
        <w:tc>
          <w:tcPr>
            <w:tcW w:w="313" w:type="pct"/>
          </w:tcPr>
          <w:p w:rsidRPr="000C0528" w:rsidR="00377ABF" w:rsidP="00584C27" w:rsidRDefault="00377ABF" w14:paraId="2C61BBDB" w14:textId="371BDFEF">
            <w:pPr>
              <w:pStyle w:val="CellCenter"/>
            </w:pPr>
          </w:p>
        </w:tc>
        <w:tc>
          <w:tcPr>
            <w:tcW w:w="3124" w:type="pct"/>
          </w:tcPr>
          <w:p w:rsidRPr="00C603E7" w:rsidR="00377ABF" w:rsidP="00584C27" w:rsidRDefault="00377ABF" w14:paraId="4772A621" w14:textId="2616CEBF">
            <w:pPr>
              <w:pStyle w:val="CellLeft"/>
              <w:rPr>
                <w:lang w:val="fr-BE"/>
              </w:rPr>
            </w:pPr>
          </w:p>
        </w:tc>
      </w:tr>
      <w:tr w:rsidRPr="000C0528" w:rsidR="00377ABF" w:rsidTr="00DE640A" w14:paraId="0BF1C4DB"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377ABF" w:rsidP="00584C27" w:rsidRDefault="00377ABF" w14:paraId="2F45E9EF" w14:textId="77777777">
            <w:pPr>
              <w:pStyle w:val="CellLeft"/>
              <w:rPr>
                <w:lang w:val="en-GB"/>
              </w:rPr>
            </w:pPr>
            <w:r>
              <w:rPr>
                <w:lang w:val="en-GB"/>
              </w:rPr>
              <w:t>Circular economy</w:t>
            </w:r>
          </w:p>
        </w:tc>
        <w:tc>
          <w:tcPr>
            <w:tcW w:w="313" w:type="pct"/>
            <w:vAlign w:val="top"/>
          </w:tcPr>
          <w:p w:rsidRPr="000C0528" w:rsidR="00377ABF" w:rsidP="00584C27" w:rsidRDefault="00377ABF" w14:paraId="282C4DCB" w14:textId="77777777">
            <w:pPr>
              <w:pStyle w:val="CellCenter"/>
            </w:pPr>
            <w:r w:rsidRPr="00B51F60">
              <w:t>X</w:t>
            </w:r>
          </w:p>
        </w:tc>
        <w:tc>
          <w:tcPr>
            <w:tcW w:w="313" w:type="pct"/>
          </w:tcPr>
          <w:p w:rsidRPr="000C0528" w:rsidR="00377ABF" w:rsidP="00584C27" w:rsidRDefault="00377ABF" w14:paraId="46B121AA" w14:textId="77777777">
            <w:pPr>
              <w:pStyle w:val="CellCenter"/>
            </w:pPr>
          </w:p>
        </w:tc>
        <w:tc>
          <w:tcPr>
            <w:tcW w:w="3124" w:type="pct"/>
          </w:tcPr>
          <w:p w:rsidRPr="00BD7CA7" w:rsidR="00377ABF" w:rsidP="00584C27" w:rsidRDefault="00377ABF" w14:paraId="14654416" w14:textId="77777777">
            <w:pPr>
              <w:pStyle w:val="CellLeft"/>
              <w:rPr>
                <w:lang w:val="fr-BE"/>
              </w:rPr>
            </w:pPr>
          </w:p>
        </w:tc>
      </w:tr>
      <w:tr w:rsidRPr="00BD7CA7" w:rsidR="00377ABF" w:rsidTr="00DE640A" w14:paraId="206812AC"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377ABF" w:rsidP="00584C27" w:rsidRDefault="00377ABF" w14:paraId="5519B643" w14:textId="77777777">
            <w:pPr>
              <w:pStyle w:val="CellLeft"/>
              <w:rPr>
                <w:lang w:val="en-GB"/>
              </w:rPr>
            </w:pPr>
            <w:r>
              <w:rPr>
                <w:lang w:val="en-GB"/>
              </w:rPr>
              <w:t>Pollution prevention and control</w:t>
            </w:r>
          </w:p>
        </w:tc>
        <w:tc>
          <w:tcPr>
            <w:tcW w:w="313" w:type="pct"/>
            <w:vAlign w:val="top"/>
          </w:tcPr>
          <w:p w:rsidRPr="000C0528" w:rsidR="00377ABF" w:rsidP="00584C27" w:rsidRDefault="007658C1" w14:paraId="567204BA" w14:textId="66C0E22C">
            <w:pPr>
              <w:pStyle w:val="CellCenter"/>
            </w:pPr>
            <w:r>
              <w:t>X</w:t>
            </w:r>
          </w:p>
        </w:tc>
        <w:tc>
          <w:tcPr>
            <w:tcW w:w="313" w:type="pct"/>
          </w:tcPr>
          <w:p w:rsidRPr="000C0528" w:rsidR="00377ABF" w:rsidP="00584C27" w:rsidRDefault="00377ABF" w14:paraId="6F2C2BFC" w14:textId="436AA173">
            <w:pPr>
              <w:pStyle w:val="CellCenter"/>
            </w:pPr>
          </w:p>
        </w:tc>
        <w:tc>
          <w:tcPr>
            <w:tcW w:w="3124" w:type="pct"/>
          </w:tcPr>
          <w:p w:rsidRPr="00BD7CA7" w:rsidR="00377ABF" w:rsidP="00584C27" w:rsidRDefault="00377ABF" w14:paraId="7C27DD77" w14:textId="540635F9">
            <w:pPr>
              <w:pStyle w:val="CellLeft"/>
              <w:rPr>
                <w:lang w:val="fr-BE"/>
              </w:rPr>
            </w:pPr>
          </w:p>
        </w:tc>
      </w:tr>
      <w:tr w:rsidRPr="00413AB2" w:rsidR="00377ABF" w:rsidTr="00DE640A" w14:paraId="4775DEA6"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377ABF" w:rsidP="00584C27" w:rsidRDefault="00377ABF" w14:paraId="53A10E73" w14:textId="77777777">
            <w:pPr>
              <w:pStyle w:val="CellLeft"/>
              <w:rPr>
                <w:lang w:val="en-GB"/>
              </w:rPr>
            </w:pPr>
            <w:r>
              <w:rPr>
                <w:lang w:val="en-GB"/>
              </w:rPr>
              <w:t>Biodiversity and ecosystems</w:t>
            </w:r>
          </w:p>
        </w:tc>
        <w:tc>
          <w:tcPr>
            <w:tcW w:w="313" w:type="pct"/>
            <w:vAlign w:val="top"/>
          </w:tcPr>
          <w:p w:rsidRPr="000C0528" w:rsidR="00377ABF" w:rsidP="00584C27" w:rsidRDefault="007658C1" w14:paraId="64B433EE" w14:textId="10B1AA66">
            <w:pPr>
              <w:pStyle w:val="CellCenter"/>
            </w:pPr>
            <w:r>
              <w:t>X</w:t>
            </w:r>
          </w:p>
        </w:tc>
        <w:tc>
          <w:tcPr>
            <w:tcW w:w="313" w:type="pct"/>
          </w:tcPr>
          <w:p w:rsidRPr="000C0528" w:rsidR="00377ABF" w:rsidP="00584C27" w:rsidRDefault="00377ABF" w14:paraId="70392FB6" w14:textId="6CC09982">
            <w:pPr>
              <w:pStyle w:val="CellCenter"/>
            </w:pPr>
          </w:p>
        </w:tc>
        <w:tc>
          <w:tcPr>
            <w:tcW w:w="3124" w:type="pct"/>
          </w:tcPr>
          <w:p w:rsidRPr="00BD7CA7" w:rsidR="00377ABF" w:rsidP="00584C27" w:rsidRDefault="00377ABF" w14:paraId="59164C31" w14:textId="0D518154">
            <w:pPr>
              <w:pStyle w:val="CellLeft"/>
              <w:rPr>
                <w:lang w:val="fr-BE"/>
              </w:rPr>
            </w:pPr>
          </w:p>
        </w:tc>
      </w:tr>
    </w:tbl>
    <w:p w:rsidRPr="00BD7CA7" w:rsidR="00377ABF" w:rsidP="00377ABF" w:rsidRDefault="00377ABF" w14:paraId="0FEB60E5" w14:textId="77777777">
      <w:pPr>
        <w:pStyle w:val="TableFootnote"/>
        <w:rPr>
          <w:lang w:val="fr-BE"/>
        </w:rPr>
      </w:pPr>
    </w:p>
    <w:p w:rsidRPr="0003025E" w:rsidR="00BF1BB9" w:rsidP="00BF1BB9" w:rsidRDefault="00BF1BB9" w14:paraId="6AE325F7" w14:textId="28CBFC6E">
      <w:pPr>
        <w:pStyle w:val="TableTitleFR"/>
        <w:ind w:left="0" w:firstLine="0"/>
        <w:rPr>
          <w:lang w:val="en-US"/>
        </w:rPr>
      </w:pPr>
      <w:r w:rsidRPr="0003025E">
        <w:rPr>
          <w:lang w:val="en-US"/>
        </w:rPr>
        <w:t xml:space="preserve">Tableau </w:t>
      </w:r>
      <w:r>
        <w:fldChar w:fldCharType="begin"/>
      </w:r>
      <w:r w:rsidRPr="0003025E">
        <w:rPr>
          <w:lang w:val="en-US"/>
        </w:rPr>
        <w:instrText xml:space="preserve"> SEQ T \* ARABIC </w:instrText>
      </w:r>
      <w:r>
        <w:fldChar w:fldCharType="separate"/>
      </w:r>
      <w:r w:rsidR="00221BE9">
        <w:rPr>
          <w:noProof/>
          <w:lang w:val="en-US"/>
        </w:rPr>
        <w:t>36</w:t>
      </w:r>
      <w:r>
        <w:fldChar w:fldCharType="end"/>
      </w:r>
      <w:r w:rsidR="003C018E">
        <w:rPr>
          <w:lang w:val="en-US"/>
        </w:rPr>
        <w:t xml:space="preserve"> - </w:t>
      </w:r>
      <w:r w:rsidR="009B1D67">
        <w:rPr>
          <w:lang w:val="en-GB"/>
        </w:rPr>
        <w:t xml:space="preserve">Substantive assessment </w:t>
      </w:r>
      <w:r w:rsidRPr="0003025E">
        <w:rPr>
          <w:lang w:val="en-US"/>
        </w:rPr>
        <w:t xml:space="preserve">– </w:t>
      </w:r>
      <w:proofErr w:type="spellStart"/>
      <w:r w:rsidRPr="00BF1BB9">
        <w:rPr>
          <w:lang w:val="en-US"/>
        </w:rPr>
        <w:t>Projet</w:t>
      </w:r>
      <w:proofErr w:type="spellEnd"/>
      <w:r w:rsidRPr="00BF1BB9">
        <w:rPr>
          <w:lang w:val="en-US"/>
        </w:rPr>
        <w:t xml:space="preserve"> I-2.14 - Development of an AI institute in order to use this technology to meet societal challenges – </w:t>
      </w:r>
      <w:proofErr w:type="gramStart"/>
      <w:r w:rsidRPr="00BF1BB9">
        <w:rPr>
          <w:lang w:val="en-US"/>
        </w:rPr>
        <w:t>RBC</w:t>
      </w:r>
      <w:proofErr w:type="gramEnd"/>
    </w:p>
    <w:tbl>
      <w:tblPr>
        <w:tblStyle w:val="TableFPB"/>
        <w:tblW w:w="4998" w:type="pct"/>
        <w:tblLook w:val="04A0" w:firstRow="1" w:lastRow="0" w:firstColumn="1" w:lastColumn="0" w:noHBand="0" w:noVBand="1"/>
      </w:tblPr>
      <w:tblGrid>
        <w:gridCol w:w="2835"/>
        <w:gridCol w:w="709"/>
        <w:gridCol w:w="5812"/>
      </w:tblGrid>
      <w:tr w:rsidR="00BF1BB9" w:rsidTr="000E4154" w14:paraId="38E7346B"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BF1BB9" w:rsidP="000E4154" w:rsidRDefault="00BF1BB9" w14:paraId="273458FD" w14:textId="77777777">
            <w:pPr>
              <w:pStyle w:val="CellHeading"/>
              <w:rPr>
                <w:lang w:val="en-GB"/>
              </w:rPr>
            </w:pPr>
            <w:r>
              <w:rPr>
                <w:lang w:val="en-GB"/>
              </w:rPr>
              <w:t>Env. objective</w:t>
            </w:r>
          </w:p>
        </w:tc>
        <w:tc>
          <w:tcPr>
            <w:tcW w:w="379" w:type="pct"/>
          </w:tcPr>
          <w:p w:rsidR="00BF1BB9" w:rsidP="000E4154" w:rsidRDefault="00BF1BB9" w14:paraId="1E4696E3" w14:textId="77777777">
            <w:pPr>
              <w:pStyle w:val="CellHeading"/>
              <w:rPr>
                <w:lang w:val="en-GB"/>
              </w:rPr>
            </w:pPr>
            <w:r>
              <w:rPr>
                <w:lang w:val="en-GB"/>
              </w:rPr>
              <w:t>No</w:t>
            </w:r>
          </w:p>
        </w:tc>
        <w:tc>
          <w:tcPr>
            <w:tcW w:w="3106" w:type="pct"/>
            <w:hideMark/>
          </w:tcPr>
          <w:p w:rsidR="00BF1BB9" w:rsidP="000E4154" w:rsidRDefault="00DE00F5" w14:paraId="1517460E" w14:textId="2B327B69">
            <w:pPr>
              <w:pStyle w:val="CellHeading"/>
              <w:rPr>
                <w:lang w:val="en-GB"/>
              </w:rPr>
            </w:pPr>
            <w:r>
              <w:rPr>
                <w:lang w:val="en-GB"/>
              </w:rPr>
              <w:t>Substantive j</w:t>
            </w:r>
            <w:r w:rsidRPr="000C0528">
              <w:rPr>
                <w:lang w:val="en-GB"/>
              </w:rPr>
              <w:t>ustification</w:t>
            </w:r>
          </w:p>
        </w:tc>
      </w:tr>
      <w:tr w:rsidR="008F6B61" w:rsidTr="00DE640A" w14:paraId="18261201"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tcPr>
          <w:p w:rsidR="008F6B61" w:rsidP="008F6B61" w:rsidRDefault="008F6B61" w14:paraId="18D2C297" w14:textId="4F7CAA1E">
            <w:pPr>
              <w:pStyle w:val="CellLeft"/>
              <w:rPr>
                <w:lang w:val="en-GB"/>
              </w:rPr>
            </w:pPr>
            <w:r w:rsidRPr="000C0528">
              <w:rPr>
                <w:lang w:val="en-GB"/>
              </w:rPr>
              <w:t>Climate change mitigation</w:t>
            </w:r>
          </w:p>
        </w:tc>
        <w:tc>
          <w:tcPr>
            <w:tcW w:w="379" w:type="pct"/>
            <w:tcBorders>
              <w:top w:val="nil"/>
              <w:left w:val="nil"/>
              <w:bottom w:val="nil"/>
              <w:right w:val="nil"/>
            </w:tcBorders>
            <w:vAlign w:val="top"/>
          </w:tcPr>
          <w:p w:rsidR="008F6B61" w:rsidP="008F6B61" w:rsidRDefault="008F6B61" w14:paraId="687FECE6" w14:textId="2E2E4674">
            <w:pPr>
              <w:pStyle w:val="CellLeft"/>
              <w:jc w:val="center"/>
              <w:rPr>
                <w:lang w:val="en-GB"/>
              </w:rPr>
            </w:pPr>
            <w:r>
              <w:rPr>
                <w:lang w:val="en-GB"/>
              </w:rPr>
              <w:t>X</w:t>
            </w:r>
          </w:p>
        </w:tc>
        <w:tc>
          <w:tcPr>
            <w:tcW w:w="3106" w:type="pct"/>
            <w:tcBorders>
              <w:top w:val="nil"/>
              <w:left w:val="nil"/>
              <w:bottom w:val="nil"/>
              <w:right w:val="nil"/>
            </w:tcBorders>
          </w:tcPr>
          <w:p w:rsidRPr="00B01E6D" w:rsidR="008F6B61" w:rsidP="008F6B61" w:rsidRDefault="008F6B61" w14:paraId="40518903" w14:textId="77777777">
            <w:pPr>
              <w:pStyle w:val="CellLeft"/>
              <w:rPr>
                <w:lang w:val="fr-BE"/>
              </w:rPr>
            </w:pPr>
            <w:r w:rsidRPr="00B01E6D">
              <w:rPr>
                <w:lang w:val="fr-BE"/>
              </w:rPr>
              <w:t>L'institut d'intelligence artificielle (FARI) contribuera à réduire son impact environnemental :</w:t>
            </w:r>
          </w:p>
          <w:p w:rsidR="008F6B61" w:rsidP="008F6B61" w:rsidRDefault="008F6B61" w14:paraId="13020CC3" w14:textId="78ABD0A6">
            <w:pPr>
              <w:pStyle w:val="CellLeft"/>
              <w:numPr>
                <w:ilvl w:val="0"/>
                <w:numId w:val="40"/>
              </w:numPr>
              <w:ind w:left="275" w:hanging="275"/>
              <w:rPr>
                <w:lang w:val="fr-BE"/>
              </w:rPr>
            </w:pPr>
            <w:proofErr w:type="gramStart"/>
            <w:r w:rsidRPr="00B01E6D">
              <w:rPr>
                <w:lang w:val="fr-BE"/>
              </w:rPr>
              <w:t>en</w:t>
            </w:r>
            <w:proofErr w:type="gramEnd"/>
            <w:r w:rsidRPr="00B01E6D">
              <w:rPr>
                <w:lang w:val="fr-BE"/>
              </w:rPr>
              <w:t xml:space="preserve"> suivant la démarche régionale informatique de promotion d’un numérique sobre en vue de mettre en œuvre les meilleures pratique</w:t>
            </w:r>
            <w:r w:rsidR="006666C7">
              <w:rPr>
                <w:lang w:val="fr-BE"/>
              </w:rPr>
              <w:t>s</w:t>
            </w:r>
            <w:r w:rsidRPr="00B01E6D">
              <w:rPr>
                <w:lang w:val="fr-BE"/>
              </w:rPr>
              <w:t xml:space="preserve"> connues et nécessaires à la mise en œuvre de la réduction des consommations énergétiques de ses infrastructures et activités;</w:t>
            </w:r>
          </w:p>
          <w:p w:rsidR="008F6B61" w:rsidP="008F6B61" w:rsidRDefault="008F6B61" w14:paraId="50B0520E" w14:textId="77777777">
            <w:pPr>
              <w:pStyle w:val="CellLeft"/>
              <w:numPr>
                <w:ilvl w:val="0"/>
                <w:numId w:val="40"/>
              </w:numPr>
              <w:ind w:left="275" w:hanging="275"/>
              <w:rPr>
                <w:lang w:val="fr-BE"/>
              </w:rPr>
            </w:pPr>
            <w:proofErr w:type="gramStart"/>
            <w:r w:rsidRPr="00B01E6D">
              <w:rPr>
                <w:lang w:val="fr-BE"/>
              </w:rPr>
              <w:t>en</w:t>
            </w:r>
            <w:proofErr w:type="gramEnd"/>
            <w:r w:rsidRPr="00B01E6D">
              <w:rPr>
                <w:lang w:val="fr-BE"/>
              </w:rPr>
              <w:t xml:space="preserve"> établissant des règles internes pour réduire l'empreinte environnementale du (ex. inclure le respect des Objectifs de Développement Durable des Nations Unies; viser le taux d'efficacité le plus élevé en ce qui concerne l'utilisation de matériaux et de puces rares; ne pas favoriser la voiture; </w:t>
            </w:r>
            <w:r>
              <w:rPr>
                <w:lang w:val="fr-BE"/>
              </w:rPr>
              <w:t xml:space="preserve">occuper un </w:t>
            </w:r>
            <w:r w:rsidRPr="00B01E6D">
              <w:rPr>
                <w:lang w:val="fr-BE"/>
              </w:rPr>
              <w:t xml:space="preserve">bâtiment </w:t>
            </w:r>
            <w:r>
              <w:rPr>
                <w:lang w:val="fr-BE"/>
              </w:rPr>
              <w:t xml:space="preserve">bien </w:t>
            </w:r>
            <w:r w:rsidRPr="00B01E6D">
              <w:rPr>
                <w:lang w:val="fr-BE"/>
              </w:rPr>
              <w:t>isolé, favorisant les fournisseurs d'énergies vertes</w:t>
            </w:r>
            <w:r>
              <w:rPr>
                <w:lang w:val="fr-BE"/>
              </w:rPr>
              <w:t xml:space="preserve"> et</w:t>
            </w:r>
            <w:r w:rsidRPr="00B01E6D">
              <w:rPr>
                <w:lang w:val="fr-BE"/>
              </w:rPr>
              <w:t xml:space="preserve"> proche des transports en commun);</w:t>
            </w:r>
          </w:p>
          <w:p w:rsidR="008F6B61" w:rsidP="008F6B61" w:rsidRDefault="008F6B61" w14:paraId="1748CC4A" w14:textId="77777777">
            <w:pPr>
              <w:pStyle w:val="CellLeft"/>
              <w:numPr>
                <w:ilvl w:val="0"/>
                <w:numId w:val="40"/>
              </w:numPr>
              <w:ind w:left="275" w:hanging="275"/>
              <w:rPr>
                <w:lang w:val="fr-BE"/>
              </w:rPr>
            </w:pPr>
            <w:proofErr w:type="gramStart"/>
            <w:r w:rsidRPr="00B01E6D">
              <w:rPr>
                <w:lang w:val="fr-BE"/>
              </w:rPr>
              <w:t>en</w:t>
            </w:r>
            <w:proofErr w:type="gramEnd"/>
            <w:r w:rsidRPr="00B01E6D">
              <w:rPr>
                <w:lang w:val="fr-BE"/>
              </w:rPr>
              <w:t xml:space="preserve"> documentant la nature et l'étendue de l'impact via l</w:t>
            </w:r>
            <w:r>
              <w:rPr>
                <w:lang w:val="fr-BE"/>
              </w:rPr>
              <w:t>e calcul de l</w:t>
            </w:r>
            <w:r w:rsidRPr="00B01E6D">
              <w:rPr>
                <w:lang w:val="fr-BE"/>
              </w:rPr>
              <w:t xml:space="preserve">'empreinte carbone en ce compris un rapportage annuel </w:t>
            </w:r>
            <w:r>
              <w:rPr>
                <w:lang w:val="fr-BE"/>
              </w:rPr>
              <w:t xml:space="preserve">avec </w:t>
            </w:r>
            <w:r w:rsidRPr="00B01E6D">
              <w:rPr>
                <w:lang w:val="fr-BE"/>
              </w:rPr>
              <w:t xml:space="preserve">suivi des résultats </w:t>
            </w:r>
            <w:r>
              <w:rPr>
                <w:lang w:val="fr-BE"/>
              </w:rPr>
              <w:t xml:space="preserve">afin </w:t>
            </w:r>
            <w:r w:rsidRPr="00B01E6D">
              <w:rPr>
                <w:lang w:val="fr-BE"/>
              </w:rPr>
              <w:t>que l'empreinte carbone globale diminue</w:t>
            </w:r>
            <w:r>
              <w:rPr>
                <w:lang w:val="fr-BE"/>
              </w:rPr>
              <w:t xml:space="preserve"> et afin de </w:t>
            </w:r>
            <w:r w:rsidRPr="00B01E6D">
              <w:rPr>
                <w:lang w:val="fr-BE"/>
              </w:rPr>
              <w:t>surveill</w:t>
            </w:r>
            <w:r>
              <w:rPr>
                <w:lang w:val="fr-BE"/>
              </w:rPr>
              <w:t>er</w:t>
            </w:r>
            <w:r w:rsidRPr="00B01E6D">
              <w:rPr>
                <w:lang w:val="fr-BE"/>
              </w:rPr>
              <w:t xml:space="preserve"> les risques d'effet rebond dus à l'utilisation accrue de la technologie de l'I</w:t>
            </w:r>
            <w:r>
              <w:rPr>
                <w:lang w:val="fr-BE"/>
              </w:rPr>
              <w:t>ntelligence artificielle (I</w:t>
            </w:r>
            <w:r w:rsidRPr="00B01E6D">
              <w:rPr>
                <w:lang w:val="fr-BE"/>
              </w:rPr>
              <w:t>A</w:t>
            </w:r>
            <w:r>
              <w:rPr>
                <w:lang w:val="fr-BE"/>
              </w:rPr>
              <w:t>)</w:t>
            </w:r>
            <w:r w:rsidRPr="00B01E6D">
              <w:rPr>
                <w:lang w:val="fr-BE"/>
              </w:rPr>
              <w:t>;</w:t>
            </w:r>
          </w:p>
          <w:p w:rsidR="008F6B61" w:rsidP="008F6B61" w:rsidRDefault="008F6B61" w14:paraId="3307E5D1" w14:textId="77777777">
            <w:pPr>
              <w:pStyle w:val="CellLeft"/>
              <w:numPr>
                <w:ilvl w:val="0"/>
                <w:numId w:val="40"/>
              </w:numPr>
              <w:ind w:left="275" w:hanging="275"/>
              <w:rPr>
                <w:lang w:val="fr-BE"/>
              </w:rPr>
            </w:pPr>
            <w:proofErr w:type="gramStart"/>
            <w:r w:rsidRPr="00B01E6D">
              <w:rPr>
                <w:lang w:val="fr-BE"/>
              </w:rPr>
              <w:t>en</w:t>
            </w:r>
            <w:proofErr w:type="gramEnd"/>
            <w:r w:rsidRPr="00B01E6D">
              <w:rPr>
                <w:lang w:val="fr-BE"/>
              </w:rPr>
              <w:t xml:space="preserve"> compensant, en dernier recours, les activités difficilement </w:t>
            </w:r>
            <w:r>
              <w:rPr>
                <w:lang w:val="fr-BE"/>
              </w:rPr>
              <w:t>"</w:t>
            </w:r>
            <w:proofErr w:type="spellStart"/>
            <w:r w:rsidRPr="00B01E6D">
              <w:rPr>
                <w:lang w:val="fr-BE"/>
              </w:rPr>
              <w:t>décarbonables</w:t>
            </w:r>
            <w:proofErr w:type="spellEnd"/>
            <w:r>
              <w:rPr>
                <w:lang w:val="fr-BE"/>
              </w:rPr>
              <w:t>".</w:t>
            </w:r>
          </w:p>
          <w:p w:rsidRPr="00B01E6D" w:rsidR="008F6B61" w:rsidP="008F6B61" w:rsidRDefault="008F6B61" w14:paraId="0EB02FCA" w14:textId="6FA7F88C">
            <w:pPr>
              <w:pStyle w:val="CellLeft"/>
              <w:rPr>
                <w:lang w:val="fr-BE"/>
              </w:rPr>
            </w:pPr>
            <w:r w:rsidRPr="008F6B61">
              <w:rPr>
                <w:lang w:val="fr-BE"/>
              </w:rPr>
              <w:t>Les projets sélectionnés dans le cadre de l'appel à projet inclus de cette mesure seront soumis à une évaluation DNSH favorable.</w:t>
            </w:r>
          </w:p>
        </w:tc>
      </w:tr>
      <w:tr w:rsidR="008F6B61" w:rsidTr="00DE640A" w14:paraId="45B21A81"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nil"/>
              <w:right w:val="nil"/>
            </w:tcBorders>
            <w:vAlign w:val="top"/>
          </w:tcPr>
          <w:p w:rsidRPr="002077BE" w:rsidR="008F6B61" w:rsidP="008F6B61" w:rsidRDefault="008F6B61" w14:paraId="5779095D" w14:textId="7C972779">
            <w:pPr>
              <w:pStyle w:val="CellLeft"/>
              <w:rPr>
                <w:lang w:val="en-GB"/>
              </w:rPr>
            </w:pPr>
            <w:r w:rsidRPr="000C0528">
              <w:rPr>
                <w:lang w:val="en-GB"/>
              </w:rPr>
              <w:t>Climate change adaptation</w:t>
            </w:r>
          </w:p>
        </w:tc>
        <w:tc>
          <w:tcPr>
            <w:tcW w:w="379" w:type="pct"/>
            <w:tcBorders>
              <w:top w:val="nil"/>
              <w:left w:val="nil"/>
              <w:bottom w:val="nil"/>
              <w:right w:val="nil"/>
            </w:tcBorders>
            <w:vAlign w:val="top"/>
          </w:tcPr>
          <w:p w:rsidR="008F6B61" w:rsidP="008F6B61" w:rsidRDefault="008F6B61" w14:paraId="59691837" w14:textId="685FCDE8">
            <w:pPr>
              <w:pStyle w:val="CellLeft"/>
              <w:jc w:val="center"/>
              <w:rPr>
                <w:lang w:val="en-GB"/>
              </w:rPr>
            </w:pPr>
            <w:r>
              <w:rPr>
                <w:lang w:val="en-GB"/>
              </w:rPr>
              <w:t>X</w:t>
            </w:r>
          </w:p>
        </w:tc>
        <w:tc>
          <w:tcPr>
            <w:tcW w:w="3106" w:type="pct"/>
            <w:tcBorders>
              <w:top w:val="nil"/>
              <w:left w:val="nil"/>
              <w:bottom w:val="nil"/>
              <w:right w:val="nil"/>
            </w:tcBorders>
          </w:tcPr>
          <w:p w:rsidRPr="00B01E6D" w:rsidR="008F6B61" w:rsidP="008F6B61" w:rsidRDefault="008F6B61" w14:paraId="2FD2D13F" w14:textId="420E01DD">
            <w:pPr>
              <w:pStyle w:val="CellLeft"/>
              <w:rPr>
                <w:lang w:val="fr-BE"/>
              </w:rPr>
            </w:pPr>
            <w:r w:rsidRPr="008F6B61">
              <w:rPr>
                <w:lang w:val="fr-BE"/>
              </w:rPr>
              <w:t>Les projets</w:t>
            </w:r>
            <w:r w:rsidR="005C3798">
              <w:rPr>
                <w:lang w:val="fr-BE"/>
              </w:rPr>
              <w:t xml:space="preserve"> qui seront </w:t>
            </w:r>
            <w:r w:rsidRPr="008F6B61">
              <w:rPr>
                <w:lang w:val="fr-BE"/>
              </w:rPr>
              <w:t>sélectionnés dans le cadre de l'appel à projet</w:t>
            </w:r>
            <w:r w:rsidR="007E02EE">
              <w:rPr>
                <w:lang w:val="fr-BE"/>
              </w:rPr>
              <w:t>s</w:t>
            </w:r>
            <w:r w:rsidR="00867997">
              <w:rPr>
                <w:lang w:val="fr-BE"/>
              </w:rPr>
              <w:t xml:space="preserve"> FARI</w:t>
            </w:r>
            <w:r w:rsidR="005C3798">
              <w:rPr>
                <w:lang w:val="fr-BE"/>
              </w:rPr>
              <w:t xml:space="preserve"> pour la mise en place du projet I – 2.14</w:t>
            </w:r>
            <w:r w:rsidR="007E02EE">
              <w:rPr>
                <w:lang w:val="fr-BE"/>
              </w:rPr>
              <w:t xml:space="preserve"> </w:t>
            </w:r>
            <w:r w:rsidRPr="008F6B61">
              <w:rPr>
                <w:lang w:val="fr-BE"/>
              </w:rPr>
              <w:t>inclus seront</w:t>
            </w:r>
            <w:r w:rsidR="007E02EE">
              <w:rPr>
                <w:lang w:val="fr-BE"/>
              </w:rPr>
              <w:t xml:space="preserve"> aux aussi </w:t>
            </w:r>
            <w:r w:rsidRPr="008F6B61">
              <w:rPr>
                <w:lang w:val="fr-BE"/>
              </w:rPr>
              <w:t>soumis à une évaluation DNSH favorable.</w:t>
            </w:r>
          </w:p>
        </w:tc>
      </w:tr>
      <w:tr w:rsidR="008F6B61" w:rsidTr="00DE640A" w14:paraId="2B41434F"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tcPr>
          <w:p w:rsidRPr="002077BE" w:rsidR="008F6B61" w:rsidP="008F6B61" w:rsidRDefault="008F6B61" w14:paraId="1D7B7931" w14:textId="4DD24059">
            <w:pPr>
              <w:pStyle w:val="CellLeft"/>
              <w:rPr>
                <w:lang w:val="en-GB"/>
              </w:rPr>
            </w:pPr>
            <w:r>
              <w:rPr>
                <w:lang w:val="en-GB"/>
              </w:rPr>
              <w:t>Water &amp; marine resources</w:t>
            </w:r>
          </w:p>
        </w:tc>
        <w:tc>
          <w:tcPr>
            <w:tcW w:w="379" w:type="pct"/>
            <w:tcBorders>
              <w:top w:val="nil"/>
              <w:left w:val="nil"/>
              <w:bottom w:val="nil"/>
              <w:right w:val="nil"/>
            </w:tcBorders>
            <w:vAlign w:val="top"/>
          </w:tcPr>
          <w:p w:rsidR="008F6B61" w:rsidP="008F6B61" w:rsidRDefault="008F6B61" w14:paraId="24E51D47" w14:textId="3E6B2788">
            <w:pPr>
              <w:pStyle w:val="CellLeft"/>
              <w:jc w:val="center"/>
              <w:rPr>
                <w:lang w:val="en-GB"/>
              </w:rPr>
            </w:pPr>
            <w:r>
              <w:rPr>
                <w:lang w:val="en-GB"/>
              </w:rPr>
              <w:t>X</w:t>
            </w:r>
          </w:p>
        </w:tc>
        <w:tc>
          <w:tcPr>
            <w:tcW w:w="3106" w:type="pct"/>
            <w:tcBorders>
              <w:top w:val="nil"/>
              <w:left w:val="nil"/>
              <w:bottom w:val="nil"/>
              <w:right w:val="nil"/>
            </w:tcBorders>
          </w:tcPr>
          <w:p w:rsidRPr="00B01E6D" w:rsidR="008F6B61" w:rsidP="008F6B61" w:rsidRDefault="00867997" w14:paraId="04A0E36B" w14:textId="626B7BE5">
            <w:pPr>
              <w:pStyle w:val="CellLeft"/>
              <w:rPr>
                <w:lang w:val="fr-BE"/>
              </w:rPr>
            </w:pPr>
            <w:r w:rsidRPr="008F6B61">
              <w:rPr>
                <w:lang w:val="fr-BE"/>
              </w:rPr>
              <w:t>Les projets</w:t>
            </w:r>
            <w:r>
              <w:rPr>
                <w:lang w:val="fr-BE"/>
              </w:rPr>
              <w:t xml:space="preserve"> qui seront </w:t>
            </w:r>
            <w:r w:rsidRPr="008F6B61">
              <w:rPr>
                <w:lang w:val="fr-BE"/>
              </w:rPr>
              <w:t>sélectionnés dans le cadre de l'appel à projet</w:t>
            </w:r>
            <w:r>
              <w:rPr>
                <w:lang w:val="fr-BE"/>
              </w:rPr>
              <w:t xml:space="preserve">s FARI pour la mise en place du projet I – 2.14 </w:t>
            </w:r>
            <w:r w:rsidRPr="008F6B61">
              <w:rPr>
                <w:lang w:val="fr-BE"/>
              </w:rPr>
              <w:t>inclus seront</w:t>
            </w:r>
            <w:r>
              <w:rPr>
                <w:lang w:val="fr-BE"/>
              </w:rPr>
              <w:t xml:space="preserve"> aux aussi </w:t>
            </w:r>
            <w:r w:rsidRPr="008F6B61">
              <w:rPr>
                <w:lang w:val="fr-BE"/>
              </w:rPr>
              <w:t>soumis à une évaluation DNSH favorable.</w:t>
            </w:r>
          </w:p>
        </w:tc>
      </w:tr>
      <w:tr w:rsidR="008F6B61" w:rsidTr="00DE640A" w14:paraId="4784026A"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nil"/>
              <w:right w:val="nil"/>
            </w:tcBorders>
            <w:vAlign w:val="top"/>
          </w:tcPr>
          <w:p w:rsidRPr="002077BE" w:rsidR="008F6B61" w:rsidP="008F6B61" w:rsidRDefault="008F6B61" w14:paraId="3167E28E" w14:textId="15FB65AF">
            <w:pPr>
              <w:pStyle w:val="CellLeft"/>
              <w:rPr>
                <w:lang w:val="en-GB"/>
              </w:rPr>
            </w:pPr>
            <w:r>
              <w:rPr>
                <w:lang w:val="en-GB"/>
              </w:rPr>
              <w:t>Circular economy</w:t>
            </w:r>
          </w:p>
        </w:tc>
        <w:tc>
          <w:tcPr>
            <w:tcW w:w="379" w:type="pct"/>
            <w:tcBorders>
              <w:top w:val="nil"/>
              <w:left w:val="nil"/>
              <w:bottom w:val="nil"/>
              <w:right w:val="nil"/>
            </w:tcBorders>
            <w:vAlign w:val="top"/>
          </w:tcPr>
          <w:p w:rsidR="008F6B61" w:rsidP="008F6B61" w:rsidRDefault="008F6B61" w14:paraId="796B3354" w14:textId="2FD8559D">
            <w:pPr>
              <w:pStyle w:val="CellLeft"/>
              <w:jc w:val="center"/>
              <w:rPr>
                <w:lang w:val="en-GB"/>
              </w:rPr>
            </w:pPr>
            <w:r>
              <w:rPr>
                <w:lang w:val="en-GB"/>
              </w:rPr>
              <w:t>X</w:t>
            </w:r>
          </w:p>
        </w:tc>
        <w:tc>
          <w:tcPr>
            <w:tcW w:w="3106" w:type="pct"/>
            <w:tcBorders>
              <w:top w:val="nil"/>
              <w:left w:val="nil"/>
              <w:bottom w:val="nil"/>
              <w:right w:val="nil"/>
            </w:tcBorders>
          </w:tcPr>
          <w:p w:rsidRPr="00EA02CB" w:rsidR="008F6B61" w:rsidP="008F6B61" w:rsidRDefault="008F6B61" w14:paraId="79E8D9A7" w14:textId="77777777">
            <w:pPr>
              <w:pStyle w:val="CellLeft"/>
              <w:rPr>
                <w:lang w:val="fr-BE"/>
              </w:rPr>
            </w:pPr>
            <w:r w:rsidRPr="00EA02CB">
              <w:rPr>
                <w:lang w:val="fr-BE"/>
              </w:rPr>
              <w:t xml:space="preserve">FARI s'est engagée à adopter les principes de l'économie circulaire. Pour ce faire, elle </w:t>
            </w:r>
            <w:r>
              <w:rPr>
                <w:lang w:val="fr-BE"/>
              </w:rPr>
              <w:t>(</w:t>
            </w:r>
            <w:r w:rsidRPr="00EA02CB">
              <w:rPr>
                <w:lang w:val="fr-BE"/>
              </w:rPr>
              <w:t>1</w:t>
            </w:r>
            <w:r>
              <w:rPr>
                <w:lang w:val="fr-BE"/>
              </w:rPr>
              <w:t>)</w:t>
            </w:r>
            <w:r w:rsidRPr="00EA02CB">
              <w:rPr>
                <w:lang w:val="fr-BE"/>
              </w:rPr>
              <w:t xml:space="preserve"> </w:t>
            </w:r>
            <w:r>
              <w:rPr>
                <w:lang w:val="fr-BE"/>
              </w:rPr>
              <w:t>i</w:t>
            </w:r>
            <w:r w:rsidRPr="00EA02CB">
              <w:rPr>
                <w:lang w:val="fr-BE"/>
              </w:rPr>
              <w:t>nformera son personnel et ses partenaires de ses ambitions écologiques et accéléra les efforts pour limiter les déchets et la pollution</w:t>
            </w:r>
            <w:r>
              <w:rPr>
                <w:lang w:val="fr-BE"/>
              </w:rPr>
              <w:t>;</w:t>
            </w:r>
            <w:r w:rsidRPr="00EA02CB">
              <w:rPr>
                <w:lang w:val="fr-BE"/>
              </w:rPr>
              <w:t xml:space="preserve"> </w:t>
            </w:r>
            <w:r>
              <w:rPr>
                <w:lang w:val="fr-BE"/>
              </w:rPr>
              <w:t>(</w:t>
            </w:r>
            <w:r w:rsidRPr="00EA02CB">
              <w:rPr>
                <w:lang w:val="fr-BE"/>
              </w:rPr>
              <w:t>2</w:t>
            </w:r>
            <w:r>
              <w:rPr>
                <w:lang w:val="fr-BE"/>
              </w:rPr>
              <w:t>)</w:t>
            </w:r>
            <w:r w:rsidRPr="00EA02CB">
              <w:rPr>
                <w:lang w:val="fr-BE"/>
              </w:rPr>
              <w:t xml:space="preserve"> </w:t>
            </w:r>
            <w:r>
              <w:rPr>
                <w:lang w:val="fr-BE"/>
              </w:rPr>
              <w:t>a</w:t>
            </w:r>
            <w:r w:rsidRPr="00EA02CB">
              <w:rPr>
                <w:lang w:val="fr-BE"/>
              </w:rPr>
              <w:t>ugmentera l'efficacité des modèles commerciaux d'économie circulaire (et en les optimisera)</w:t>
            </w:r>
            <w:r>
              <w:rPr>
                <w:lang w:val="fr-BE"/>
              </w:rPr>
              <w:t>;</w:t>
            </w:r>
            <w:r w:rsidRPr="00EA02CB">
              <w:rPr>
                <w:lang w:val="fr-BE"/>
              </w:rPr>
              <w:t xml:space="preserve"> </w:t>
            </w:r>
            <w:r>
              <w:rPr>
                <w:lang w:val="fr-BE"/>
              </w:rPr>
              <w:t>(</w:t>
            </w:r>
            <w:r w:rsidRPr="00EA02CB">
              <w:rPr>
                <w:lang w:val="fr-BE"/>
              </w:rPr>
              <w:t>3</w:t>
            </w:r>
            <w:r>
              <w:rPr>
                <w:lang w:val="fr-BE"/>
              </w:rPr>
              <w:t>)</w:t>
            </w:r>
            <w:r w:rsidRPr="00EA02CB">
              <w:rPr>
                <w:lang w:val="fr-BE"/>
              </w:rPr>
              <w:t xml:space="preserve"> </w:t>
            </w:r>
            <w:r>
              <w:rPr>
                <w:lang w:val="fr-BE"/>
              </w:rPr>
              <w:t>r</w:t>
            </w:r>
            <w:r w:rsidRPr="00EA02CB">
              <w:rPr>
                <w:lang w:val="fr-BE"/>
              </w:rPr>
              <w:t>ationalisera l'infrastructure nécessaire pour maintenir les produits et les matériaux en service</w:t>
            </w:r>
            <w:r>
              <w:rPr>
                <w:lang w:val="fr-BE"/>
              </w:rPr>
              <w:t>; (</w:t>
            </w:r>
            <w:r w:rsidRPr="00EA02CB">
              <w:rPr>
                <w:lang w:val="fr-BE"/>
              </w:rPr>
              <w:t>4</w:t>
            </w:r>
            <w:r>
              <w:rPr>
                <w:lang w:val="fr-BE"/>
              </w:rPr>
              <w:t>) c</w:t>
            </w:r>
            <w:r w:rsidRPr="00EA02CB">
              <w:rPr>
                <w:lang w:val="fr-BE"/>
              </w:rPr>
              <w:t>hoisira les solutions les plus durables au cas où des investissements futurs dans les infrastructures et les logiciels seraient nécessaires.</w:t>
            </w:r>
          </w:p>
          <w:p w:rsidR="008F6B61" w:rsidP="008F6B61" w:rsidRDefault="008F6B61" w14:paraId="4B872594" w14:textId="77777777">
            <w:pPr>
              <w:pStyle w:val="CellLeft"/>
              <w:rPr>
                <w:lang w:val="fr-BE"/>
              </w:rPr>
            </w:pPr>
            <w:r w:rsidRPr="00EA02CB">
              <w:rPr>
                <w:lang w:val="fr-BE"/>
              </w:rPr>
              <w:t xml:space="preserve">Comme </w:t>
            </w:r>
            <w:r>
              <w:rPr>
                <w:lang w:val="fr-BE"/>
              </w:rPr>
              <w:t xml:space="preserve">l'intelligence artificielle et la robotique ont </w:t>
            </w:r>
            <w:r w:rsidRPr="00EA02CB">
              <w:rPr>
                <w:lang w:val="fr-BE"/>
              </w:rPr>
              <w:t>un impact sur l'environnement, l'institut atténuera et compensera activement l'empreinte de ses activités et de ces technologies</w:t>
            </w:r>
            <w:r>
              <w:rPr>
                <w:lang w:val="fr-BE"/>
              </w:rPr>
              <w:t xml:space="preserve">. Il </w:t>
            </w:r>
            <w:r w:rsidRPr="00EA02CB">
              <w:rPr>
                <w:lang w:val="fr-BE"/>
              </w:rPr>
              <w:t>ne se tournera vers des mécanismes de compensation qu'en dernier recours, c'est-à-dire uniquement si des solutions vertes ne peuvent être trouvées. Il choisira soigneusement des projets et des partenaires ayant des pratiques économiques et sociales responsables. De cette manière, FARI pourrait contribuer à réduire les défis écologiques.</w:t>
            </w:r>
          </w:p>
          <w:p w:rsidRPr="00B01E6D" w:rsidR="008F6B61" w:rsidP="008F6B61" w:rsidRDefault="008F6B61" w14:paraId="209D243D" w14:textId="5472E1B1">
            <w:pPr>
              <w:pStyle w:val="CellLeft"/>
              <w:rPr>
                <w:lang w:val="fr-BE"/>
              </w:rPr>
            </w:pPr>
            <w:r w:rsidRPr="008F6B61">
              <w:rPr>
                <w:lang w:val="fr-BE"/>
              </w:rPr>
              <w:t>Les projets sélectionnés dans le cadre de l'appel à projet inclus de cette mesure seront soumis à une évaluation DNSH favorable.</w:t>
            </w:r>
          </w:p>
        </w:tc>
      </w:tr>
      <w:tr w:rsidR="002105EF" w:rsidTr="00DE640A" w14:paraId="469B42BF"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tcPr>
          <w:p w:rsidRPr="002077BE" w:rsidR="002105EF" w:rsidP="002105EF" w:rsidRDefault="002105EF" w14:paraId="564F8C60" w14:textId="6878ABC2">
            <w:pPr>
              <w:pStyle w:val="CellLeft"/>
              <w:rPr>
                <w:lang w:val="en-GB"/>
              </w:rPr>
            </w:pPr>
            <w:r>
              <w:rPr>
                <w:lang w:val="en-GB"/>
              </w:rPr>
              <w:t>Pollution prevention and control</w:t>
            </w:r>
          </w:p>
        </w:tc>
        <w:tc>
          <w:tcPr>
            <w:tcW w:w="379" w:type="pct"/>
            <w:tcBorders>
              <w:top w:val="nil"/>
              <w:left w:val="nil"/>
              <w:bottom w:val="nil"/>
              <w:right w:val="nil"/>
            </w:tcBorders>
            <w:vAlign w:val="top"/>
          </w:tcPr>
          <w:p w:rsidR="002105EF" w:rsidP="002105EF" w:rsidRDefault="002105EF" w14:paraId="44C91C03" w14:textId="19592D46">
            <w:pPr>
              <w:pStyle w:val="CellLeft"/>
              <w:jc w:val="center"/>
              <w:rPr>
                <w:lang w:val="en-GB"/>
              </w:rPr>
            </w:pPr>
            <w:r>
              <w:rPr>
                <w:lang w:val="en-GB"/>
              </w:rPr>
              <w:t>X</w:t>
            </w:r>
          </w:p>
        </w:tc>
        <w:tc>
          <w:tcPr>
            <w:tcW w:w="3106" w:type="pct"/>
            <w:tcBorders>
              <w:top w:val="nil"/>
              <w:left w:val="nil"/>
              <w:bottom w:val="nil"/>
              <w:right w:val="nil"/>
            </w:tcBorders>
          </w:tcPr>
          <w:p w:rsidRPr="00B01E6D" w:rsidR="002105EF" w:rsidP="002105EF" w:rsidRDefault="002105EF" w14:paraId="72447076" w14:textId="143F55A6">
            <w:pPr>
              <w:pStyle w:val="CellLeft"/>
              <w:rPr>
                <w:lang w:val="fr-BE"/>
              </w:rPr>
            </w:pPr>
            <w:r w:rsidRPr="008F6B61">
              <w:rPr>
                <w:lang w:val="fr-BE"/>
              </w:rPr>
              <w:t>Les projets</w:t>
            </w:r>
            <w:r>
              <w:rPr>
                <w:lang w:val="fr-BE"/>
              </w:rPr>
              <w:t xml:space="preserve"> qui seront </w:t>
            </w:r>
            <w:r w:rsidRPr="008F6B61">
              <w:rPr>
                <w:lang w:val="fr-BE"/>
              </w:rPr>
              <w:t>sélectionnés dans le cadre de l'appel à projet</w:t>
            </w:r>
            <w:r>
              <w:rPr>
                <w:lang w:val="fr-BE"/>
              </w:rPr>
              <w:t xml:space="preserve">s FARI pour la mise en place du projet I – 2.14 </w:t>
            </w:r>
            <w:r w:rsidRPr="008F6B61">
              <w:rPr>
                <w:lang w:val="fr-BE"/>
              </w:rPr>
              <w:t>inclus seront</w:t>
            </w:r>
            <w:r>
              <w:rPr>
                <w:lang w:val="fr-BE"/>
              </w:rPr>
              <w:t xml:space="preserve"> aux aussi </w:t>
            </w:r>
            <w:r w:rsidRPr="008F6B61">
              <w:rPr>
                <w:lang w:val="fr-BE"/>
              </w:rPr>
              <w:t>soumis à une évaluation DNSH favorable.</w:t>
            </w:r>
          </w:p>
        </w:tc>
      </w:tr>
      <w:tr w:rsidR="002105EF" w:rsidTr="00DE640A" w14:paraId="4F2E7D90"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44546A" w:themeColor="text2" w:sz="12" w:space="0"/>
              <w:right w:val="nil"/>
            </w:tcBorders>
            <w:vAlign w:val="top"/>
          </w:tcPr>
          <w:p w:rsidR="002105EF" w:rsidP="002105EF" w:rsidRDefault="002105EF" w14:paraId="078D7DFE" w14:textId="6A40F012">
            <w:pPr>
              <w:pStyle w:val="CellLeft"/>
              <w:rPr>
                <w:lang w:val="en-GB"/>
              </w:rPr>
            </w:pPr>
            <w:r>
              <w:rPr>
                <w:lang w:val="en-GB"/>
              </w:rPr>
              <w:t>Biodiversity and ecosystems</w:t>
            </w:r>
          </w:p>
        </w:tc>
        <w:tc>
          <w:tcPr>
            <w:tcW w:w="379" w:type="pct"/>
            <w:tcBorders>
              <w:top w:val="nil"/>
              <w:left w:val="nil"/>
              <w:bottom w:val="single" w:color="44546A" w:themeColor="text2" w:sz="12" w:space="0"/>
              <w:right w:val="nil"/>
            </w:tcBorders>
            <w:vAlign w:val="top"/>
          </w:tcPr>
          <w:p w:rsidR="002105EF" w:rsidP="002105EF" w:rsidRDefault="002105EF" w14:paraId="5A2733A4" w14:textId="5E20CD9A">
            <w:pPr>
              <w:pStyle w:val="CellLeft"/>
              <w:jc w:val="center"/>
              <w:rPr>
                <w:lang w:val="fr-BE"/>
              </w:rPr>
            </w:pPr>
            <w:r>
              <w:rPr>
                <w:lang w:val="fr-BE"/>
              </w:rPr>
              <w:t>X</w:t>
            </w:r>
          </w:p>
        </w:tc>
        <w:tc>
          <w:tcPr>
            <w:tcW w:w="3106" w:type="pct"/>
            <w:tcBorders>
              <w:top w:val="nil"/>
              <w:left w:val="nil"/>
              <w:bottom w:val="single" w:color="44546A" w:themeColor="text2" w:sz="12" w:space="0"/>
              <w:right w:val="nil"/>
            </w:tcBorders>
          </w:tcPr>
          <w:p w:rsidRPr="00867997" w:rsidR="002105EF" w:rsidP="002105EF" w:rsidRDefault="002105EF" w14:paraId="2CF50786" w14:textId="2E11AA7D">
            <w:pPr>
              <w:pStyle w:val="CellLeft"/>
              <w:rPr>
                <w:lang w:val="fr-BE"/>
              </w:rPr>
            </w:pPr>
            <w:r w:rsidRPr="008F6B61">
              <w:rPr>
                <w:lang w:val="fr-BE"/>
              </w:rPr>
              <w:t>Les projets</w:t>
            </w:r>
            <w:r>
              <w:rPr>
                <w:lang w:val="fr-BE"/>
              </w:rPr>
              <w:t xml:space="preserve"> qui seront </w:t>
            </w:r>
            <w:r w:rsidRPr="008F6B61">
              <w:rPr>
                <w:lang w:val="fr-BE"/>
              </w:rPr>
              <w:t>sélectionnés dans le cadre de l'appel à projet</w:t>
            </w:r>
            <w:r>
              <w:rPr>
                <w:lang w:val="fr-BE"/>
              </w:rPr>
              <w:t xml:space="preserve">s FARI pour la mise en place du projet I – 2.14 </w:t>
            </w:r>
            <w:r w:rsidRPr="008F6B61">
              <w:rPr>
                <w:lang w:val="fr-BE"/>
              </w:rPr>
              <w:t>inclus seront</w:t>
            </w:r>
            <w:r>
              <w:rPr>
                <w:lang w:val="fr-BE"/>
              </w:rPr>
              <w:t xml:space="preserve"> aux aussi </w:t>
            </w:r>
            <w:r w:rsidRPr="008F6B61">
              <w:rPr>
                <w:lang w:val="fr-BE"/>
              </w:rPr>
              <w:t>soumis à une évaluation DNSH favorable.</w:t>
            </w:r>
          </w:p>
        </w:tc>
      </w:tr>
    </w:tbl>
    <w:p w:rsidRPr="00CA1218" w:rsidR="00473D1E" w:rsidP="00B07BE6" w:rsidRDefault="00473D1E" w14:paraId="23BA3F99" w14:textId="5EF6A33F">
      <w:pPr>
        <w:pStyle w:val="TableFootnote"/>
        <w:rPr>
          <w:lang w:val="fr-BE"/>
        </w:rPr>
      </w:pPr>
    </w:p>
    <w:p w:rsidRPr="00CA1218" w:rsidR="00B07BE6" w:rsidRDefault="00B07BE6" w14:paraId="36E18686" w14:textId="04F285F8">
      <w:pPr>
        <w:spacing w:after="160" w:line="259" w:lineRule="auto"/>
        <w:rPr>
          <w:rFonts w:eastAsiaTheme="minorEastAsia"/>
          <w:szCs w:val="20"/>
        </w:rPr>
      </w:pPr>
      <w:r>
        <w:br w:type="page"/>
      </w:r>
    </w:p>
    <w:p w:rsidRPr="00BF1BB9" w:rsidR="00BF1BB9" w:rsidP="00BF1BB9" w:rsidRDefault="00BF1BB9" w14:paraId="1A106C5D" w14:textId="3B269D3C">
      <w:pPr>
        <w:pStyle w:val="tit3"/>
        <w:rPr>
          <w:lang w:val="en-US"/>
        </w:rPr>
      </w:pPr>
      <w:r>
        <w:rPr>
          <w:lang w:val="en-US"/>
        </w:rPr>
        <w:t>I-</w:t>
      </w:r>
      <w:r w:rsidRPr="00BF1BB9">
        <w:rPr>
          <w:lang w:val="en-US"/>
        </w:rPr>
        <w:t>2.</w:t>
      </w:r>
      <w:r>
        <w:rPr>
          <w:lang w:val="en-US"/>
        </w:rPr>
        <w:t>15</w:t>
      </w:r>
      <w:r w:rsidRPr="00BF1BB9">
        <w:rPr>
          <w:lang w:val="en-US"/>
        </w:rPr>
        <w:t xml:space="preserve"> - </w:t>
      </w:r>
      <w:r w:rsidRPr="00B263B4" w:rsidR="00B263B4">
        <w:rPr>
          <w:lang w:val="en-US"/>
        </w:rPr>
        <w:t>Improving connectivity of schools, but also of the 35 business parks in Wallonia</w:t>
      </w:r>
      <w:r w:rsidR="00B263B4">
        <w:rPr>
          <w:lang w:val="en-US"/>
        </w:rPr>
        <w:t xml:space="preserve"> </w:t>
      </w:r>
      <w:r w:rsidRPr="00BF1BB9">
        <w:rPr>
          <w:lang w:val="en-US"/>
        </w:rPr>
        <w:t>– WAL</w:t>
      </w:r>
    </w:p>
    <w:p w:rsidRPr="00A71808" w:rsidR="00A71808" w:rsidP="00BF1BB9" w:rsidRDefault="00A71808" w14:paraId="4FD4A689" w14:textId="62FBCC0D">
      <w:pPr>
        <w:pStyle w:val="par0"/>
        <w:rPr>
          <w:lang w:val="fr-BE" w:eastAsia="zh-CN"/>
        </w:rPr>
      </w:pPr>
      <w:r w:rsidRPr="00A71808">
        <w:rPr>
          <w:lang w:val="fr-BE" w:eastAsia="zh-CN"/>
        </w:rPr>
        <w:t xml:space="preserve">Ce </w:t>
      </w:r>
      <w:r>
        <w:rPr>
          <w:lang w:val="fr-BE" w:eastAsia="zh-CN"/>
        </w:rPr>
        <w:t>pr</w:t>
      </w:r>
      <w:r w:rsidRPr="00A71808">
        <w:rPr>
          <w:lang w:val="fr-BE" w:eastAsia="zh-CN"/>
        </w:rPr>
        <w:t>ojet inclut 2 sous-p</w:t>
      </w:r>
      <w:r>
        <w:rPr>
          <w:lang w:val="fr-BE" w:eastAsia="zh-CN"/>
        </w:rPr>
        <w:t>rojets.</w:t>
      </w:r>
    </w:p>
    <w:p w:rsidR="00BF1BB9" w:rsidP="00BF1BB9" w:rsidRDefault="00BF1BB9" w14:paraId="1B0B3BFA" w14:textId="77777777">
      <w:pPr>
        <w:pStyle w:val="enum0n"/>
        <w:numPr>
          <w:ilvl w:val="0"/>
          <w:numId w:val="39"/>
        </w:numPr>
        <w:rPr>
          <w:lang w:val="fr-BE"/>
        </w:rPr>
      </w:pPr>
      <w:bookmarkStart w:name="_Hlk65766817" w:id="9"/>
      <w:r>
        <w:rPr>
          <w:lang w:val="fr-BE"/>
        </w:rPr>
        <w:t>Connectivité fibre optique et 5G</w:t>
      </w:r>
      <w:bookmarkEnd w:id="9"/>
    </w:p>
    <w:p w:rsidRPr="00BF1BB9" w:rsidR="00BF1BB9" w:rsidP="00BF1BB9" w:rsidRDefault="00BF1BB9" w14:paraId="14D2E547" w14:textId="1CB30673">
      <w:pPr>
        <w:pStyle w:val="enum0n"/>
        <w:numPr>
          <w:ilvl w:val="0"/>
          <w:numId w:val="39"/>
        </w:numPr>
        <w:rPr>
          <w:lang w:val="fr-BE"/>
        </w:rPr>
      </w:pPr>
      <w:r w:rsidRPr="00BF1BB9">
        <w:rPr>
          <w:lang w:val="fr-BE"/>
        </w:rPr>
        <w:t xml:space="preserve">Investissement dans des équipements pour les écoles et accompagnement en termes de développement de compétences. </w:t>
      </w:r>
    </w:p>
    <w:p w:rsidRPr="00BF1BB9" w:rsidR="00BF1BB9" w:rsidP="00473D1E" w:rsidRDefault="00BF1BB9" w14:paraId="54A65F43" w14:textId="6FB85FEA">
      <w:pPr>
        <w:pStyle w:val="TableTitleFR"/>
        <w:keepNext w:val="0"/>
        <w:rPr>
          <w:lang w:val="en-US"/>
        </w:rPr>
      </w:pPr>
      <w:r w:rsidRPr="00BF1BB9">
        <w:rPr>
          <w:lang w:val="en-US"/>
        </w:rPr>
        <w:t xml:space="preserve">Tableau </w:t>
      </w:r>
      <w:r w:rsidRPr="009A2A65">
        <w:rPr>
          <w:lang w:val="en-GB"/>
        </w:rPr>
        <w:fldChar w:fldCharType="begin"/>
      </w:r>
      <w:r w:rsidRPr="00BF1BB9">
        <w:rPr>
          <w:lang w:val="en-US"/>
        </w:rPr>
        <w:instrText xml:space="preserve"> SEQ T \* ARABIC </w:instrText>
      </w:r>
      <w:r w:rsidRPr="009A2A65">
        <w:rPr>
          <w:lang w:val="en-GB"/>
        </w:rPr>
        <w:fldChar w:fldCharType="separate"/>
      </w:r>
      <w:r w:rsidR="00221BE9">
        <w:rPr>
          <w:noProof/>
          <w:lang w:val="en-US"/>
        </w:rPr>
        <w:t>37</w:t>
      </w:r>
      <w:r w:rsidRPr="009A2A65">
        <w:rPr>
          <w:lang w:val="en-GB"/>
        </w:rPr>
        <w:fldChar w:fldCharType="end"/>
      </w:r>
      <w:r w:rsidR="003C018E">
        <w:rPr>
          <w:lang w:val="en-US"/>
        </w:rPr>
        <w:t xml:space="preserve"> - </w:t>
      </w:r>
      <w:r w:rsidR="009B1D67">
        <w:rPr>
          <w:lang w:val="en-GB"/>
        </w:rPr>
        <w:t xml:space="preserve">Simplified approach </w:t>
      </w:r>
      <w:r w:rsidRPr="00BF1BB9">
        <w:rPr>
          <w:lang w:val="en-US"/>
        </w:rPr>
        <w:t xml:space="preserve">– I-2.15 - </w:t>
      </w:r>
      <w:r w:rsidRPr="00B263B4" w:rsidR="00B263B4">
        <w:rPr>
          <w:lang w:val="en-US"/>
        </w:rPr>
        <w:t>Improving connectivity of schools, but also of the 35 business parks in Wallonia</w:t>
      </w:r>
      <w:r w:rsidR="00B263B4">
        <w:rPr>
          <w:lang w:val="en-US"/>
        </w:rPr>
        <w:t xml:space="preserve"> </w:t>
      </w:r>
      <w:r>
        <w:rPr>
          <w:lang w:val="en-US"/>
        </w:rPr>
        <w:t>- WAL</w:t>
      </w:r>
    </w:p>
    <w:tbl>
      <w:tblPr>
        <w:tblStyle w:val="TableFPB"/>
        <w:tblW w:w="5000" w:type="pct"/>
        <w:tblLook w:val="04A0" w:firstRow="1" w:lastRow="0" w:firstColumn="1" w:lastColumn="0" w:noHBand="0" w:noVBand="1"/>
      </w:tblPr>
      <w:tblGrid>
        <w:gridCol w:w="2340"/>
        <w:gridCol w:w="586"/>
        <w:gridCol w:w="586"/>
        <w:gridCol w:w="5848"/>
      </w:tblGrid>
      <w:tr w:rsidRPr="000C0528" w:rsidR="00BF1BB9" w:rsidTr="000E4154" w14:paraId="41164258"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BF1BB9" w:rsidP="00473D1E" w:rsidRDefault="00BF1BB9" w14:paraId="0DA16C47" w14:textId="77777777">
            <w:pPr>
              <w:pStyle w:val="CellHeading"/>
              <w:keepNext w:val="0"/>
              <w:rPr>
                <w:lang w:val="en-GB"/>
              </w:rPr>
            </w:pPr>
            <w:r w:rsidRPr="000C0528">
              <w:rPr>
                <w:lang w:val="en-GB"/>
              </w:rPr>
              <w:t>Env. objective</w:t>
            </w:r>
          </w:p>
        </w:tc>
        <w:tc>
          <w:tcPr>
            <w:tcW w:w="313" w:type="pct"/>
          </w:tcPr>
          <w:p w:rsidRPr="000C0528" w:rsidR="00BF1BB9" w:rsidP="00473D1E" w:rsidRDefault="00BF1BB9" w14:paraId="04C39898" w14:textId="77777777">
            <w:pPr>
              <w:pStyle w:val="CellHeading"/>
              <w:keepNext w:val="0"/>
              <w:rPr>
                <w:lang w:val="en-GB"/>
              </w:rPr>
            </w:pPr>
            <w:r w:rsidRPr="000C0528">
              <w:rPr>
                <w:lang w:val="en-GB"/>
              </w:rPr>
              <w:t>Yes</w:t>
            </w:r>
          </w:p>
        </w:tc>
        <w:tc>
          <w:tcPr>
            <w:tcW w:w="313" w:type="pct"/>
          </w:tcPr>
          <w:p w:rsidRPr="000C0528" w:rsidR="00BF1BB9" w:rsidP="00473D1E" w:rsidRDefault="00BF1BB9" w14:paraId="5EC1A68E" w14:textId="77777777">
            <w:pPr>
              <w:pStyle w:val="CellHeading"/>
              <w:keepNext w:val="0"/>
              <w:rPr>
                <w:lang w:val="en-GB"/>
              </w:rPr>
            </w:pPr>
            <w:r w:rsidRPr="000C0528">
              <w:rPr>
                <w:lang w:val="en-GB"/>
              </w:rPr>
              <w:t>No</w:t>
            </w:r>
          </w:p>
        </w:tc>
        <w:tc>
          <w:tcPr>
            <w:tcW w:w="3124" w:type="pct"/>
          </w:tcPr>
          <w:p w:rsidRPr="000C0528" w:rsidR="00BF1BB9" w:rsidP="00473D1E" w:rsidRDefault="00BF1BB9" w14:paraId="461F7D49" w14:textId="77777777">
            <w:pPr>
              <w:pStyle w:val="CellHeading"/>
              <w:keepNext w:val="0"/>
              <w:rPr>
                <w:lang w:val="en-GB"/>
              </w:rPr>
            </w:pPr>
            <w:r w:rsidRPr="000C0528">
              <w:rPr>
                <w:lang w:val="en-GB"/>
              </w:rPr>
              <w:t>Justification if 'No'</w:t>
            </w:r>
          </w:p>
        </w:tc>
      </w:tr>
      <w:tr w:rsidRPr="009D075E" w:rsidR="00BF1BB9" w:rsidTr="00DE640A" w14:paraId="18DAE09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F1BB9" w:rsidP="00473D1E" w:rsidRDefault="00BF1BB9" w14:paraId="0DFC083B" w14:textId="77777777">
            <w:pPr>
              <w:pStyle w:val="CellLeft"/>
              <w:keepNext w:val="0"/>
              <w:rPr>
                <w:lang w:val="en-GB"/>
              </w:rPr>
            </w:pPr>
            <w:r w:rsidRPr="000C0528">
              <w:rPr>
                <w:lang w:val="en-GB"/>
              </w:rPr>
              <w:t>Climate change mitigation</w:t>
            </w:r>
          </w:p>
        </w:tc>
        <w:tc>
          <w:tcPr>
            <w:tcW w:w="313" w:type="pct"/>
            <w:vAlign w:val="top"/>
          </w:tcPr>
          <w:p w:rsidRPr="000C0528" w:rsidR="00BF1BB9" w:rsidP="00473D1E" w:rsidRDefault="00BF1BB9" w14:paraId="18D4863E" w14:textId="47626036">
            <w:pPr>
              <w:pStyle w:val="CellCenter"/>
              <w:keepNext w:val="0"/>
            </w:pPr>
          </w:p>
        </w:tc>
        <w:tc>
          <w:tcPr>
            <w:tcW w:w="313" w:type="pct"/>
            <w:vAlign w:val="top"/>
          </w:tcPr>
          <w:p w:rsidRPr="000C0528" w:rsidR="00BF1BB9" w:rsidP="00473D1E" w:rsidRDefault="00B07BE6" w14:paraId="2C2EC4F4" w14:textId="368B4EAB">
            <w:pPr>
              <w:pStyle w:val="CellCenter"/>
              <w:keepNext w:val="0"/>
            </w:pPr>
            <w:r>
              <w:t>X</w:t>
            </w:r>
          </w:p>
        </w:tc>
        <w:tc>
          <w:tcPr>
            <w:tcW w:w="3124" w:type="pct"/>
          </w:tcPr>
          <w:p w:rsidRPr="006C4236" w:rsidR="00BF1BB9" w:rsidP="00473D1E" w:rsidRDefault="00BF1BB9" w14:paraId="1946829C" w14:textId="2A7A2698">
            <w:pPr>
              <w:pStyle w:val="CellLeft"/>
              <w:keepNext w:val="0"/>
              <w:rPr>
                <w:lang w:val="en-US"/>
              </w:rPr>
            </w:pPr>
            <w:proofErr w:type="spellStart"/>
            <w:r w:rsidRPr="006C4236">
              <w:rPr>
                <w:lang w:val="en-US"/>
              </w:rPr>
              <w:t>Projet</w:t>
            </w:r>
            <w:proofErr w:type="spellEnd"/>
            <w:r w:rsidRPr="006C4236">
              <w:rPr>
                <w:lang w:val="en-US"/>
              </w:rPr>
              <w:t xml:space="preserve"> 2: </w:t>
            </w:r>
            <w:proofErr w:type="spellStart"/>
            <w:r w:rsidRPr="006C4236" w:rsidR="00962318">
              <w:rPr>
                <w:lang w:val="en-US"/>
              </w:rPr>
              <w:t>évaluation</w:t>
            </w:r>
            <w:proofErr w:type="spellEnd"/>
            <w:r w:rsidRPr="006C4236" w:rsidR="00962318">
              <w:rPr>
                <w:lang w:val="en-US"/>
              </w:rPr>
              <w:t xml:space="preserve"> de fond</w:t>
            </w:r>
            <w:r w:rsidRPr="006C4236">
              <w:rPr>
                <w:lang w:val="en-US"/>
              </w:rPr>
              <w:t>.</w:t>
            </w:r>
          </w:p>
          <w:p w:rsidRPr="005F5ADA" w:rsidR="00BF1BB9" w:rsidP="00473D1E" w:rsidRDefault="00BF1BB9" w14:paraId="410D5677" w14:textId="77777777">
            <w:pPr>
              <w:pStyle w:val="CellLeft"/>
              <w:keepNext w:val="0"/>
              <w:rPr>
                <w:lang w:val="en-US"/>
              </w:rPr>
            </w:pPr>
            <w:proofErr w:type="spellStart"/>
            <w:r>
              <w:rPr>
                <w:lang w:val="en-US"/>
              </w:rPr>
              <w:t>Projet</w:t>
            </w:r>
            <w:proofErr w:type="spellEnd"/>
            <w:r>
              <w:rPr>
                <w:lang w:val="en-US"/>
              </w:rPr>
              <w:t xml:space="preserve"> 1: </w:t>
            </w:r>
            <w:r w:rsidRPr="005F5ADA">
              <w:rPr>
                <w:i/>
                <w:iCs/>
                <w:lang w:val="en-US"/>
              </w:rPr>
              <w:t xml:space="preserve">The measure ‘contributes substantially’ to this objective, pursuant to the Taxonomy Regulation. </w:t>
            </w:r>
          </w:p>
          <w:p w:rsidRPr="009D075E" w:rsidR="00BF1BB9" w:rsidP="00473D1E" w:rsidRDefault="00BF1BB9" w14:paraId="37BAEB1F" w14:textId="77777777">
            <w:pPr>
              <w:pStyle w:val="CellLeft"/>
              <w:keepNext w:val="0"/>
              <w:rPr>
                <w:lang w:val="fr-BE"/>
              </w:rPr>
            </w:pPr>
            <w:r w:rsidRPr="005F5ADA">
              <w:rPr>
                <w:lang w:val="fr-BE"/>
              </w:rPr>
              <w:t>Améliore l'efficacité énergétique des réseaux (art 10, 1.b).</w:t>
            </w:r>
          </w:p>
        </w:tc>
      </w:tr>
      <w:tr w:rsidRPr="000C0528" w:rsidR="00BF1BB9" w:rsidTr="00DE640A" w14:paraId="66D69DE1"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F1BB9" w:rsidP="00473D1E" w:rsidRDefault="00BF1BB9" w14:paraId="1FE638DA" w14:textId="77777777">
            <w:pPr>
              <w:pStyle w:val="CellLeft"/>
              <w:keepNext w:val="0"/>
              <w:rPr>
                <w:lang w:val="en-GB"/>
              </w:rPr>
            </w:pPr>
            <w:r w:rsidRPr="000C0528">
              <w:rPr>
                <w:lang w:val="en-GB"/>
              </w:rPr>
              <w:t>Climate change adaptation</w:t>
            </w:r>
          </w:p>
        </w:tc>
        <w:tc>
          <w:tcPr>
            <w:tcW w:w="313" w:type="pct"/>
            <w:vAlign w:val="top"/>
          </w:tcPr>
          <w:p w:rsidRPr="000C0528" w:rsidR="00BF1BB9" w:rsidP="00473D1E" w:rsidRDefault="00BF1BB9" w14:paraId="5E1FC7AE" w14:textId="77777777">
            <w:pPr>
              <w:pStyle w:val="CellCenter"/>
              <w:keepNext w:val="0"/>
            </w:pPr>
          </w:p>
        </w:tc>
        <w:tc>
          <w:tcPr>
            <w:tcW w:w="313" w:type="pct"/>
            <w:vAlign w:val="top"/>
          </w:tcPr>
          <w:p w:rsidRPr="000C0528" w:rsidR="00BF1BB9" w:rsidP="00473D1E" w:rsidRDefault="00BF1BB9" w14:paraId="043C38CE" w14:textId="77777777">
            <w:pPr>
              <w:pStyle w:val="CellCenter"/>
              <w:keepNext w:val="0"/>
            </w:pPr>
            <w:r>
              <w:t>X</w:t>
            </w:r>
          </w:p>
        </w:tc>
        <w:tc>
          <w:tcPr>
            <w:tcW w:w="3124" w:type="pct"/>
          </w:tcPr>
          <w:p w:rsidR="00BF1BB9" w:rsidP="00473D1E" w:rsidRDefault="00BF1BB9" w14:paraId="155BDB1B" w14:textId="77777777">
            <w:pPr>
              <w:pStyle w:val="CellLeft"/>
              <w:keepNext w:val="0"/>
              <w:rPr>
                <w:i/>
                <w:iCs/>
                <w:lang w:val="en-US"/>
              </w:rPr>
            </w:pPr>
            <w:r w:rsidRPr="001B32BB">
              <w:rPr>
                <w:i/>
                <w:iCs/>
                <w:lang w:val="en-US"/>
              </w:rPr>
              <w:t>The measure has no or an insignificant foreseeable negative impact on the environmental objective related to the direct and primary indirect effects of the measure across its life cycle.</w:t>
            </w:r>
          </w:p>
          <w:p w:rsidRPr="00232686" w:rsidR="00BF1BB9" w:rsidP="00473D1E" w:rsidRDefault="00BF1BB9" w14:paraId="7FF14AFC" w14:textId="77777777">
            <w:pPr>
              <w:pStyle w:val="CellLeft"/>
              <w:keepNext w:val="0"/>
              <w:rPr>
                <w:lang w:val="fr-BE"/>
              </w:rPr>
            </w:pPr>
            <w:r>
              <w:rPr>
                <w:lang w:val="fr-BE"/>
              </w:rPr>
              <w:t>L</w:t>
            </w:r>
            <w:r w:rsidRPr="001B32BB">
              <w:rPr>
                <w:lang w:val="fr-BE"/>
              </w:rPr>
              <w:t xml:space="preserve">es infrastructures numériques </w:t>
            </w:r>
            <w:r>
              <w:rPr>
                <w:lang w:val="fr-BE"/>
              </w:rPr>
              <w:t>n'ont pas d'impact sur l'adaptation au climat, de même pour la fibre optique et les antennes 5G.</w:t>
            </w:r>
          </w:p>
        </w:tc>
      </w:tr>
      <w:tr w:rsidRPr="009D075E" w:rsidR="00BF1BB9" w:rsidTr="00DE640A" w14:paraId="4F7EED9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F1BB9" w:rsidP="00473D1E" w:rsidRDefault="00BF1BB9" w14:paraId="5273B626" w14:textId="77777777">
            <w:pPr>
              <w:pStyle w:val="CellLeft"/>
              <w:keepNext w:val="0"/>
              <w:rPr>
                <w:lang w:val="en-GB"/>
              </w:rPr>
            </w:pPr>
            <w:r>
              <w:rPr>
                <w:lang w:val="en-GB"/>
              </w:rPr>
              <w:t>Water &amp; marine resources</w:t>
            </w:r>
          </w:p>
        </w:tc>
        <w:tc>
          <w:tcPr>
            <w:tcW w:w="313" w:type="pct"/>
            <w:vAlign w:val="top"/>
          </w:tcPr>
          <w:p w:rsidRPr="000C0528" w:rsidR="00BF1BB9" w:rsidP="00473D1E" w:rsidRDefault="00BF1BB9" w14:paraId="3C1FC1D9" w14:textId="77777777">
            <w:pPr>
              <w:pStyle w:val="CellCenter"/>
              <w:keepNext w:val="0"/>
            </w:pPr>
          </w:p>
        </w:tc>
        <w:tc>
          <w:tcPr>
            <w:tcW w:w="313" w:type="pct"/>
            <w:vAlign w:val="top"/>
          </w:tcPr>
          <w:p w:rsidRPr="000C0528" w:rsidR="00BF1BB9" w:rsidP="00473D1E" w:rsidRDefault="00BF1BB9" w14:paraId="295C66D8" w14:textId="77777777">
            <w:pPr>
              <w:pStyle w:val="CellCenter"/>
              <w:keepNext w:val="0"/>
            </w:pPr>
            <w:r>
              <w:t>X</w:t>
            </w:r>
          </w:p>
        </w:tc>
        <w:tc>
          <w:tcPr>
            <w:tcW w:w="3124" w:type="pct"/>
          </w:tcPr>
          <w:p w:rsidRPr="001B32BB" w:rsidR="00BF1BB9" w:rsidP="00473D1E" w:rsidRDefault="00BF1BB9" w14:paraId="58E22B1C" w14:textId="77777777">
            <w:pPr>
              <w:pStyle w:val="CellLeft"/>
              <w:keepNext w:val="0"/>
              <w:rPr>
                <w:i/>
                <w:iCs/>
                <w:lang w:val="en-US"/>
              </w:rPr>
            </w:pPr>
            <w:r w:rsidRPr="001B32BB">
              <w:rPr>
                <w:i/>
                <w:iCs/>
                <w:lang w:val="en-US"/>
              </w:rPr>
              <w:t>The measure has no or an insignificant foreseeable negative impact on the environmental objective related to the direct and primary indirect effects of the measure across its life cycle.</w:t>
            </w:r>
          </w:p>
          <w:p w:rsidRPr="009D075E" w:rsidR="00BF1BB9" w:rsidP="00473D1E" w:rsidRDefault="00BF1BB9" w14:paraId="779CA550" w14:textId="77777777">
            <w:pPr>
              <w:pStyle w:val="CellLeft"/>
              <w:keepNext w:val="0"/>
              <w:rPr>
                <w:lang w:val="fr-BE"/>
              </w:rPr>
            </w:pPr>
            <w:r>
              <w:rPr>
                <w:lang w:val="fr-BE"/>
              </w:rPr>
              <w:t>Infrastructures numériques, fibre optique et antennes 5G n'impliquant pas une consommation ni un impact sur les ressources aquatiques.</w:t>
            </w:r>
          </w:p>
        </w:tc>
      </w:tr>
      <w:tr w:rsidRPr="000C0528" w:rsidR="00BF1BB9" w:rsidTr="00DE640A" w14:paraId="64B9CE8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F1BB9" w:rsidP="00473D1E" w:rsidRDefault="00BF1BB9" w14:paraId="536D99B0" w14:textId="77777777">
            <w:pPr>
              <w:pStyle w:val="CellLeft"/>
              <w:keepNext w:val="0"/>
              <w:rPr>
                <w:lang w:val="en-GB"/>
              </w:rPr>
            </w:pPr>
            <w:r>
              <w:rPr>
                <w:lang w:val="en-GB"/>
              </w:rPr>
              <w:t>Circular economy</w:t>
            </w:r>
          </w:p>
        </w:tc>
        <w:tc>
          <w:tcPr>
            <w:tcW w:w="313" w:type="pct"/>
            <w:vAlign w:val="top"/>
          </w:tcPr>
          <w:p w:rsidRPr="000C0528" w:rsidR="00BF1BB9" w:rsidP="00473D1E" w:rsidRDefault="00BF1BB9" w14:paraId="2EADDAFE" w14:textId="77777777">
            <w:pPr>
              <w:pStyle w:val="CellCenter"/>
              <w:keepNext w:val="0"/>
            </w:pPr>
            <w:r>
              <w:t>X</w:t>
            </w:r>
          </w:p>
        </w:tc>
        <w:tc>
          <w:tcPr>
            <w:tcW w:w="313" w:type="pct"/>
            <w:vAlign w:val="top"/>
          </w:tcPr>
          <w:p w:rsidRPr="000C0528" w:rsidR="00BF1BB9" w:rsidP="00473D1E" w:rsidRDefault="00BF1BB9" w14:paraId="5EB704E2" w14:textId="77777777">
            <w:pPr>
              <w:pStyle w:val="CellCenter"/>
              <w:keepNext w:val="0"/>
            </w:pPr>
          </w:p>
        </w:tc>
        <w:tc>
          <w:tcPr>
            <w:tcW w:w="3124" w:type="pct"/>
          </w:tcPr>
          <w:p w:rsidRPr="00EC2FB4" w:rsidR="00BF1BB9" w:rsidP="00473D1E" w:rsidRDefault="00BF1BB9" w14:paraId="2E433E4D" w14:textId="77777777">
            <w:pPr>
              <w:pStyle w:val="CellLeft"/>
              <w:keepNext w:val="0"/>
              <w:rPr>
                <w:lang w:val="fr-BE"/>
              </w:rPr>
            </w:pPr>
          </w:p>
        </w:tc>
      </w:tr>
      <w:tr w:rsidRPr="000C0528" w:rsidR="00BF1BB9" w:rsidTr="00DE640A" w14:paraId="4782A556"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F1BB9" w:rsidP="00473D1E" w:rsidRDefault="00BF1BB9" w14:paraId="4735514F" w14:textId="77777777">
            <w:pPr>
              <w:pStyle w:val="CellLeft"/>
              <w:keepNext w:val="0"/>
              <w:rPr>
                <w:lang w:val="en-GB"/>
              </w:rPr>
            </w:pPr>
            <w:r>
              <w:rPr>
                <w:lang w:val="en-GB"/>
              </w:rPr>
              <w:t>Pollution prevention and control</w:t>
            </w:r>
          </w:p>
        </w:tc>
        <w:tc>
          <w:tcPr>
            <w:tcW w:w="313" w:type="pct"/>
            <w:vAlign w:val="top"/>
          </w:tcPr>
          <w:p w:rsidRPr="000C0528" w:rsidR="00BF1BB9" w:rsidP="00473D1E" w:rsidRDefault="00BF1BB9" w14:paraId="637D20FC" w14:textId="77777777">
            <w:pPr>
              <w:pStyle w:val="CellCenter"/>
              <w:keepNext w:val="0"/>
            </w:pPr>
          </w:p>
        </w:tc>
        <w:tc>
          <w:tcPr>
            <w:tcW w:w="313" w:type="pct"/>
            <w:vAlign w:val="top"/>
          </w:tcPr>
          <w:p w:rsidRPr="000C0528" w:rsidR="00BF1BB9" w:rsidP="00473D1E" w:rsidRDefault="00BF1BB9" w14:paraId="526742DB" w14:textId="77777777">
            <w:pPr>
              <w:pStyle w:val="CellCenter"/>
              <w:keepNext w:val="0"/>
            </w:pPr>
            <w:r>
              <w:t>X</w:t>
            </w:r>
          </w:p>
        </w:tc>
        <w:tc>
          <w:tcPr>
            <w:tcW w:w="3124" w:type="pct"/>
          </w:tcPr>
          <w:p w:rsidRPr="001B32BB" w:rsidR="00BF1BB9" w:rsidP="00473D1E" w:rsidRDefault="00BF1BB9" w14:paraId="5E7CA732" w14:textId="77777777">
            <w:pPr>
              <w:pStyle w:val="CellLeft"/>
              <w:keepNext w:val="0"/>
              <w:rPr>
                <w:i/>
                <w:iCs/>
                <w:lang w:val="en-US"/>
              </w:rPr>
            </w:pPr>
            <w:r w:rsidRPr="001B32BB">
              <w:rPr>
                <w:i/>
                <w:iCs/>
                <w:lang w:val="en-US"/>
              </w:rPr>
              <w:t>The measure has no or an insignificant foreseeable negative impact on the environmental objective related to the direct and primary indirect effects of the measure across its life cycle.</w:t>
            </w:r>
          </w:p>
          <w:p w:rsidRPr="00EC2FB4" w:rsidR="00BF1BB9" w:rsidP="00473D1E" w:rsidRDefault="00BF1BB9" w14:paraId="6F27089F" w14:textId="77777777">
            <w:pPr>
              <w:pStyle w:val="CellLeft"/>
              <w:keepNext w:val="0"/>
              <w:rPr>
                <w:lang w:val="fr-BE"/>
              </w:rPr>
            </w:pPr>
            <w:r>
              <w:rPr>
                <w:lang w:val="fr-BE"/>
              </w:rPr>
              <w:t>L</w:t>
            </w:r>
            <w:r w:rsidRPr="001B32BB">
              <w:rPr>
                <w:lang w:val="fr-BE"/>
              </w:rPr>
              <w:t>es infrastructures numériques</w:t>
            </w:r>
            <w:r>
              <w:rPr>
                <w:lang w:val="fr-BE"/>
              </w:rPr>
              <w:t>, la fibre optique et les antennes 5G</w:t>
            </w:r>
            <w:r w:rsidRPr="001B32BB">
              <w:rPr>
                <w:lang w:val="fr-BE"/>
              </w:rPr>
              <w:t xml:space="preserve"> n'entraine</w:t>
            </w:r>
            <w:r>
              <w:rPr>
                <w:lang w:val="fr-BE"/>
              </w:rPr>
              <w:t>nt</w:t>
            </w:r>
            <w:r w:rsidRPr="001B32BB">
              <w:rPr>
                <w:lang w:val="fr-BE"/>
              </w:rPr>
              <w:t xml:space="preserve"> pas de pollution</w:t>
            </w:r>
            <w:r>
              <w:rPr>
                <w:lang w:val="fr-BE"/>
              </w:rPr>
              <w:t>s de l'eau/l'air/le sol</w:t>
            </w:r>
            <w:r w:rsidRPr="001B32BB">
              <w:rPr>
                <w:lang w:val="fr-BE"/>
              </w:rPr>
              <w:t xml:space="preserve"> lors de leur utilisation.</w:t>
            </w:r>
          </w:p>
        </w:tc>
      </w:tr>
      <w:tr w:rsidRPr="00EC2FB4" w:rsidR="00BF1BB9" w:rsidTr="00DE640A" w14:paraId="0C13A2F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F1BB9" w:rsidP="00473D1E" w:rsidRDefault="00BF1BB9" w14:paraId="7A0DAB88" w14:textId="77777777">
            <w:pPr>
              <w:pStyle w:val="CellLeft"/>
              <w:keepNext w:val="0"/>
              <w:rPr>
                <w:lang w:val="en-GB"/>
              </w:rPr>
            </w:pPr>
            <w:r>
              <w:rPr>
                <w:lang w:val="en-GB"/>
              </w:rPr>
              <w:t>Biodiversity and ecosystems</w:t>
            </w:r>
          </w:p>
        </w:tc>
        <w:tc>
          <w:tcPr>
            <w:tcW w:w="313" w:type="pct"/>
            <w:vAlign w:val="top"/>
          </w:tcPr>
          <w:p w:rsidRPr="000C0528" w:rsidR="00BF1BB9" w:rsidP="00473D1E" w:rsidRDefault="00BF1BB9" w14:paraId="797A71B2" w14:textId="5616E52A">
            <w:pPr>
              <w:pStyle w:val="CellCenter"/>
              <w:keepNext w:val="0"/>
            </w:pPr>
          </w:p>
        </w:tc>
        <w:tc>
          <w:tcPr>
            <w:tcW w:w="313" w:type="pct"/>
            <w:vAlign w:val="top"/>
          </w:tcPr>
          <w:p w:rsidRPr="000C0528" w:rsidR="00BF1BB9" w:rsidP="00473D1E" w:rsidRDefault="00B07BE6" w14:paraId="6968AC14" w14:textId="0D502137">
            <w:pPr>
              <w:pStyle w:val="CellCenter"/>
              <w:keepNext w:val="0"/>
            </w:pPr>
            <w:r>
              <w:t>X</w:t>
            </w:r>
          </w:p>
        </w:tc>
        <w:tc>
          <w:tcPr>
            <w:tcW w:w="3124" w:type="pct"/>
          </w:tcPr>
          <w:p w:rsidRPr="001B32BB" w:rsidR="00BF1BB9" w:rsidP="00473D1E" w:rsidRDefault="00BF1BB9" w14:paraId="6F9E6330" w14:textId="77777777">
            <w:pPr>
              <w:pStyle w:val="CellLeft"/>
              <w:keepNext w:val="0"/>
              <w:rPr>
                <w:i/>
                <w:iCs/>
                <w:lang w:val="en-US"/>
              </w:rPr>
            </w:pPr>
            <w:r w:rsidRPr="001B32BB">
              <w:rPr>
                <w:i/>
                <w:iCs/>
                <w:lang w:val="en-US"/>
              </w:rPr>
              <w:t>The measure has no or an insignificant foreseeable negative impact on the environmental objective related to the direct and primary indirect effects of the measure across its life cycle.</w:t>
            </w:r>
          </w:p>
          <w:p w:rsidR="00BF1BB9" w:rsidP="00473D1E" w:rsidRDefault="00BF1BB9" w14:paraId="2A50262B" w14:textId="20DF9B04">
            <w:pPr>
              <w:pStyle w:val="CellLeft"/>
              <w:keepNext w:val="0"/>
              <w:rPr>
                <w:lang w:val="fr-BE"/>
              </w:rPr>
            </w:pPr>
            <w:r w:rsidRPr="005F5ADA">
              <w:rPr>
                <w:lang w:val="fr-BE"/>
              </w:rPr>
              <w:t xml:space="preserve">Projet </w:t>
            </w:r>
            <w:proofErr w:type="gramStart"/>
            <w:r w:rsidRPr="005F5ADA">
              <w:rPr>
                <w:lang w:val="fr-BE"/>
              </w:rPr>
              <w:t>1:</w:t>
            </w:r>
            <w:proofErr w:type="gramEnd"/>
            <w:r>
              <w:rPr>
                <w:lang w:val="fr-BE"/>
              </w:rPr>
              <w:t xml:space="preserve"> </w:t>
            </w:r>
            <w:r w:rsidR="00962318">
              <w:rPr>
                <w:lang w:val="fr-BE"/>
              </w:rPr>
              <w:t>évaluation de fond</w:t>
            </w:r>
            <w:r>
              <w:rPr>
                <w:lang w:val="fr-BE"/>
              </w:rPr>
              <w:t>.</w:t>
            </w:r>
          </w:p>
          <w:p w:rsidRPr="00EC2FB4" w:rsidR="00BF1BB9" w:rsidP="00473D1E" w:rsidRDefault="00BF1BB9" w14:paraId="5FD511AA" w14:textId="77777777">
            <w:pPr>
              <w:pStyle w:val="CellLeft"/>
              <w:keepNext w:val="0"/>
              <w:rPr>
                <w:lang w:val="fr-BE"/>
              </w:rPr>
            </w:pPr>
            <w:r w:rsidRPr="00EA0F59">
              <w:rPr>
                <w:lang w:val="fr-BE"/>
              </w:rPr>
              <w:t xml:space="preserve">Projet </w:t>
            </w:r>
            <w:proofErr w:type="gramStart"/>
            <w:r>
              <w:rPr>
                <w:lang w:val="fr-BE"/>
              </w:rPr>
              <w:t>2:</w:t>
            </w:r>
            <w:proofErr w:type="gramEnd"/>
            <w:r>
              <w:rPr>
                <w:lang w:val="fr-BE"/>
              </w:rPr>
              <w:t xml:space="preserve"> l</w:t>
            </w:r>
            <w:r w:rsidRPr="001B32BB">
              <w:rPr>
                <w:lang w:val="fr-BE"/>
              </w:rPr>
              <w:t>es infrastructures numériques n'</w:t>
            </w:r>
            <w:r>
              <w:rPr>
                <w:lang w:val="fr-BE"/>
              </w:rPr>
              <w:t>ont</w:t>
            </w:r>
            <w:r w:rsidRPr="001B32BB">
              <w:rPr>
                <w:lang w:val="fr-BE"/>
              </w:rPr>
              <w:t xml:space="preserve"> pas </w:t>
            </w:r>
            <w:r>
              <w:rPr>
                <w:lang w:val="fr-BE"/>
              </w:rPr>
              <w:t>d'impact</w:t>
            </w:r>
            <w:r w:rsidRPr="001B32BB">
              <w:rPr>
                <w:lang w:val="fr-BE"/>
              </w:rPr>
              <w:t xml:space="preserve"> sur la biodiversité</w:t>
            </w:r>
            <w:r>
              <w:rPr>
                <w:lang w:val="fr-BE"/>
              </w:rPr>
              <w:t xml:space="preserve"> lors de leur utilisation</w:t>
            </w:r>
            <w:r w:rsidRPr="001B32BB">
              <w:rPr>
                <w:lang w:val="fr-BE"/>
              </w:rPr>
              <w:t>.</w:t>
            </w:r>
          </w:p>
        </w:tc>
      </w:tr>
    </w:tbl>
    <w:p w:rsidRPr="00CA1218" w:rsidR="00B07BE6" w:rsidP="00B07BE6" w:rsidRDefault="00B07BE6" w14:paraId="515C5A07" w14:textId="77777777">
      <w:pPr>
        <w:pStyle w:val="TableFootnote"/>
        <w:rPr>
          <w:lang w:val="fr-BE"/>
        </w:rPr>
      </w:pPr>
    </w:p>
    <w:p w:rsidRPr="00BF1BB9" w:rsidR="00BF1BB9" w:rsidP="00BF1BB9" w:rsidRDefault="00BF1BB9" w14:paraId="71D87167" w14:textId="55CE43BD">
      <w:pPr>
        <w:pStyle w:val="TableTitleFR"/>
        <w:rPr>
          <w:lang w:val="en-US"/>
        </w:rPr>
      </w:pPr>
      <w:r w:rsidRPr="00BF1BB9">
        <w:rPr>
          <w:lang w:val="en-US"/>
        </w:rPr>
        <w:t xml:space="preserve">Tableau </w:t>
      </w:r>
      <w:r>
        <w:fldChar w:fldCharType="begin"/>
      </w:r>
      <w:r w:rsidRPr="00BF1BB9">
        <w:rPr>
          <w:lang w:val="en-US"/>
        </w:rPr>
        <w:instrText xml:space="preserve"> SEQ T \* ARABIC </w:instrText>
      </w:r>
      <w:r>
        <w:fldChar w:fldCharType="separate"/>
      </w:r>
      <w:r w:rsidR="00221BE9">
        <w:rPr>
          <w:noProof/>
          <w:lang w:val="en-US"/>
        </w:rPr>
        <w:t>38</w:t>
      </w:r>
      <w:r>
        <w:fldChar w:fldCharType="end"/>
      </w:r>
      <w:r w:rsidR="003C018E">
        <w:rPr>
          <w:lang w:val="en-US"/>
        </w:rPr>
        <w:t xml:space="preserve"> - </w:t>
      </w:r>
      <w:r w:rsidR="009B1D67">
        <w:rPr>
          <w:lang w:val="en-GB"/>
        </w:rPr>
        <w:t xml:space="preserve">Substantive assessment </w:t>
      </w:r>
      <w:r w:rsidRPr="00BF1BB9">
        <w:rPr>
          <w:lang w:val="en-US"/>
        </w:rPr>
        <w:t xml:space="preserve">– </w:t>
      </w:r>
      <w:proofErr w:type="spellStart"/>
      <w:r w:rsidRPr="00BF1BB9">
        <w:rPr>
          <w:lang w:val="en-US"/>
        </w:rPr>
        <w:t>Projet</w:t>
      </w:r>
      <w:proofErr w:type="spellEnd"/>
      <w:r w:rsidRPr="00BF1BB9">
        <w:rPr>
          <w:lang w:val="en-US"/>
        </w:rPr>
        <w:t xml:space="preserve"> I-2.15 - </w:t>
      </w:r>
      <w:r w:rsidRPr="00B263B4" w:rsidR="00B263B4">
        <w:rPr>
          <w:lang w:val="en-US"/>
        </w:rPr>
        <w:t>Improving connectivity of schools, but also of the 35 business parks in Wallonia</w:t>
      </w:r>
      <w:r w:rsidR="00B263B4">
        <w:rPr>
          <w:lang w:val="en-US"/>
        </w:rPr>
        <w:t xml:space="preserve"> </w:t>
      </w:r>
      <w:r>
        <w:rPr>
          <w:lang w:val="en-US"/>
        </w:rPr>
        <w:t>- WAL</w:t>
      </w:r>
    </w:p>
    <w:tbl>
      <w:tblPr>
        <w:tblStyle w:val="TableFPB"/>
        <w:tblW w:w="5000" w:type="pct"/>
        <w:tblLook w:val="04A0" w:firstRow="1" w:lastRow="0" w:firstColumn="1" w:lastColumn="0" w:noHBand="0" w:noVBand="1"/>
      </w:tblPr>
      <w:tblGrid>
        <w:gridCol w:w="2304"/>
        <w:gridCol w:w="577"/>
        <w:gridCol w:w="6479"/>
      </w:tblGrid>
      <w:tr w:rsidRPr="000C0528" w:rsidR="00BF1BB9" w:rsidTr="000E4154" w14:paraId="7EB1E44A" w14:textId="77777777">
        <w:trPr>
          <w:cnfStyle w:val="100000000000" w:firstRow="1" w:lastRow="0" w:firstColumn="0" w:lastColumn="0" w:oddVBand="0" w:evenVBand="0" w:oddHBand="0" w:evenHBand="0" w:firstRowFirstColumn="0" w:firstRowLastColumn="0" w:lastRowFirstColumn="0" w:lastRowLastColumn="0"/>
          <w:tblHeader/>
        </w:trPr>
        <w:tc>
          <w:tcPr>
            <w:tcW w:w="1231" w:type="pct"/>
          </w:tcPr>
          <w:p w:rsidRPr="000C0528" w:rsidR="00BF1BB9" w:rsidP="000E4154" w:rsidRDefault="00BF1BB9" w14:paraId="17836AB5" w14:textId="77777777">
            <w:pPr>
              <w:pStyle w:val="CellHeading"/>
              <w:rPr>
                <w:lang w:val="en-GB"/>
              </w:rPr>
            </w:pPr>
            <w:r w:rsidRPr="000C0528">
              <w:rPr>
                <w:lang w:val="en-GB"/>
              </w:rPr>
              <w:t>Env. objective</w:t>
            </w:r>
          </w:p>
        </w:tc>
        <w:tc>
          <w:tcPr>
            <w:tcW w:w="308" w:type="pct"/>
          </w:tcPr>
          <w:p w:rsidRPr="000C0528" w:rsidR="00BF1BB9" w:rsidP="000E4154" w:rsidRDefault="00BF1BB9" w14:paraId="27A1547B" w14:textId="77777777">
            <w:pPr>
              <w:pStyle w:val="CellHeading"/>
              <w:rPr>
                <w:lang w:val="en-GB"/>
              </w:rPr>
            </w:pPr>
            <w:r w:rsidRPr="000C0528">
              <w:rPr>
                <w:lang w:val="en-GB"/>
              </w:rPr>
              <w:t>No</w:t>
            </w:r>
          </w:p>
        </w:tc>
        <w:tc>
          <w:tcPr>
            <w:tcW w:w="3461" w:type="pct"/>
          </w:tcPr>
          <w:p w:rsidRPr="000C0528" w:rsidR="00BF1BB9" w:rsidP="000E4154" w:rsidRDefault="00DE00F5" w14:paraId="7332CB65" w14:textId="258C1B96">
            <w:pPr>
              <w:pStyle w:val="CellHeading"/>
              <w:rPr>
                <w:lang w:val="en-GB"/>
              </w:rPr>
            </w:pPr>
            <w:r>
              <w:rPr>
                <w:lang w:val="en-GB"/>
              </w:rPr>
              <w:t>Substantive j</w:t>
            </w:r>
            <w:r w:rsidRPr="000C0528">
              <w:rPr>
                <w:lang w:val="en-GB"/>
              </w:rPr>
              <w:t>ustification</w:t>
            </w:r>
          </w:p>
        </w:tc>
      </w:tr>
      <w:tr w:rsidRPr="000C0528" w:rsidR="00BF1BB9" w:rsidTr="00DE640A" w14:paraId="0E3E83B6" w14:textId="77777777">
        <w:trPr>
          <w:cnfStyle w:val="000000100000" w:firstRow="0" w:lastRow="0" w:firstColumn="0" w:lastColumn="0" w:oddVBand="0" w:evenVBand="0" w:oddHBand="1" w:evenHBand="0" w:firstRowFirstColumn="0" w:firstRowLastColumn="0" w:lastRowFirstColumn="0" w:lastRowLastColumn="0"/>
        </w:trPr>
        <w:tc>
          <w:tcPr>
            <w:tcW w:w="1231" w:type="pct"/>
            <w:vAlign w:val="top"/>
          </w:tcPr>
          <w:p w:rsidRPr="000C0528" w:rsidR="00BF1BB9" w:rsidP="000E4154" w:rsidRDefault="00B05979" w14:paraId="098FDBCE" w14:textId="5653480D">
            <w:pPr>
              <w:pStyle w:val="CellLeft"/>
              <w:rPr>
                <w:lang w:val="en-GB"/>
              </w:rPr>
            </w:pPr>
            <w:r w:rsidRPr="000C0528">
              <w:rPr>
                <w:lang w:val="en-GB"/>
              </w:rPr>
              <w:t>Climate change mitigation</w:t>
            </w:r>
          </w:p>
        </w:tc>
        <w:tc>
          <w:tcPr>
            <w:tcW w:w="308" w:type="pct"/>
            <w:vAlign w:val="top"/>
          </w:tcPr>
          <w:p w:rsidRPr="000C0528" w:rsidR="00BF1BB9" w:rsidP="000E4154" w:rsidRDefault="00B05979" w14:paraId="6EF0171E" w14:textId="5B895BE2">
            <w:pPr>
              <w:pStyle w:val="CellCenter"/>
            </w:pPr>
            <w:r>
              <w:t>X</w:t>
            </w:r>
          </w:p>
        </w:tc>
        <w:tc>
          <w:tcPr>
            <w:tcW w:w="3461" w:type="pct"/>
          </w:tcPr>
          <w:p w:rsidRPr="00BD7CA7" w:rsidR="00BF1BB9" w:rsidP="005A71F6" w:rsidRDefault="00B05979" w14:paraId="0BB3DD54" w14:textId="59B87990">
            <w:pPr>
              <w:pStyle w:val="CellLeft"/>
              <w:rPr>
                <w:lang w:val="fr-BE"/>
              </w:rPr>
            </w:pPr>
            <w:r>
              <w:rPr>
                <w:lang w:val="fr-BE"/>
              </w:rPr>
              <w:t xml:space="preserve">Projet </w:t>
            </w:r>
            <w:proofErr w:type="gramStart"/>
            <w:r>
              <w:rPr>
                <w:lang w:val="fr-BE"/>
              </w:rPr>
              <w:t>2:</w:t>
            </w:r>
            <w:proofErr w:type="gramEnd"/>
            <w:r>
              <w:rPr>
                <w:lang w:val="fr-BE"/>
              </w:rPr>
              <w:t xml:space="preserve"> </w:t>
            </w:r>
            <w:r w:rsidR="005A71F6">
              <w:rPr>
                <w:lang w:val="fr-BE"/>
              </w:rPr>
              <w:t>l</w:t>
            </w:r>
            <w:r w:rsidRPr="00B444A6">
              <w:rPr>
                <w:lang w:val="fr-BE"/>
              </w:rPr>
              <w:t xml:space="preserve">es marchés publics visant l’acquisition des équipements distribués aux écoles comprendront des critères préconisés pour des marchés publics verts (green public </w:t>
            </w:r>
            <w:proofErr w:type="spellStart"/>
            <w:r w:rsidRPr="00B444A6">
              <w:rPr>
                <w:lang w:val="fr-BE"/>
              </w:rPr>
              <w:t>procurement</w:t>
            </w:r>
            <w:proofErr w:type="spellEnd"/>
            <w:r w:rsidRPr="00B444A6">
              <w:rPr>
                <w:lang w:val="fr-BE"/>
              </w:rPr>
              <w:t>) visant à limiter autant que possible l’impact énergétique de ces équipements.</w:t>
            </w:r>
            <w:r w:rsidR="005A71F6">
              <w:rPr>
                <w:lang w:val="fr-BE"/>
              </w:rPr>
              <w:t xml:space="preserve"> L</w:t>
            </w:r>
            <w:r w:rsidRPr="00B444A6">
              <w:rPr>
                <w:lang w:val="fr-BE"/>
              </w:rPr>
              <w:t>a consommation d’énergie de l’équipement devra être évaluée au travers de normes comme base minimale d’accès à ces marchés publics.</w:t>
            </w:r>
          </w:p>
        </w:tc>
      </w:tr>
      <w:tr w:rsidRPr="000C0528" w:rsidR="00B05979" w:rsidTr="00DE640A" w14:paraId="1B4BC8F1" w14:textId="77777777">
        <w:trPr>
          <w:cnfStyle w:val="000000010000" w:firstRow="0" w:lastRow="0" w:firstColumn="0" w:lastColumn="0" w:oddVBand="0" w:evenVBand="0" w:oddHBand="0" w:evenHBand="1" w:firstRowFirstColumn="0" w:firstRowLastColumn="0" w:lastRowFirstColumn="0" w:lastRowLastColumn="0"/>
        </w:trPr>
        <w:tc>
          <w:tcPr>
            <w:tcW w:w="1231" w:type="pct"/>
            <w:vAlign w:val="top"/>
          </w:tcPr>
          <w:p w:rsidR="00B05979" w:rsidP="00B05979" w:rsidRDefault="00B05979" w14:paraId="50DE3B42" w14:textId="46AFF193">
            <w:pPr>
              <w:pStyle w:val="CellLeft"/>
              <w:rPr>
                <w:lang w:val="en-GB"/>
              </w:rPr>
            </w:pPr>
            <w:r>
              <w:rPr>
                <w:lang w:val="en-GB"/>
              </w:rPr>
              <w:t>Circular economy</w:t>
            </w:r>
          </w:p>
        </w:tc>
        <w:tc>
          <w:tcPr>
            <w:tcW w:w="308" w:type="pct"/>
            <w:vAlign w:val="top"/>
          </w:tcPr>
          <w:p w:rsidR="00B05979" w:rsidP="00B05979" w:rsidRDefault="00DE640A" w14:paraId="7894331B" w14:textId="7E3B0A36">
            <w:pPr>
              <w:pStyle w:val="CellCenter"/>
            </w:pPr>
            <w:r>
              <w:t>X</w:t>
            </w:r>
          </w:p>
        </w:tc>
        <w:tc>
          <w:tcPr>
            <w:tcW w:w="3461" w:type="pct"/>
          </w:tcPr>
          <w:p w:rsidR="00B05979" w:rsidP="00B05979" w:rsidRDefault="00B05979" w14:paraId="74CBDBAA" w14:textId="239B7447">
            <w:pPr>
              <w:pStyle w:val="CellLeft"/>
              <w:rPr>
                <w:lang w:val="fr-BE"/>
              </w:rPr>
            </w:pPr>
            <w:r>
              <w:rPr>
                <w:lang w:val="fr-BE"/>
              </w:rPr>
              <w:t>Projet 1</w:t>
            </w:r>
            <w:r w:rsidR="00023E83">
              <w:rPr>
                <w:lang w:val="fr-BE"/>
              </w:rPr>
              <w:t xml:space="preserve"> / volet fibre </w:t>
            </w:r>
            <w:proofErr w:type="gramStart"/>
            <w:r w:rsidR="00023E83">
              <w:rPr>
                <w:lang w:val="fr-BE"/>
              </w:rPr>
              <w:t>optique:</w:t>
            </w:r>
            <w:proofErr w:type="gramEnd"/>
            <w:r w:rsidRPr="00216198" w:rsidR="00216198">
              <w:rPr>
                <w:lang w:val="fr-BE"/>
              </w:rPr>
              <w:t xml:space="preserve"> </w:t>
            </w:r>
            <w:r w:rsidR="00216198">
              <w:rPr>
                <w:lang w:val="fr-BE"/>
              </w:rPr>
              <w:t xml:space="preserve">la </w:t>
            </w:r>
            <w:r w:rsidRPr="00216198" w:rsidR="00216198">
              <w:rPr>
                <w:lang w:val="fr-BE"/>
              </w:rPr>
              <w:t>pose de fibre optique prend</w:t>
            </w:r>
            <w:r w:rsidR="00216198">
              <w:rPr>
                <w:lang w:val="fr-BE"/>
              </w:rPr>
              <w:t>ra</w:t>
            </w:r>
            <w:r w:rsidRPr="00216198" w:rsidR="00216198">
              <w:rPr>
                <w:lang w:val="fr-BE"/>
              </w:rPr>
              <w:t xml:space="preserve"> en compte les principes de « </w:t>
            </w:r>
            <w:r w:rsidR="0097099B">
              <w:rPr>
                <w:lang w:val="fr-BE"/>
              </w:rPr>
              <w:t xml:space="preserve">EU </w:t>
            </w:r>
            <w:r w:rsidRPr="00216198" w:rsidR="00216198">
              <w:rPr>
                <w:lang w:val="fr-BE"/>
              </w:rPr>
              <w:t xml:space="preserve">Green Public </w:t>
            </w:r>
            <w:proofErr w:type="spellStart"/>
            <w:r w:rsidRPr="00216198" w:rsidR="00216198">
              <w:rPr>
                <w:lang w:val="fr-BE"/>
              </w:rPr>
              <w:t>Procurement</w:t>
            </w:r>
            <w:proofErr w:type="spellEnd"/>
            <w:r w:rsidRPr="00216198" w:rsidR="00216198">
              <w:rPr>
                <w:lang w:val="fr-BE"/>
              </w:rPr>
              <w:t xml:space="preserve"> » dans sa globalité, et ce, malgré le fait qu’aucune prescription dédiée n’existe actuellement dans le GPP pour la pose d’installation de télécommunications. A ce titre, la SOFICO adapte</w:t>
            </w:r>
            <w:r w:rsidR="00216198">
              <w:rPr>
                <w:lang w:val="fr-BE"/>
              </w:rPr>
              <w:t>ra</w:t>
            </w:r>
            <w:r w:rsidRPr="00216198" w:rsidR="00216198">
              <w:rPr>
                <w:lang w:val="fr-BE"/>
              </w:rPr>
              <w:t xml:space="preserve"> la sélection qualitative de ses cahiers des charges afin de s’assurer des mesures mises en œuvre par les fournisseurs de matériel en matière de gestion de l’environnement, de la qualité et de l’énergie.</w:t>
            </w:r>
            <w:r w:rsidR="00216198">
              <w:rPr>
                <w:lang w:val="fr-BE"/>
              </w:rPr>
              <w:t xml:space="preserve"> T</w:t>
            </w:r>
            <w:r w:rsidRPr="00216198" w:rsidR="00216198">
              <w:rPr>
                <w:lang w:val="fr-BE"/>
              </w:rPr>
              <w:t>outes les réglementations appropriées en termes de tri des déchets et de recyclage</w:t>
            </w:r>
            <w:r w:rsidR="00216198">
              <w:rPr>
                <w:lang w:val="fr-BE"/>
              </w:rPr>
              <w:t xml:space="preserve"> seront également suivies</w:t>
            </w:r>
            <w:r w:rsidRPr="00216198" w:rsidR="00216198">
              <w:rPr>
                <w:lang w:val="fr-BE"/>
              </w:rPr>
              <w:t>.</w:t>
            </w:r>
          </w:p>
          <w:p w:rsidR="00023E83" w:rsidP="00B05979" w:rsidRDefault="00023E83" w14:paraId="55238063" w14:textId="46D39104">
            <w:pPr>
              <w:pStyle w:val="CellLeft"/>
              <w:rPr>
                <w:lang w:val="fr-BE"/>
              </w:rPr>
            </w:pPr>
            <w:r>
              <w:rPr>
                <w:lang w:val="fr-BE"/>
              </w:rPr>
              <w:t>Projet 1 / volet 5</w:t>
            </w:r>
            <w:proofErr w:type="gramStart"/>
            <w:r>
              <w:rPr>
                <w:lang w:val="fr-BE"/>
              </w:rPr>
              <w:t>G:</w:t>
            </w:r>
            <w:proofErr w:type="gramEnd"/>
            <w:r>
              <w:rPr>
                <w:lang w:val="fr-BE"/>
              </w:rPr>
              <w:t xml:space="preserve"> l</w:t>
            </w:r>
            <w:r w:rsidRPr="00023E83">
              <w:rPr>
                <w:lang w:val="fr-BE"/>
              </w:rPr>
              <w:t xml:space="preserve">es soumissionnaires aux marchés publics devront démontrer que les infrastructures s’inscrivent dans une logique </w:t>
            </w:r>
            <w:r w:rsidR="006666C7">
              <w:rPr>
                <w:lang w:val="fr-BE"/>
              </w:rPr>
              <w:t xml:space="preserve">d'économie </w:t>
            </w:r>
            <w:r w:rsidRPr="00023E83">
              <w:rPr>
                <w:lang w:val="fr-BE"/>
              </w:rPr>
              <w:t>circulaire. Par exemple, en limitant raisonnablement l’utilisation de ressources, en ayant possiblement recours à des matériaux recyclés et en pensant à la fin de vie des installations. Concernant, les déchets générés par le chantier, le cahier des charges prévoira des dispositions environnementales qui devront être appliquées par le prestataire.</w:t>
            </w:r>
          </w:p>
          <w:p w:rsidRPr="005A71F6" w:rsidR="005A71F6" w:rsidP="005A71F6" w:rsidRDefault="00B05979" w14:paraId="6D46CD0A" w14:textId="246D36E5">
            <w:pPr>
              <w:pStyle w:val="CellLeft"/>
              <w:rPr>
                <w:lang w:val="fr-BE"/>
              </w:rPr>
            </w:pPr>
            <w:r>
              <w:rPr>
                <w:lang w:val="fr-BE"/>
              </w:rPr>
              <w:t xml:space="preserve">Projet </w:t>
            </w:r>
            <w:proofErr w:type="gramStart"/>
            <w:r>
              <w:rPr>
                <w:lang w:val="fr-BE"/>
              </w:rPr>
              <w:t>2:</w:t>
            </w:r>
            <w:proofErr w:type="gramEnd"/>
            <w:r w:rsidRPr="00B444A6" w:rsidR="005A71F6">
              <w:rPr>
                <w:lang w:val="fr-BE"/>
              </w:rPr>
              <w:t xml:space="preserve"> </w:t>
            </w:r>
            <w:r w:rsidR="006666C7">
              <w:rPr>
                <w:lang w:val="fr-BE"/>
              </w:rPr>
              <w:t>l</w:t>
            </w:r>
            <w:r w:rsidRPr="005A71F6" w:rsidR="005A71F6">
              <w:rPr>
                <w:lang w:val="fr-BE"/>
              </w:rPr>
              <w:t>e projet contribuera à une économie circulaire dans le cadre des actions liées à l’acquisition des périphérique numériques à destination des établissements scolaires. Et cela notamment, au travers de la participation du Service public de Wallonie au ‘</w:t>
            </w:r>
            <w:proofErr w:type="spellStart"/>
            <w:r w:rsidRPr="005A71F6" w:rsidR="005A71F6">
              <w:rPr>
                <w:lang w:val="fr-BE"/>
              </w:rPr>
              <w:t>Circular</w:t>
            </w:r>
            <w:proofErr w:type="spellEnd"/>
            <w:r w:rsidRPr="005A71F6" w:rsidR="005A71F6">
              <w:rPr>
                <w:lang w:val="fr-BE"/>
              </w:rPr>
              <w:t xml:space="preserve"> and </w:t>
            </w:r>
            <w:proofErr w:type="spellStart"/>
            <w:r w:rsidRPr="005A71F6" w:rsidR="005A71F6">
              <w:rPr>
                <w:lang w:val="fr-BE"/>
              </w:rPr>
              <w:t>Fair</w:t>
            </w:r>
            <w:proofErr w:type="spellEnd"/>
            <w:r w:rsidRPr="005A71F6" w:rsidR="005A71F6">
              <w:rPr>
                <w:lang w:val="fr-BE"/>
              </w:rPr>
              <w:t xml:space="preserve"> ICT </w:t>
            </w:r>
            <w:proofErr w:type="spellStart"/>
            <w:r w:rsidRPr="005A71F6" w:rsidR="005A71F6">
              <w:rPr>
                <w:lang w:val="fr-BE"/>
              </w:rPr>
              <w:t>Pact</w:t>
            </w:r>
            <w:proofErr w:type="spellEnd"/>
            <w:r w:rsidRPr="005A71F6" w:rsidR="005A71F6">
              <w:rPr>
                <w:lang w:val="fr-BE"/>
              </w:rPr>
              <w:t xml:space="preserve">’ en vue </w:t>
            </w:r>
            <w:r w:rsidR="006666C7">
              <w:rPr>
                <w:lang w:val="fr-BE"/>
              </w:rPr>
              <w:t>d'</w:t>
            </w:r>
            <w:r w:rsidRPr="005A71F6" w:rsidR="005A71F6">
              <w:rPr>
                <w:lang w:val="fr-BE"/>
              </w:rPr>
              <w:t xml:space="preserve">influer sur l’offre de produits durables, éthiques et circulaires. </w:t>
            </w:r>
          </w:p>
          <w:p w:rsidRPr="005A71F6" w:rsidR="005A71F6" w:rsidP="005A71F6" w:rsidRDefault="005A71F6" w14:paraId="5034F1DE" w14:textId="1F9BF280">
            <w:pPr>
              <w:pStyle w:val="CellLeft"/>
              <w:rPr>
                <w:lang w:val="fr-BE"/>
              </w:rPr>
            </w:pPr>
            <w:r w:rsidRPr="005A71F6">
              <w:rPr>
                <w:lang w:val="fr-BE"/>
              </w:rPr>
              <w:t xml:space="preserve">De plus, les critères préconisés pour des marchés publics verts seront adaptés aux marchés et au cadre du projet selon la communication du 05.03.2021 de la Commission européenne </w:t>
            </w:r>
            <w:proofErr w:type="gramStart"/>
            <w:r w:rsidRPr="005A71F6">
              <w:rPr>
                <w:lang w:val="fr-BE"/>
              </w:rPr>
              <w:t>concernant:</w:t>
            </w:r>
            <w:proofErr w:type="gramEnd"/>
            <w:r w:rsidRPr="005A71F6">
              <w:rPr>
                <w:lang w:val="fr-BE"/>
              </w:rPr>
              <w:t xml:space="preserve"> substances dangereuses; extension de la durée de vie, mise en œuvre, entre autres, par l’augmentation d’un an par rapport à la garantie légale pour tous les périphériques numériques, mais aussi par un suivi actif du matériel par les supports techniques mis en œuvre par le Service public de Wallonie. </w:t>
            </w:r>
          </w:p>
          <w:p w:rsidR="00B05979" w:rsidP="005A71F6" w:rsidRDefault="005A71F6" w14:paraId="687994BB" w14:textId="1A2FA798">
            <w:pPr>
              <w:pStyle w:val="CellLeft"/>
              <w:rPr>
                <w:lang w:val="fr-BE"/>
              </w:rPr>
            </w:pPr>
            <w:r w:rsidRPr="005A71F6">
              <w:rPr>
                <w:lang w:val="fr-BE"/>
              </w:rPr>
              <w:t>Concernant ce dernier point, le matériel étant cédé aux écoles après la période de garantie étendue, les dispositions de cette cession comprendront des instructions impératives visant à ce que les équipements arrivés en fin de vie soient remis à un prestataire agréé pour le recyclage de équipements électroniques. Le Service public de Wallonie proposera des solutions aux établissements scolaires afin de faciliter cette gestion de fin de vie et le reconditionnement s’il est possible.</w:t>
            </w:r>
          </w:p>
        </w:tc>
      </w:tr>
      <w:tr w:rsidRPr="00413AB2" w:rsidR="00B05979" w:rsidTr="00DE640A" w14:paraId="5522E2CA" w14:textId="77777777">
        <w:trPr>
          <w:cnfStyle w:val="000000100000" w:firstRow="0" w:lastRow="0" w:firstColumn="0" w:lastColumn="0" w:oddVBand="0" w:evenVBand="0" w:oddHBand="1" w:evenHBand="0" w:firstRowFirstColumn="0" w:firstRowLastColumn="0" w:lastRowFirstColumn="0" w:lastRowLastColumn="0"/>
        </w:trPr>
        <w:tc>
          <w:tcPr>
            <w:tcW w:w="1231" w:type="pct"/>
            <w:vAlign w:val="top"/>
          </w:tcPr>
          <w:p w:rsidRPr="000C0528" w:rsidR="00B05979" w:rsidP="00B05979" w:rsidRDefault="00B05979" w14:paraId="0F4F8655" w14:textId="77777777">
            <w:pPr>
              <w:pStyle w:val="CellLeft"/>
              <w:rPr>
                <w:lang w:val="en-GB"/>
              </w:rPr>
            </w:pPr>
            <w:r>
              <w:rPr>
                <w:lang w:val="en-GB"/>
              </w:rPr>
              <w:t>Biodiversity and ecosystems</w:t>
            </w:r>
          </w:p>
        </w:tc>
        <w:tc>
          <w:tcPr>
            <w:tcW w:w="308" w:type="pct"/>
            <w:vAlign w:val="top"/>
          </w:tcPr>
          <w:p w:rsidRPr="000C0528" w:rsidR="00B05979" w:rsidP="00B05979" w:rsidRDefault="00B05979" w14:paraId="78E11A9B" w14:textId="3F96CA03">
            <w:pPr>
              <w:pStyle w:val="CellCenter"/>
            </w:pPr>
            <w:r>
              <w:t>X</w:t>
            </w:r>
          </w:p>
        </w:tc>
        <w:tc>
          <w:tcPr>
            <w:tcW w:w="3461" w:type="pct"/>
          </w:tcPr>
          <w:p w:rsidRPr="00F55A5D" w:rsidR="00F55A5D" w:rsidP="00F55A5D" w:rsidRDefault="00B05979" w14:paraId="607960E8" w14:textId="4F89B77D">
            <w:pPr>
              <w:pStyle w:val="CellLeft"/>
              <w:rPr>
                <w:lang w:val="fr-BE"/>
              </w:rPr>
            </w:pPr>
            <w:r>
              <w:rPr>
                <w:lang w:val="fr-BE"/>
              </w:rPr>
              <w:t>Projet 1</w:t>
            </w:r>
            <w:r w:rsidR="00023E83">
              <w:rPr>
                <w:lang w:val="fr-BE"/>
              </w:rPr>
              <w:t xml:space="preserve"> / volet fibre </w:t>
            </w:r>
            <w:proofErr w:type="gramStart"/>
            <w:r w:rsidR="00023E83">
              <w:rPr>
                <w:lang w:val="fr-BE"/>
              </w:rPr>
              <w:t>optique</w:t>
            </w:r>
            <w:r>
              <w:rPr>
                <w:lang w:val="fr-BE"/>
              </w:rPr>
              <w:t>:</w:t>
            </w:r>
            <w:proofErr w:type="gramEnd"/>
            <w:r w:rsidRPr="00F55A5D" w:rsidR="00F55A5D">
              <w:rPr>
                <w:lang w:val="fr-BE"/>
              </w:rPr>
              <w:t xml:space="preserve"> </w:t>
            </w:r>
            <w:r w:rsidR="00F55A5D">
              <w:rPr>
                <w:lang w:val="fr-BE"/>
              </w:rPr>
              <w:t>l</w:t>
            </w:r>
            <w:r w:rsidRPr="00F55A5D" w:rsidR="00F55A5D">
              <w:rPr>
                <w:lang w:val="fr-BE"/>
              </w:rPr>
              <w:t xml:space="preserve">es câbles de fibres optiques seront toujours placés le long de voiries existantes ou le long d’infrastructures aériennes (le long de lignes électriques, par exemple) et ne traverseront en aucun cas des zones riches en biodiversité ou avec un impact environnemental conséquent. Ceci irait à l’encontre des décrets régionaux en la matière. Dans le cadre des appels à projets, les prescriptions seront explicitement indiquées dans ce sens. </w:t>
            </w:r>
          </w:p>
          <w:p w:rsidRPr="00BD7CA7" w:rsidR="00B05979" w:rsidP="00F55A5D" w:rsidRDefault="00023E83" w14:paraId="6EC6A132" w14:textId="3152C62F">
            <w:pPr>
              <w:pStyle w:val="CellLeft"/>
              <w:rPr>
                <w:lang w:val="fr-BE"/>
              </w:rPr>
            </w:pPr>
            <w:r>
              <w:rPr>
                <w:lang w:val="fr-BE"/>
              </w:rPr>
              <w:t>Projet 1 / volet 5</w:t>
            </w:r>
            <w:proofErr w:type="gramStart"/>
            <w:r>
              <w:rPr>
                <w:lang w:val="fr-BE"/>
              </w:rPr>
              <w:t>G:</w:t>
            </w:r>
            <w:proofErr w:type="gramEnd"/>
            <w:r>
              <w:rPr>
                <w:lang w:val="fr-BE"/>
              </w:rPr>
              <w:t xml:space="preserve"> l</w:t>
            </w:r>
            <w:r w:rsidRPr="00F55A5D" w:rsidR="00F55A5D">
              <w:rPr>
                <w:lang w:val="fr-BE"/>
              </w:rPr>
              <w:t xml:space="preserve">es </w:t>
            </w:r>
            <w:proofErr w:type="spellStart"/>
            <w:r w:rsidRPr="00F55A5D" w:rsidR="00F55A5D">
              <w:rPr>
                <w:lang w:val="fr-BE"/>
              </w:rPr>
              <w:t>PoCs</w:t>
            </w:r>
            <w:proofErr w:type="spellEnd"/>
            <w:r w:rsidRPr="00F55A5D" w:rsidR="00F55A5D">
              <w:rPr>
                <w:lang w:val="fr-BE"/>
              </w:rPr>
              <w:t xml:space="preserve"> 5G seront réalisés dans des zones strictement identifiées comme étant exemptes de tout risque en terme environnemental pour la faune et la flore, donc pour toute la biodiversité.</w:t>
            </w:r>
          </w:p>
        </w:tc>
      </w:tr>
    </w:tbl>
    <w:p w:rsidRPr="00CA1218" w:rsidR="001B79F4" w:rsidP="00B07BE6" w:rsidRDefault="001B79F4" w14:paraId="169BBF50" w14:textId="77777777">
      <w:pPr>
        <w:pStyle w:val="TableFootnote"/>
        <w:rPr>
          <w:lang w:val="fr-BE"/>
        </w:rPr>
      </w:pPr>
    </w:p>
    <w:sectPr w:rsidRPr="00CA1218" w:rsidR="001B79F4" w:rsidSect="00B07BE6">
      <w:footerReference w:type="even" r:id="rId11"/>
      <w:footerReference w:type="default" r:id="rId12"/>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3D0C" w:rsidP="00503561" w:rsidRDefault="000D3D0C" w14:paraId="7B63F6AF" w14:textId="77777777">
      <w:r>
        <w:separator/>
      </w:r>
    </w:p>
  </w:endnote>
  <w:endnote w:type="continuationSeparator" w:id="0">
    <w:p w:rsidR="000D3D0C" w:rsidP="00503561" w:rsidRDefault="000D3D0C" w14:paraId="02C101A1" w14:textId="77777777">
      <w:r>
        <w:continuationSeparator/>
      </w:r>
    </w:p>
  </w:endnote>
  <w:endnote w:type="continuationNotice" w:id="1">
    <w:p w:rsidR="000F32A4" w:rsidRDefault="000F32A4" w14:paraId="1018BCA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rebuchetM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007042"/>
      <w:docPartObj>
        <w:docPartGallery w:val="Page Numbers (Bottom of Page)"/>
        <w:docPartUnique/>
      </w:docPartObj>
    </w:sdtPr>
    <w:sdtEndPr>
      <w:rPr>
        <w:noProof/>
      </w:rPr>
    </w:sdtEndPr>
    <w:sdtContent>
      <w:p w:rsidRPr="00B07BE6" w:rsidR="00B07BE6" w:rsidRDefault="00B07BE6" w14:paraId="6B652370" w14:textId="206DABB2">
        <w:pPr>
          <w:pStyle w:val="Pieddepage"/>
          <w:rPr>
            <w:rFonts w:eastAsia="Times New Roman"/>
            <w:noProof/>
          </w:rPr>
        </w:pPr>
        <w:r>
          <w:fldChar w:fldCharType="begin"/>
        </w:r>
        <w:r>
          <w:instrText xml:space="preserve"> PAGE   \* MERGEFORMAT </w:instrText>
        </w:r>
        <w:r>
          <w:fldChar w:fldCharType="separate"/>
        </w:r>
        <w:r>
          <w:t>2</w:t>
        </w:r>
        <w:r>
          <w:rPr>
            <w:noProof/>
          </w:rPr>
          <w:fldChar w:fldCharType="end"/>
        </w:r>
        <w:r>
          <w:rPr>
            <w:noProof/>
          </w:rPr>
          <w:tab/>
        </w:r>
        <w:r>
          <w:rPr>
            <w:noProof/>
          </w:rPr>
          <w:t>Draft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7BE6" w:rsidP="00B07BE6" w:rsidRDefault="00B07BE6" w14:paraId="45E4D2AB" w14:textId="6AB3C717">
    <w:pPr>
      <w:pStyle w:val="Pieddepage"/>
      <w:jc w:val="right"/>
    </w:pPr>
    <w:r>
      <w:t>Draft</w:t>
    </w:r>
    <w:r>
      <w:tab/>
    </w:r>
    <w:sdt>
      <w:sdtPr>
        <w:id w:val="-18665894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3D0C" w:rsidP="00503561" w:rsidRDefault="000D3D0C" w14:paraId="27D548E9" w14:textId="77777777">
      <w:r>
        <w:separator/>
      </w:r>
    </w:p>
  </w:footnote>
  <w:footnote w:type="continuationSeparator" w:id="0">
    <w:p w:rsidR="000D3D0C" w:rsidP="00503561" w:rsidRDefault="000D3D0C" w14:paraId="0291B7E0" w14:textId="77777777">
      <w:r>
        <w:continuationSeparator/>
      </w:r>
    </w:p>
  </w:footnote>
  <w:footnote w:type="continuationNotice" w:id="1">
    <w:p w:rsidR="000F32A4" w:rsidRDefault="000F32A4" w14:paraId="2366870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076BCDA"/>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23E563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905228B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7396A56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7204B26"/>
    <w:lvl w:ilvl="0">
      <w:start w:val="1"/>
      <w:numFmt w:val="bullet"/>
      <w:pStyle w:val="Listepuces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D407FFE"/>
    <w:lvl w:ilvl="0">
      <w:start w:val="1"/>
      <w:numFmt w:val="bullet"/>
      <w:pStyle w:val="Listepuces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E388922"/>
    <w:lvl w:ilvl="0">
      <w:start w:val="1"/>
      <w:numFmt w:val="bullet"/>
      <w:pStyle w:val="Listepuces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8021654"/>
    <w:lvl w:ilvl="0">
      <w:start w:val="1"/>
      <w:numFmt w:val="bullet"/>
      <w:pStyle w:val="Listepuces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44871C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E434590C"/>
    <w:lvl w:ilvl="0">
      <w:start w:val="1"/>
      <w:numFmt w:val="bullet"/>
      <w:pStyle w:val="Listepuces"/>
      <w:lvlText w:val=""/>
      <w:lvlJc w:val="left"/>
      <w:pPr>
        <w:tabs>
          <w:tab w:val="num" w:pos="360"/>
        </w:tabs>
        <w:ind w:left="360" w:hanging="360"/>
      </w:pPr>
      <w:rPr>
        <w:rFonts w:hint="default" w:ascii="Symbol" w:hAnsi="Symbol"/>
      </w:rPr>
    </w:lvl>
  </w:abstractNum>
  <w:abstractNum w:abstractNumId="10" w15:restartNumberingAfterBreak="0">
    <w:nsid w:val="00B84C6D"/>
    <w:multiLevelType w:val="hybridMultilevel"/>
    <w:tmpl w:val="CC346538"/>
    <w:lvl w:ilvl="0" w:tplc="C910FB72">
      <w:start w:val="11"/>
      <w:numFmt w:val="bullet"/>
      <w:lvlText w:val=""/>
      <w:lvlJc w:val="left"/>
      <w:pPr>
        <w:ind w:left="644" w:hanging="360"/>
      </w:pPr>
      <w:rPr>
        <w:rFonts w:hint="default" w:ascii="Wingdings" w:hAnsi="Wingdings" w:eastAsia="Times New Roman" w:cs="Times New Roman"/>
      </w:rPr>
    </w:lvl>
    <w:lvl w:ilvl="1" w:tplc="080C0003" w:tentative="1">
      <w:start w:val="1"/>
      <w:numFmt w:val="bullet"/>
      <w:lvlText w:val="o"/>
      <w:lvlJc w:val="left"/>
      <w:pPr>
        <w:ind w:left="1364" w:hanging="360"/>
      </w:pPr>
      <w:rPr>
        <w:rFonts w:hint="default" w:ascii="Courier New" w:hAnsi="Courier New" w:cs="Courier New"/>
      </w:rPr>
    </w:lvl>
    <w:lvl w:ilvl="2" w:tplc="080C0005" w:tentative="1">
      <w:start w:val="1"/>
      <w:numFmt w:val="bullet"/>
      <w:lvlText w:val=""/>
      <w:lvlJc w:val="left"/>
      <w:pPr>
        <w:ind w:left="2084" w:hanging="360"/>
      </w:pPr>
      <w:rPr>
        <w:rFonts w:hint="default" w:ascii="Wingdings" w:hAnsi="Wingdings"/>
      </w:rPr>
    </w:lvl>
    <w:lvl w:ilvl="3" w:tplc="080C0001" w:tentative="1">
      <w:start w:val="1"/>
      <w:numFmt w:val="bullet"/>
      <w:lvlText w:val=""/>
      <w:lvlJc w:val="left"/>
      <w:pPr>
        <w:ind w:left="2804" w:hanging="360"/>
      </w:pPr>
      <w:rPr>
        <w:rFonts w:hint="default" w:ascii="Symbol" w:hAnsi="Symbol"/>
      </w:rPr>
    </w:lvl>
    <w:lvl w:ilvl="4" w:tplc="080C0003" w:tentative="1">
      <w:start w:val="1"/>
      <w:numFmt w:val="bullet"/>
      <w:lvlText w:val="o"/>
      <w:lvlJc w:val="left"/>
      <w:pPr>
        <w:ind w:left="3524" w:hanging="360"/>
      </w:pPr>
      <w:rPr>
        <w:rFonts w:hint="default" w:ascii="Courier New" w:hAnsi="Courier New" w:cs="Courier New"/>
      </w:rPr>
    </w:lvl>
    <w:lvl w:ilvl="5" w:tplc="080C0005" w:tentative="1">
      <w:start w:val="1"/>
      <w:numFmt w:val="bullet"/>
      <w:lvlText w:val=""/>
      <w:lvlJc w:val="left"/>
      <w:pPr>
        <w:ind w:left="4244" w:hanging="360"/>
      </w:pPr>
      <w:rPr>
        <w:rFonts w:hint="default" w:ascii="Wingdings" w:hAnsi="Wingdings"/>
      </w:rPr>
    </w:lvl>
    <w:lvl w:ilvl="6" w:tplc="080C0001" w:tentative="1">
      <w:start w:val="1"/>
      <w:numFmt w:val="bullet"/>
      <w:lvlText w:val=""/>
      <w:lvlJc w:val="left"/>
      <w:pPr>
        <w:ind w:left="4964" w:hanging="360"/>
      </w:pPr>
      <w:rPr>
        <w:rFonts w:hint="default" w:ascii="Symbol" w:hAnsi="Symbol"/>
      </w:rPr>
    </w:lvl>
    <w:lvl w:ilvl="7" w:tplc="080C0003" w:tentative="1">
      <w:start w:val="1"/>
      <w:numFmt w:val="bullet"/>
      <w:lvlText w:val="o"/>
      <w:lvlJc w:val="left"/>
      <w:pPr>
        <w:ind w:left="5684" w:hanging="360"/>
      </w:pPr>
      <w:rPr>
        <w:rFonts w:hint="default" w:ascii="Courier New" w:hAnsi="Courier New" w:cs="Courier New"/>
      </w:rPr>
    </w:lvl>
    <w:lvl w:ilvl="8" w:tplc="080C0005" w:tentative="1">
      <w:start w:val="1"/>
      <w:numFmt w:val="bullet"/>
      <w:lvlText w:val=""/>
      <w:lvlJc w:val="left"/>
      <w:pPr>
        <w:ind w:left="6404" w:hanging="360"/>
      </w:pPr>
      <w:rPr>
        <w:rFonts w:hint="default" w:ascii="Wingdings" w:hAnsi="Wingdings"/>
      </w:rPr>
    </w:lvl>
  </w:abstractNum>
  <w:abstractNum w:abstractNumId="11" w15:restartNumberingAfterBreak="0">
    <w:nsid w:val="088F1865"/>
    <w:multiLevelType w:val="hybridMultilevel"/>
    <w:tmpl w:val="2230D0AC"/>
    <w:lvl w:ilvl="0" w:tplc="69EE59E0">
      <w:start w:val="1"/>
      <w:numFmt w:val="decimal"/>
      <w:lvlText w:val="%1."/>
      <w:lvlJc w:val="left"/>
      <w:pPr>
        <w:tabs>
          <w:tab w:val="num" w:pos="284"/>
        </w:tabs>
        <w:ind w:left="284" w:hanging="284"/>
      </w:pPr>
      <w:rPr>
        <w:rFonts w:hint="default"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2" w15:restartNumberingAfterBreak="0">
    <w:nsid w:val="092D4117"/>
    <w:multiLevelType w:val="multilevel"/>
    <w:tmpl w:val="0813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0EA877BB"/>
    <w:multiLevelType w:val="hybridMultilevel"/>
    <w:tmpl w:val="0B6EF246"/>
    <w:lvl w:ilvl="0" w:tplc="080C0017">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4" w15:restartNumberingAfterBreak="0">
    <w:nsid w:val="0EF63358"/>
    <w:multiLevelType w:val="hybridMultilevel"/>
    <w:tmpl w:val="90D8385A"/>
    <w:lvl w:ilvl="0" w:tplc="5576F03A">
      <w:start w:val="11"/>
      <w:numFmt w:val="bullet"/>
      <w:lvlText w:val=""/>
      <w:lvlJc w:val="left"/>
      <w:pPr>
        <w:ind w:left="644" w:hanging="360"/>
      </w:pPr>
      <w:rPr>
        <w:rFonts w:hint="default" w:ascii="Wingdings" w:hAnsi="Wingdings" w:eastAsia="Times New Roman" w:cs="Times New Roman"/>
      </w:rPr>
    </w:lvl>
    <w:lvl w:ilvl="1" w:tplc="080C0003" w:tentative="1">
      <w:start w:val="1"/>
      <w:numFmt w:val="bullet"/>
      <w:lvlText w:val="o"/>
      <w:lvlJc w:val="left"/>
      <w:pPr>
        <w:ind w:left="1364" w:hanging="360"/>
      </w:pPr>
      <w:rPr>
        <w:rFonts w:hint="default" w:ascii="Courier New" w:hAnsi="Courier New" w:cs="Courier New"/>
      </w:rPr>
    </w:lvl>
    <w:lvl w:ilvl="2" w:tplc="080C0005" w:tentative="1">
      <w:start w:val="1"/>
      <w:numFmt w:val="bullet"/>
      <w:lvlText w:val=""/>
      <w:lvlJc w:val="left"/>
      <w:pPr>
        <w:ind w:left="2084" w:hanging="360"/>
      </w:pPr>
      <w:rPr>
        <w:rFonts w:hint="default" w:ascii="Wingdings" w:hAnsi="Wingdings"/>
      </w:rPr>
    </w:lvl>
    <w:lvl w:ilvl="3" w:tplc="080C0001">
      <w:start w:val="1"/>
      <w:numFmt w:val="bullet"/>
      <w:lvlText w:val=""/>
      <w:lvlJc w:val="left"/>
      <w:pPr>
        <w:ind w:left="2804" w:hanging="360"/>
      </w:pPr>
      <w:rPr>
        <w:rFonts w:hint="default" w:ascii="Symbol" w:hAnsi="Symbol"/>
      </w:rPr>
    </w:lvl>
    <w:lvl w:ilvl="4" w:tplc="080C0003" w:tentative="1">
      <w:start w:val="1"/>
      <w:numFmt w:val="bullet"/>
      <w:lvlText w:val="o"/>
      <w:lvlJc w:val="left"/>
      <w:pPr>
        <w:ind w:left="3524" w:hanging="360"/>
      </w:pPr>
      <w:rPr>
        <w:rFonts w:hint="default" w:ascii="Courier New" w:hAnsi="Courier New" w:cs="Courier New"/>
      </w:rPr>
    </w:lvl>
    <w:lvl w:ilvl="5" w:tplc="080C0005" w:tentative="1">
      <w:start w:val="1"/>
      <w:numFmt w:val="bullet"/>
      <w:lvlText w:val=""/>
      <w:lvlJc w:val="left"/>
      <w:pPr>
        <w:ind w:left="4244" w:hanging="360"/>
      </w:pPr>
      <w:rPr>
        <w:rFonts w:hint="default" w:ascii="Wingdings" w:hAnsi="Wingdings"/>
      </w:rPr>
    </w:lvl>
    <w:lvl w:ilvl="6" w:tplc="080C0001" w:tentative="1">
      <w:start w:val="1"/>
      <w:numFmt w:val="bullet"/>
      <w:lvlText w:val=""/>
      <w:lvlJc w:val="left"/>
      <w:pPr>
        <w:ind w:left="4964" w:hanging="360"/>
      </w:pPr>
      <w:rPr>
        <w:rFonts w:hint="default" w:ascii="Symbol" w:hAnsi="Symbol"/>
      </w:rPr>
    </w:lvl>
    <w:lvl w:ilvl="7" w:tplc="080C0003" w:tentative="1">
      <w:start w:val="1"/>
      <w:numFmt w:val="bullet"/>
      <w:lvlText w:val="o"/>
      <w:lvlJc w:val="left"/>
      <w:pPr>
        <w:ind w:left="5684" w:hanging="360"/>
      </w:pPr>
      <w:rPr>
        <w:rFonts w:hint="default" w:ascii="Courier New" w:hAnsi="Courier New" w:cs="Courier New"/>
      </w:rPr>
    </w:lvl>
    <w:lvl w:ilvl="8" w:tplc="080C0005" w:tentative="1">
      <w:start w:val="1"/>
      <w:numFmt w:val="bullet"/>
      <w:lvlText w:val=""/>
      <w:lvlJc w:val="left"/>
      <w:pPr>
        <w:ind w:left="6404" w:hanging="360"/>
      </w:pPr>
      <w:rPr>
        <w:rFonts w:hint="default" w:ascii="Wingdings" w:hAnsi="Wingdings"/>
      </w:rPr>
    </w:lvl>
  </w:abstractNum>
  <w:abstractNum w:abstractNumId="15" w15:restartNumberingAfterBreak="0">
    <w:nsid w:val="1F315CF7"/>
    <w:multiLevelType w:val="hybridMultilevel"/>
    <w:tmpl w:val="5C7C70C8"/>
    <w:lvl w:ilvl="0" w:tplc="BB566AC4">
      <w:start w:val="1"/>
      <w:numFmt w:val="decimal"/>
      <w:lvlText w:val="%1."/>
      <w:lvlJc w:val="left"/>
      <w:pPr>
        <w:tabs>
          <w:tab w:val="num" w:pos="284"/>
        </w:tabs>
        <w:ind w:left="284" w:hanging="284"/>
      </w:pPr>
      <w:rPr>
        <w:rFonts w:hint="default" w:cs="Times New Roman"/>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1771393"/>
    <w:multiLevelType w:val="hybridMultilevel"/>
    <w:tmpl w:val="21D2F5D0"/>
    <w:lvl w:ilvl="0" w:tplc="17543ED0">
      <w:start w:val="1"/>
      <w:numFmt w:val="bullet"/>
      <w:lvlText w:val="–"/>
      <w:lvlJc w:val="left"/>
      <w:pPr>
        <w:tabs>
          <w:tab w:val="num" w:pos="7230"/>
        </w:tabs>
        <w:ind w:left="7230" w:hanging="283"/>
      </w:pPr>
      <w:rPr>
        <w:rFonts w:hint="default" w:ascii="Palatino Linotype" w:hAnsi="Palatino Linotype"/>
      </w:rPr>
    </w:lvl>
    <w:lvl w:ilvl="1" w:tplc="CB3AE778">
      <w:start w:val="1"/>
      <w:numFmt w:val="lowerRoman"/>
      <w:lvlText w:val="%2)"/>
      <w:lvlJc w:val="left"/>
      <w:pPr>
        <w:tabs>
          <w:tab w:val="num" w:pos="567"/>
        </w:tabs>
        <w:ind w:left="567" w:hanging="283"/>
      </w:pPr>
      <w:rPr>
        <w:rFonts w:hint="default"/>
      </w:rPr>
    </w:lvl>
    <w:lvl w:ilvl="2" w:tplc="E65C12F6">
      <w:start w:val="1"/>
      <w:numFmt w:val="bullet"/>
      <w:lvlText w:val="–"/>
      <w:lvlJc w:val="left"/>
      <w:pPr>
        <w:tabs>
          <w:tab w:val="num" w:pos="851"/>
        </w:tabs>
        <w:ind w:left="851" w:hanging="284"/>
      </w:pPr>
      <w:rPr>
        <w:rFonts w:hint="default" w:ascii="Palatino Linotype" w:hAnsi="Palatino Linotype" w:eastAsia="Times New Roman"/>
      </w:rPr>
    </w:lvl>
    <w:lvl w:ilvl="3" w:tplc="F1D61D54">
      <w:start w:val="1"/>
      <w:numFmt w:val="bullet"/>
      <w:lvlText w:val="–"/>
      <w:lvlJc w:val="left"/>
      <w:pPr>
        <w:tabs>
          <w:tab w:val="num" w:pos="1134"/>
        </w:tabs>
        <w:ind w:left="1134" w:hanging="283"/>
      </w:pPr>
      <w:rPr>
        <w:rFonts w:hint="default" w:ascii="Palatino Linotype" w:hAnsi="Palatino Linotype" w:eastAsia="Times New Roman"/>
      </w:rPr>
    </w:lvl>
    <w:lvl w:ilvl="4" w:tplc="04130003">
      <w:start w:val="1"/>
      <w:numFmt w:val="bullet"/>
      <w:lvlText w:val="o"/>
      <w:lvlJc w:val="left"/>
      <w:pPr>
        <w:tabs>
          <w:tab w:val="num" w:pos="3600"/>
        </w:tabs>
        <w:ind w:left="3600" w:hanging="360"/>
      </w:pPr>
      <w:rPr>
        <w:rFonts w:hint="default" w:ascii="Courier New" w:hAnsi="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4BC0242"/>
    <w:multiLevelType w:val="hybridMultilevel"/>
    <w:tmpl w:val="2230D0AC"/>
    <w:lvl w:ilvl="0" w:tplc="69EE59E0">
      <w:start w:val="1"/>
      <w:numFmt w:val="decimal"/>
      <w:lvlText w:val="%1."/>
      <w:lvlJc w:val="left"/>
      <w:pPr>
        <w:tabs>
          <w:tab w:val="num" w:pos="284"/>
        </w:tabs>
        <w:ind w:left="284" w:hanging="284"/>
      </w:pPr>
      <w:rPr>
        <w:rFonts w:hint="default"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8" w15:restartNumberingAfterBreak="0">
    <w:nsid w:val="2A3F5D44"/>
    <w:multiLevelType w:val="hybridMultilevel"/>
    <w:tmpl w:val="6A442074"/>
    <w:lvl w:ilvl="0" w:tplc="17543ED0">
      <w:start w:val="1"/>
      <w:numFmt w:val="bullet"/>
      <w:lvlText w:val="–"/>
      <w:lvlJc w:val="left"/>
      <w:pPr>
        <w:tabs>
          <w:tab w:val="num" w:pos="7230"/>
        </w:tabs>
        <w:ind w:left="7230" w:hanging="283"/>
      </w:pPr>
      <w:rPr>
        <w:rFonts w:hint="default" w:ascii="Palatino Linotype" w:hAnsi="Palatino Linotype"/>
      </w:rPr>
    </w:lvl>
    <w:lvl w:ilvl="1" w:tplc="CB3AE778">
      <w:start w:val="1"/>
      <w:numFmt w:val="lowerRoman"/>
      <w:lvlText w:val="%2)"/>
      <w:lvlJc w:val="left"/>
      <w:pPr>
        <w:tabs>
          <w:tab w:val="num" w:pos="567"/>
        </w:tabs>
        <w:ind w:left="567" w:hanging="283"/>
      </w:pPr>
      <w:rPr>
        <w:rFonts w:hint="default"/>
      </w:rPr>
    </w:lvl>
    <w:lvl w:ilvl="2" w:tplc="E65C12F6">
      <w:start w:val="1"/>
      <w:numFmt w:val="bullet"/>
      <w:lvlText w:val="–"/>
      <w:lvlJc w:val="left"/>
      <w:pPr>
        <w:tabs>
          <w:tab w:val="num" w:pos="851"/>
        </w:tabs>
        <w:ind w:left="851" w:hanging="284"/>
      </w:pPr>
      <w:rPr>
        <w:rFonts w:hint="default" w:ascii="Palatino Linotype" w:hAnsi="Palatino Linotype" w:eastAsia="Times New Roman"/>
      </w:rPr>
    </w:lvl>
    <w:lvl w:ilvl="3" w:tplc="F1D61D54">
      <w:start w:val="1"/>
      <w:numFmt w:val="bullet"/>
      <w:lvlText w:val="–"/>
      <w:lvlJc w:val="left"/>
      <w:pPr>
        <w:tabs>
          <w:tab w:val="num" w:pos="1134"/>
        </w:tabs>
        <w:ind w:left="1134" w:hanging="283"/>
      </w:pPr>
      <w:rPr>
        <w:rFonts w:hint="default" w:ascii="Palatino Linotype" w:hAnsi="Palatino Linotype" w:eastAsia="Times New Roman"/>
      </w:rPr>
    </w:lvl>
    <w:lvl w:ilvl="4" w:tplc="04130003">
      <w:start w:val="1"/>
      <w:numFmt w:val="bullet"/>
      <w:lvlText w:val="o"/>
      <w:lvlJc w:val="left"/>
      <w:pPr>
        <w:tabs>
          <w:tab w:val="num" w:pos="3600"/>
        </w:tabs>
        <w:ind w:left="3600" w:hanging="360"/>
      </w:pPr>
      <w:rPr>
        <w:rFonts w:hint="default" w:ascii="Courier New" w:hAnsi="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5E563BC"/>
    <w:multiLevelType w:val="hybridMultilevel"/>
    <w:tmpl w:val="AA8A1712"/>
    <w:lvl w:ilvl="0" w:tplc="5EDA29D8">
      <w:start w:val="1"/>
      <w:numFmt w:val="decimal"/>
      <w:pStyle w:val="enum0"/>
      <w:lvlText w:val="%1)"/>
      <w:lvlJc w:val="left"/>
      <w:pPr>
        <w:tabs>
          <w:tab w:val="num" w:pos="7230"/>
        </w:tabs>
        <w:ind w:left="7230" w:hanging="283"/>
      </w:pPr>
      <w:rPr>
        <w:rFonts w:ascii="Palatino Linotype" w:hAnsi="Palatino Linotype" w:eastAsia="Times New Roman" w:cs="Times New Roman"/>
      </w:rPr>
    </w:lvl>
    <w:lvl w:ilvl="1" w:tplc="B630E08C">
      <w:start w:val="1"/>
      <w:numFmt w:val="bullet"/>
      <w:pStyle w:val="enum1"/>
      <w:lvlText w:val="–"/>
      <w:lvlJc w:val="left"/>
      <w:pPr>
        <w:tabs>
          <w:tab w:val="num" w:pos="567"/>
        </w:tabs>
        <w:ind w:left="567" w:hanging="283"/>
      </w:pPr>
      <w:rPr>
        <w:rFonts w:hint="default" w:ascii="Palatino Linotype" w:hAnsi="Palatino Linotype" w:eastAsia="Times New Roman"/>
      </w:rPr>
    </w:lvl>
    <w:lvl w:ilvl="2" w:tplc="E65C12F6">
      <w:start w:val="1"/>
      <w:numFmt w:val="bullet"/>
      <w:pStyle w:val="enum2"/>
      <w:lvlText w:val="–"/>
      <w:lvlJc w:val="left"/>
      <w:pPr>
        <w:tabs>
          <w:tab w:val="num" w:pos="851"/>
        </w:tabs>
        <w:ind w:left="851" w:hanging="284"/>
      </w:pPr>
      <w:rPr>
        <w:rFonts w:hint="default" w:ascii="Palatino Linotype" w:hAnsi="Palatino Linotype" w:eastAsia="Times New Roman"/>
      </w:rPr>
    </w:lvl>
    <w:lvl w:ilvl="3" w:tplc="F1D61D54">
      <w:start w:val="1"/>
      <w:numFmt w:val="bullet"/>
      <w:pStyle w:val="enum3"/>
      <w:lvlText w:val="–"/>
      <w:lvlJc w:val="left"/>
      <w:pPr>
        <w:tabs>
          <w:tab w:val="num" w:pos="1134"/>
        </w:tabs>
        <w:ind w:left="1134" w:hanging="283"/>
      </w:pPr>
      <w:rPr>
        <w:rFonts w:hint="default" w:ascii="Palatino Linotype" w:hAnsi="Palatino Linotype" w:eastAsia="Times New Roman"/>
      </w:rPr>
    </w:lvl>
    <w:lvl w:ilvl="4" w:tplc="04130003">
      <w:start w:val="1"/>
      <w:numFmt w:val="bullet"/>
      <w:lvlText w:val="o"/>
      <w:lvlJc w:val="left"/>
      <w:pPr>
        <w:tabs>
          <w:tab w:val="num" w:pos="3600"/>
        </w:tabs>
        <w:ind w:left="3600" w:hanging="360"/>
      </w:pPr>
      <w:rPr>
        <w:rFonts w:hint="default" w:ascii="Courier New" w:hAnsi="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1674FBD"/>
    <w:multiLevelType w:val="hybridMultilevel"/>
    <w:tmpl w:val="BC78E21E"/>
    <w:lvl w:ilvl="0" w:tplc="080C0017">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1" w15:restartNumberingAfterBreak="0">
    <w:nsid w:val="45A76404"/>
    <w:multiLevelType w:val="hybridMultilevel"/>
    <w:tmpl w:val="761C7766"/>
    <w:lvl w:ilvl="0" w:tplc="E650230A">
      <w:start w:val="1"/>
      <w:numFmt w:val="decimal"/>
      <w:pStyle w:val="BoxTableTitleNL"/>
      <w:suff w:val="space"/>
      <w:lvlText w:val="Tabel %1 -"/>
      <w:lvlJc w:val="left"/>
      <w:pPr>
        <w:ind w:left="928" w:hanging="360"/>
      </w:pPr>
      <w:rPr>
        <w:rFonts w:hint="default" w:ascii="Trebuchet MS" w:hAnsi="Trebuchet MS"/>
        <w:b/>
        <w:i w:val="0"/>
        <w:color w:val="000000"/>
        <w:sz w:val="16"/>
      </w:rPr>
    </w:lvl>
    <w:lvl w:ilvl="1" w:tplc="08130019" w:tentative="1">
      <w:start w:val="1"/>
      <w:numFmt w:val="lowerLetter"/>
      <w:lvlText w:val="%2."/>
      <w:lvlJc w:val="left"/>
      <w:pPr>
        <w:ind w:left="1648" w:hanging="360"/>
      </w:pPr>
    </w:lvl>
    <w:lvl w:ilvl="2" w:tplc="0813001B" w:tentative="1">
      <w:start w:val="1"/>
      <w:numFmt w:val="lowerRoman"/>
      <w:lvlText w:val="%3."/>
      <w:lvlJc w:val="right"/>
      <w:pPr>
        <w:ind w:left="2368" w:hanging="180"/>
      </w:pPr>
    </w:lvl>
    <w:lvl w:ilvl="3" w:tplc="0813000F" w:tentative="1">
      <w:start w:val="1"/>
      <w:numFmt w:val="decimal"/>
      <w:lvlText w:val="%4."/>
      <w:lvlJc w:val="left"/>
      <w:pPr>
        <w:ind w:left="3088" w:hanging="360"/>
      </w:pPr>
    </w:lvl>
    <w:lvl w:ilvl="4" w:tplc="08130019" w:tentative="1">
      <w:start w:val="1"/>
      <w:numFmt w:val="lowerLetter"/>
      <w:lvlText w:val="%5."/>
      <w:lvlJc w:val="left"/>
      <w:pPr>
        <w:ind w:left="3808" w:hanging="360"/>
      </w:pPr>
    </w:lvl>
    <w:lvl w:ilvl="5" w:tplc="0813001B" w:tentative="1">
      <w:start w:val="1"/>
      <w:numFmt w:val="lowerRoman"/>
      <w:lvlText w:val="%6."/>
      <w:lvlJc w:val="right"/>
      <w:pPr>
        <w:ind w:left="4528" w:hanging="180"/>
      </w:pPr>
    </w:lvl>
    <w:lvl w:ilvl="6" w:tplc="0813000F" w:tentative="1">
      <w:start w:val="1"/>
      <w:numFmt w:val="decimal"/>
      <w:lvlText w:val="%7."/>
      <w:lvlJc w:val="left"/>
      <w:pPr>
        <w:ind w:left="5248" w:hanging="360"/>
      </w:pPr>
    </w:lvl>
    <w:lvl w:ilvl="7" w:tplc="08130019" w:tentative="1">
      <w:start w:val="1"/>
      <w:numFmt w:val="lowerLetter"/>
      <w:lvlText w:val="%8."/>
      <w:lvlJc w:val="left"/>
      <w:pPr>
        <w:ind w:left="5968" w:hanging="360"/>
      </w:pPr>
    </w:lvl>
    <w:lvl w:ilvl="8" w:tplc="0813001B" w:tentative="1">
      <w:start w:val="1"/>
      <w:numFmt w:val="lowerRoman"/>
      <w:lvlText w:val="%9."/>
      <w:lvlJc w:val="right"/>
      <w:pPr>
        <w:ind w:left="6688" w:hanging="180"/>
      </w:pPr>
    </w:lvl>
  </w:abstractNum>
  <w:abstractNum w:abstractNumId="22" w15:restartNumberingAfterBreak="0">
    <w:nsid w:val="474602FB"/>
    <w:multiLevelType w:val="multilevel"/>
    <w:tmpl w:val="08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415202"/>
    <w:multiLevelType w:val="hybridMultilevel"/>
    <w:tmpl w:val="D67AB782"/>
    <w:lvl w:ilvl="0" w:tplc="080C0017">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4" w15:restartNumberingAfterBreak="0">
    <w:nsid w:val="4ADA5AD5"/>
    <w:multiLevelType w:val="hybridMultilevel"/>
    <w:tmpl w:val="AEE289BC"/>
    <w:lvl w:ilvl="0" w:tplc="0960FEB2">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5" w15:restartNumberingAfterBreak="0">
    <w:nsid w:val="57DD75E7"/>
    <w:multiLevelType w:val="hybridMultilevel"/>
    <w:tmpl w:val="E8E2A93E"/>
    <w:lvl w:ilvl="0" w:tplc="080C0017">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6" w15:restartNumberingAfterBreak="0">
    <w:nsid w:val="57EA6920"/>
    <w:multiLevelType w:val="hybridMultilevel"/>
    <w:tmpl w:val="2230D0AC"/>
    <w:lvl w:ilvl="0" w:tplc="69EE59E0">
      <w:start w:val="1"/>
      <w:numFmt w:val="decimal"/>
      <w:lvlText w:val="%1."/>
      <w:lvlJc w:val="left"/>
      <w:pPr>
        <w:tabs>
          <w:tab w:val="num" w:pos="284"/>
        </w:tabs>
        <w:ind w:left="284" w:hanging="284"/>
      </w:pPr>
      <w:rPr>
        <w:rFonts w:hint="default"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27" w15:restartNumberingAfterBreak="0">
    <w:nsid w:val="58D528F0"/>
    <w:multiLevelType w:val="multilevel"/>
    <w:tmpl w:val="6CFEE6B6"/>
    <w:lvl w:ilvl="0">
      <w:start w:val="1"/>
      <w:numFmt w:val="decimal"/>
      <w:pStyle w:val="tit0"/>
      <w:lvlText w:val="%1."/>
      <w:lvlJc w:val="left"/>
      <w:pPr>
        <w:ind w:left="360" w:hanging="360"/>
      </w:pPr>
      <w:rPr>
        <w:rFonts w:hint="default"/>
      </w:rPr>
    </w:lvl>
    <w:lvl w:ilvl="1">
      <w:start w:val="1"/>
      <w:numFmt w:val="decimal"/>
      <w:pStyle w:val="tit1"/>
      <w:lvlText w:val="%1.%2."/>
      <w:lvlJc w:val="left"/>
      <w:pPr>
        <w:tabs>
          <w:tab w:val="num" w:pos="567"/>
        </w:tabs>
        <w:ind w:left="567" w:hanging="567"/>
      </w:pPr>
      <w:rPr>
        <w:rFonts w:hint="default" w:cs="Times New Roman"/>
      </w:rPr>
    </w:lvl>
    <w:lvl w:ilvl="2">
      <w:start w:val="1"/>
      <w:numFmt w:val="decimal"/>
      <w:pStyle w:val="tit2"/>
      <w:lvlText w:val="%1.%2.%3."/>
      <w:lvlJc w:val="left"/>
      <w:pPr>
        <w:tabs>
          <w:tab w:val="num" w:pos="709"/>
        </w:tabs>
        <w:ind w:left="709" w:hanging="709"/>
      </w:pPr>
      <w:rPr>
        <w:rFonts w:hint="default"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0" w:firstLine="0"/>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8" w15:restartNumberingAfterBreak="0">
    <w:nsid w:val="5AEB2A0E"/>
    <w:multiLevelType w:val="hybridMultilevel"/>
    <w:tmpl w:val="43D47808"/>
    <w:lvl w:ilvl="0" w:tplc="17543ED0">
      <w:start w:val="1"/>
      <w:numFmt w:val="bullet"/>
      <w:lvlText w:val="–"/>
      <w:lvlJc w:val="left"/>
      <w:pPr>
        <w:ind w:left="720" w:hanging="360"/>
      </w:pPr>
      <w:rPr>
        <w:rFonts w:hint="default" w:ascii="Palatino Linotype" w:hAnsi="Palatino Linotype"/>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9" w15:restartNumberingAfterBreak="0">
    <w:nsid w:val="60FD0AE0"/>
    <w:multiLevelType w:val="hybridMultilevel"/>
    <w:tmpl w:val="D25A4B56"/>
    <w:lvl w:ilvl="0" w:tplc="17543ED0">
      <w:start w:val="1"/>
      <w:numFmt w:val="bullet"/>
      <w:lvlText w:val="–"/>
      <w:lvlJc w:val="left"/>
      <w:pPr>
        <w:tabs>
          <w:tab w:val="num" w:pos="7230"/>
        </w:tabs>
        <w:ind w:left="7230" w:hanging="283"/>
      </w:pPr>
      <w:rPr>
        <w:rFonts w:hint="default" w:ascii="Palatino Linotype" w:hAnsi="Palatino Linotype"/>
      </w:rPr>
    </w:lvl>
    <w:lvl w:ilvl="1" w:tplc="CB3AE778">
      <w:start w:val="1"/>
      <w:numFmt w:val="lowerRoman"/>
      <w:lvlText w:val="%2)"/>
      <w:lvlJc w:val="left"/>
      <w:pPr>
        <w:tabs>
          <w:tab w:val="num" w:pos="567"/>
        </w:tabs>
        <w:ind w:left="567" w:hanging="283"/>
      </w:pPr>
      <w:rPr>
        <w:rFonts w:hint="default"/>
      </w:rPr>
    </w:lvl>
    <w:lvl w:ilvl="2" w:tplc="E65C12F6">
      <w:start w:val="1"/>
      <w:numFmt w:val="bullet"/>
      <w:lvlText w:val="–"/>
      <w:lvlJc w:val="left"/>
      <w:pPr>
        <w:tabs>
          <w:tab w:val="num" w:pos="851"/>
        </w:tabs>
        <w:ind w:left="851" w:hanging="284"/>
      </w:pPr>
      <w:rPr>
        <w:rFonts w:hint="default" w:ascii="Palatino Linotype" w:hAnsi="Palatino Linotype" w:eastAsia="Times New Roman"/>
      </w:rPr>
    </w:lvl>
    <w:lvl w:ilvl="3" w:tplc="F1D61D54">
      <w:start w:val="1"/>
      <w:numFmt w:val="bullet"/>
      <w:lvlText w:val="–"/>
      <w:lvlJc w:val="left"/>
      <w:pPr>
        <w:tabs>
          <w:tab w:val="num" w:pos="1134"/>
        </w:tabs>
        <w:ind w:left="1134" w:hanging="283"/>
      </w:pPr>
      <w:rPr>
        <w:rFonts w:hint="default" w:ascii="Palatino Linotype" w:hAnsi="Palatino Linotype" w:eastAsia="Times New Roman"/>
      </w:rPr>
    </w:lvl>
    <w:lvl w:ilvl="4" w:tplc="04130003">
      <w:start w:val="1"/>
      <w:numFmt w:val="bullet"/>
      <w:lvlText w:val="o"/>
      <w:lvlJc w:val="left"/>
      <w:pPr>
        <w:tabs>
          <w:tab w:val="num" w:pos="3600"/>
        </w:tabs>
        <w:ind w:left="3600" w:hanging="360"/>
      </w:pPr>
      <w:rPr>
        <w:rFonts w:hint="default" w:ascii="Courier New" w:hAnsi="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27128D3"/>
    <w:multiLevelType w:val="hybridMultilevel"/>
    <w:tmpl w:val="3C445732"/>
    <w:lvl w:ilvl="0" w:tplc="BDB433BC">
      <w:numFmt w:val="bullet"/>
      <w:lvlText w:val="-"/>
      <w:lvlJc w:val="left"/>
      <w:pPr>
        <w:ind w:left="644" w:hanging="360"/>
      </w:pPr>
      <w:rPr>
        <w:rFonts w:hint="default" w:ascii="Palatino Linotype" w:hAnsi="Palatino Linotype" w:eastAsia="Times New Roman" w:cs="Times New Roman"/>
      </w:rPr>
    </w:lvl>
    <w:lvl w:ilvl="1" w:tplc="080C0003" w:tentative="1">
      <w:start w:val="1"/>
      <w:numFmt w:val="bullet"/>
      <w:lvlText w:val="o"/>
      <w:lvlJc w:val="left"/>
      <w:pPr>
        <w:ind w:left="1364" w:hanging="360"/>
      </w:pPr>
      <w:rPr>
        <w:rFonts w:hint="default" w:ascii="Courier New" w:hAnsi="Courier New" w:cs="Courier New"/>
      </w:rPr>
    </w:lvl>
    <w:lvl w:ilvl="2" w:tplc="080C0005" w:tentative="1">
      <w:start w:val="1"/>
      <w:numFmt w:val="bullet"/>
      <w:lvlText w:val=""/>
      <w:lvlJc w:val="left"/>
      <w:pPr>
        <w:ind w:left="2084" w:hanging="360"/>
      </w:pPr>
      <w:rPr>
        <w:rFonts w:hint="default" w:ascii="Wingdings" w:hAnsi="Wingdings"/>
      </w:rPr>
    </w:lvl>
    <w:lvl w:ilvl="3" w:tplc="080C0001" w:tentative="1">
      <w:start w:val="1"/>
      <w:numFmt w:val="bullet"/>
      <w:lvlText w:val=""/>
      <w:lvlJc w:val="left"/>
      <w:pPr>
        <w:ind w:left="2804" w:hanging="360"/>
      </w:pPr>
      <w:rPr>
        <w:rFonts w:hint="default" w:ascii="Symbol" w:hAnsi="Symbol"/>
      </w:rPr>
    </w:lvl>
    <w:lvl w:ilvl="4" w:tplc="080C0003" w:tentative="1">
      <w:start w:val="1"/>
      <w:numFmt w:val="bullet"/>
      <w:lvlText w:val="o"/>
      <w:lvlJc w:val="left"/>
      <w:pPr>
        <w:ind w:left="3524" w:hanging="360"/>
      </w:pPr>
      <w:rPr>
        <w:rFonts w:hint="default" w:ascii="Courier New" w:hAnsi="Courier New" w:cs="Courier New"/>
      </w:rPr>
    </w:lvl>
    <w:lvl w:ilvl="5" w:tplc="080C0005" w:tentative="1">
      <w:start w:val="1"/>
      <w:numFmt w:val="bullet"/>
      <w:lvlText w:val=""/>
      <w:lvlJc w:val="left"/>
      <w:pPr>
        <w:ind w:left="4244" w:hanging="360"/>
      </w:pPr>
      <w:rPr>
        <w:rFonts w:hint="default" w:ascii="Wingdings" w:hAnsi="Wingdings"/>
      </w:rPr>
    </w:lvl>
    <w:lvl w:ilvl="6" w:tplc="080C0001" w:tentative="1">
      <w:start w:val="1"/>
      <w:numFmt w:val="bullet"/>
      <w:lvlText w:val=""/>
      <w:lvlJc w:val="left"/>
      <w:pPr>
        <w:ind w:left="4964" w:hanging="360"/>
      </w:pPr>
      <w:rPr>
        <w:rFonts w:hint="default" w:ascii="Symbol" w:hAnsi="Symbol"/>
      </w:rPr>
    </w:lvl>
    <w:lvl w:ilvl="7" w:tplc="080C0003" w:tentative="1">
      <w:start w:val="1"/>
      <w:numFmt w:val="bullet"/>
      <w:lvlText w:val="o"/>
      <w:lvlJc w:val="left"/>
      <w:pPr>
        <w:ind w:left="5684" w:hanging="360"/>
      </w:pPr>
      <w:rPr>
        <w:rFonts w:hint="default" w:ascii="Courier New" w:hAnsi="Courier New" w:cs="Courier New"/>
      </w:rPr>
    </w:lvl>
    <w:lvl w:ilvl="8" w:tplc="080C0005" w:tentative="1">
      <w:start w:val="1"/>
      <w:numFmt w:val="bullet"/>
      <w:lvlText w:val=""/>
      <w:lvlJc w:val="left"/>
      <w:pPr>
        <w:ind w:left="6404" w:hanging="360"/>
      </w:pPr>
      <w:rPr>
        <w:rFonts w:hint="default" w:ascii="Wingdings" w:hAnsi="Wingdings"/>
      </w:rPr>
    </w:lvl>
  </w:abstractNum>
  <w:abstractNum w:abstractNumId="31" w15:restartNumberingAfterBreak="0">
    <w:nsid w:val="7A7A7FDE"/>
    <w:multiLevelType w:val="multilevel"/>
    <w:tmpl w:val="08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D85FF0"/>
    <w:multiLevelType w:val="hybridMultilevel"/>
    <w:tmpl w:val="650C1176"/>
    <w:lvl w:ilvl="0" w:tplc="5DDC39AC">
      <w:start w:val="1"/>
      <w:numFmt w:val="decimal"/>
      <w:pStyle w:val="enum0n"/>
      <w:lvlText w:val="%1."/>
      <w:lvlJc w:val="left"/>
      <w:pPr>
        <w:tabs>
          <w:tab w:val="num" w:pos="284"/>
        </w:tabs>
        <w:ind w:left="284" w:hanging="284"/>
      </w:pPr>
      <w:rPr>
        <w:rFonts w:hint="default"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3" w15:restartNumberingAfterBreak="0">
    <w:nsid w:val="7BF779FF"/>
    <w:multiLevelType w:val="hybridMultilevel"/>
    <w:tmpl w:val="C6820D96"/>
    <w:lvl w:ilvl="0" w:tplc="195C3E62">
      <w:numFmt w:val="bullet"/>
      <w:lvlText w:val="-"/>
      <w:lvlJc w:val="left"/>
      <w:pPr>
        <w:ind w:left="720" w:hanging="360"/>
      </w:pPr>
      <w:rPr>
        <w:rFonts w:hint="default" w:ascii="Trebuchet MS" w:hAnsi="Trebuchet MS" w:eastAsia="Times New Roman" w:cs="Times New Roman"/>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4" w15:restartNumberingAfterBreak="0">
    <w:nsid w:val="7E9A40F1"/>
    <w:multiLevelType w:val="hybridMultilevel"/>
    <w:tmpl w:val="22044398"/>
    <w:lvl w:ilvl="0" w:tplc="080C0019">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5" w15:restartNumberingAfterBreak="0">
    <w:nsid w:val="7F134C60"/>
    <w:multiLevelType w:val="hybridMultilevel"/>
    <w:tmpl w:val="C53AF7F0"/>
    <w:lvl w:ilvl="0" w:tplc="3F4CA164">
      <w:start w:val="1"/>
      <w:numFmt w:val="bullet"/>
      <w:pStyle w:val="BoxEnum"/>
      <w:lvlText w:val="-"/>
      <w:lvlJc w:val="left"/>
      <w:pPr>
        <w:ind w:left="1004" w:hanging="360"/>
      </w:pPr>
      <w:rPr>
        <w:rFonts w:hint="default" w:ascii="Palatino" w:hAnsi="Palatino"/>
      </w:rPr>
    </w:lvl>
    <w:lvl w:ilvl="1" w:tplc="08130003" w:tentative="1">
      <w:start w:val="1"/>
      <w:numFmt w:val="bullet"/>
      <w:lvlText w:val="o"/>
      <w:lvlJc w:val="left"/>
      <w:pPr>
        <w:ind w:left="1724" w:hanging="360"/>
      </w:pPr>
      <w:rPr>
        <w:rFonts w:hint="default" w:ascii="Courier New" w:hAnsi="Courier New" w:cs="Courier New"/>
      </w:rPr>
    </w:lvl>
    <w:lvl w:ilvl="2" w:tplc="08130005" w:tentative="1">
      <w:start w:val="1"/>
      <w:numFmt w:val="bullet"/>
      <w:lvlText w:val=""/>
      <w:lvlJc w:val="left"/>
      <w:pPr>
        <w:ind w:left="2444" w:hanging="360"/>
      </w:pPr>
      <w:rPr>
        <w:rFonts w:hint="default" w:ascii="Wingdings" w:hAnsi="Wingdings"/>
      </w:rPr>
    </w:lvl>
    <w:lvl w:ilvl="3" w:tplc="08130001" w:tentative="1">
      <w:start w:val="1"/>
      <w:numFmt w:val="bullet"/>
      <w:lvlText w:val=""/>
      <w:lvlJc w:val="left"/>
      <w:pPr>
        <w:ind w:left="3164" w:hanging="360"/>
      </w:pPr>
      <w:rPr>
        <w:rFonts w:hint="default" w:ascii="Symbol" w:hAnsi="Symbol"/>
      </w:rPr>
    </w:lvl>
    <w:lvl w:ilvl="4" w:tplc="08130003" w:tentative="1">
      <w:start w:val="1"/>
      <w:numFmt w:val="bullet"/>
      <w:lvlText w:val="o"/>
      <w:lvlJc w:val="left"/>
      <w:pPr>
        <w:ind w:left="3884" w:hanging="360"/>
      </w:pPr>
      <w:rPr>
        <w:rFonts w:hint="default" w:ascii="Courier New" w:hAnsi="Courier New" w:cs="Courier New"/>
      </w:rPr>
    </w:lvl>
    <w:lvl w:ilvl="5" w:tplc="08130005" w:tentative="1">
      <w:start w:val="1"/>
      <w:numFmt w:val="bullet"/>
      <w:lvlText w:val=""/>
      <w:lvlJc w:val="left"/>
      <w:pPr>
        <w:ind w:left="4604" w:hanging="360"/>
      </w:pPr>
      <w:rPr>
        <w:rFonts w:hint="default" w:ascii="Wingdings" w:hAnsi="Wingdings"/>
      </w:rPr>
    </w:lvl>
    <w:lvl w:ilvl="6" w:tplc="08130001" w:tentative="1">
      <w:start w:val="1"/>
      <w:numFmt w:val="bullet"/>
      <w:lvlText w:val=""/>
      <w:lvlJc w:val="left"/>
      <w:pPr>
        <w:ind w:left="5324" w:hanging="360"/>
      </w:pPr>
      <w:rPr>
        <w:rFonts w:hint="default" w:ascii="Symbol" w:hAnsi="Symbol"/>
      </w:rPr>
    </w:lvl>
    <w:lvl w:ilvl="7" w:tplc="08130003" w:tentative="1">
      <w:start w:val="1"/>
      <w:numFmt w:val="bullet"/>
      <w:lvlText w:val="o"/>
      <w:lvlJc w:val="left"/>
      <w:pPr>
        <w:ind w:left="6044" w:hanging="360"/>
      </w:pPr>
      <w:rPr>
        <w:rFonts w:hint="default" w:ascii="Courier New" w:hAnsi="Courier New" w:cs="Courier New"/>
      </w:rPr>
    </w:lvl>
    <w:lvl w:ilvl="8" w:tplc="08130005" w:tentative="1">
      <w:start w:val="1"/>
      <w:numFmt w:val="bullet"/>
      <w:lvlText w:val=""/>
      <w:lvlJc w:val="left"/>
      <w:pPr>
        <w:ind w:left="6764" w:hanging="360"/>
      </w:pPr>
      <w:rPr>
        <w:rFonts w:hint="default" w:ascii="Wingdings" w:hAnsi="Wingdings"/>
      </w:rPr>
    </w:lvl>
  </w:abstractNum>
  <w:abstractNum w:abstractNumId="36" w15:restartNumberingAfterBreak="0">
    <w:nsid w:val="7F92600E"/>
    <w:multiLevelType w:val="multilevel"/>
    <w:tmpl w:val="3702C54A"/>
    <w:lvl w:ilvl="0">
      <w:start w:val="1"/>
      <w:numFmt w:val="upperRoman"/>
      <w:lvlText w:val="%1."/>
      <w:lvlJc w:val="left"/>
      <w:pPr>
        <w:tabs>
          <w:tab w:val="num" w:pos="720"/>
        </w:tabs>
      </w:pPr>
      <w:rPr>
        <w:rFonts w:hint="default" w:cs="Times New Roman"/>
      </w:rPr>
    </w:lvl>
    <w:lvl w:ilvl="1">
      <w:start w:val="1"/>
      <w:numFmt w:val="decimal"/>
      <w:lvlText w:val="%2."/>
      <w:lvlJc w:val="left"/>
      <w:pPr>
        <w:tabs>
          <w:tab w:val="num" w:pos="360"/>
        </w:tabs>
      </w:pPr>
      <w:rPr>
        <w:rFonts w:hint="default" w:cs="Times New Roman"/>
      </w:rPr>
    </w:lvl>
    <w:lvl w:ilvl="2">
      <w:start w:val="1"/>
      <w:numFmt w:val="lowerLetter"/>
      <w:lvlText w:val="%3."/>
      <w:lvlJc w:val="left"/>
      <w:pPr>
        <w:tabs>
          <w:tab w:val="num" w:pos="360"/>
        </w:tabs>
      </w:pPr>
      <w:rPr>
        <w:rFonts w:hint="default" w:cs="Times New Roman"/>
      </w:rPr>
    </w:lvl>
    <w:lvl w:ilvl="3">
      <w:start w:val="1"/>
      <w:numFmt w:val="lowerRoman"/>
      <w:lvlText w:val="%4."/>
      <w:lvlJc w:val="left"/>
      <w:pPr>
        <w:tabs>
          <w:tab w:val="num" w:pos="720"/>
        </w:tabs>
      </w:pPr>
      <w:rPr>
        <w:rFonts w:hint="default" w:cs="Times New Roman"/>
      </w:rPr>
    </w:lvl>
    <w:lvl w:ilvl="4">
      <w:start w:val="1"/>
      <w:numFmt w:val="none"/>
      <w:pStyle w:val="tit5"/>
      <w:suff w:val="nothing"/>
      <w:lvlText w:val=""/>
      <w:lvlJc w:val="left"/>
      <w:rPr>
        <w:rFonts w:hint="default" w:cs="Times New Roman"/>
      </w:rPr>
    </w:lvl>
    <w:lvl w:ilvl="5">
      <w:start w:val="1"/>
      <w:numFmt w:val="none"/>
      <w:pStyle w:val="Titre6"/>
      <w:suff w:val="nothing"/>
      <w:lvlText w:val=""/>
      <w:lvlJc w:val="left"/>
      <w:rPr>
        <w:rFonts w:hint="default" w:cs="Times New Roman"/>
      </w:rPr>
    </w:lvl>
    <w:lvl w:ilvl="6">
      <w:start w:val="1"/>
      <w:numFmt w:val="none"/>
      <w:pStyle w:val="Titre7"/>
      <w:suff w:val="nothing"/>
      <w:lvlText w:val=""/>
      <w:lvlJc w:val="left"/>
      <w:rPr>
        <w:rFonts w:hint="default" w:cs="Times New Roman"/>
      </w:rPr>
    </w:lvl>
    <w:lvl w:ilvl="7">
      <w:start w:val="1"/>
      <w:numFmt w:val="none"/>
      <w:pStyle w:val="Titre8"/>
      <w:suff w:val="nothing"/>
      <w:lvlText w:val=""/>
      <w:lvlJc w:val="left"/>
      <w:rPr>
        <w:rFonts w:hint="default" w:cs="Times New Roman"/>
      </w:rPr>
    </w:lvl>
    <w:lvl w:ilvl="8">
      <w:start w:val="1"/>
      <w:numFmt w:val="none"/>
      <w:pStyle w:val="Titre9"/>
      <w:suff w:val="nothing"/>
      <w:lvlText w:val=""/>
      <w:lvlJc w:val="left"/>
      <w:rPr>
        <w:rFonts w:hint="default" w:cs="Times New Roman"/>
      </w:rPr>
    </w:lvl>
  </w:abstractNum>
  <w:num w:numId="1" w16cid:durableId="1708067101">
    <w:abstractNumId w:val="21"/>
  </w:num>
  <w:num w:numId="2" w16cid:durableId="1450204570">
    <w:abstractNumId w:val="19"/>
  </w:num>
  <w:num w:numId="3" w16cid:durableId="662589933">
    <w:abstractNumId w:val="27"/>
  </w:num>
  <w:num w:numId="4" w16cid:durableId="1147622331">
    <w:abstractNumId w:val="36"/>
  </w:num>
  <w:num w:numId="5" w16cid:durableId="7950176">
    <w:abstractNumId w:val="31"/>
  </w:num>
  <w:num w:numId="6" w16cid:durableId="1331255476">
    <w:abstractNumId w:val="22"/>
  </w:num>
  <w:num w:numId="7" w16cid:durableId="1255822905">
    <w:abstractNumId w:val="12"/>
  </w:num>
  <w:num w:numId="8" w16cid:durableId="52045161">
    <w:abstractNumId w:val="9"/>
  </w:num>
  <w:num w:numId="9" w16cid:durableId="1758475758">
    <w:abstractNumId w:val="7"/>
  </w:num>
  <w:num w:numId="10" w16cid:durableId="670958816">
    <w:abstractNumId w:val="6"/>
  </w:num>
  <w:num w:numId="11" w16cid:durableId="1115178535">
    <w:abstractNumId w:val="5"/>
  </w:num>
  <w:num w:numId="12" w16cid:durableId="2133818411">
    <w:abstractNumId w:val="4"/>
  </w:num>
  <w:num w:numId="13" w16cid:durableId="1431505670">
    <w:abstractNumId w:val="8"/>
  </w:num>
  <w:num w:numId="14" w16cid:durableId="452557938">
    <w:abstractNumId w:val="3"/>
  </w:num>
  <w:num w:numId="15" w16cid:durableId="1775049878">
    <w:abstractNumId w:val="2"/>
  </w:num>
  <w:num w:numId="16" w16cid:durableId="1719744971">
    <w:abstractNumId w:val="1"/>
  </w:num>
  <w:num w:numId="17" w16cid:durableId="1760060115">
    <w:abstractNumId w:val="0"/>
  </w:num>
  <w:num w:numId="18" w16cid:durableId="233244784">
    <w:abstractNumId w:val="35"/>
  </w:num>
  <w:num w:numId="19" w16cid:durableId="1349672015">
    <w:abstractNumId w:val="23"/>
  </w:num>
  <w:num w:numId="20" w16cid:durableId="333261623">
    <w:abstractNumId w:val="25"/>
  </w:num>
  <w:num w:numId="21" w16cid:durableId="210772008">
    <w:abstractNumId w:val="24"/>
  </w:num>
  <w:num w:numId="22" w16cid:durableId="1751734782">
    <w:abstractNumId w:val="20"/>
  </w:num>
  <w:num w:numId="23" w16cid:durableId="559289854">
    <w:abstractNumId w:val="13"/>
  </w:num>
  <w:num w:numId="24" w16cid:durableId="1859804685">
    <w:abstractNumId w:val="11"/>
  </w:num>
  <w:num w:numId="25" w16cid:durableId="1926693056">
    <w:abstractNumId w:val="14"/>
  </w:num>
  <w:num w:numId="26" w16cid:durableId="2027712343">
    <w:abstractNumId w:val="10"/>
  </w:num>
  <w:num w:numId="27" w16cid:durableId="588317451">
    <w:abstractNumId w:val="11"/>
    <w:lvlOverride w:ilvl="0">
      <w:startOverride w:val="1"/>
    </w:lvlOverride>
  </w:num>
  <w:num w:numId="28" w16cid:durableId="17801021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1092652">
    <w:abstractNumId w:val="11"/>
    <w:lvlOverride w:ilvl="0">
      <w:startOverride w:val="1"/>
    </w:lvlOverride>
  </w:num>
  <w:num w:numId="30" w16cid:durableId="801461342">
    <w:abstractNumId w:val="30"/>
  </w:num>
  <w:num w:numId="31" w16cid:durableId="1624577927">
    <w:abstractNumId w:val="34"/>
  </w:num>
  <w:num w:numId="32" w16cid:durableId="1168710979">
    <w:abstractNumId w:val="32"/>
  </w:num>
  <w:num w:numId="33" w16cid:durableId="1522235447">
    <w:abstractNumId w:val="15"/>
  </w:num>
  <w:num w:numId="34" w16cid:durableId="498544107">
    <w:abstractNumId w:val="29"/>
  </w:num>
  <w:num w:numId="35" w16cid:durableId="973406645">
    <w:abstractNumId w:val="18"/>
  </w:num>
  <w:num w:numId="36" w16cid:durableId="724834875">
    <w:abstractNumId w:val="16"/>
  </w:num>
  <w:num w:numId="37" w16cid:durableId="173695734">
    <w:abstractNumId w:val="19"/>
  </w:num>
  <w:num w:numId="38" w16cid:durableId="926765415">
    <w:abstractNumId w:val="19"/>
  </w:num>
  <w:num w:numId="39" w16cid:durableId="556745922">
    <w:abstractNumId w:val="17"/>
  </w:num>
  <w:num w:numId="40" w16cid:durableId="2083871281">
    <w:abstractNumId w:val="33"/>
  </w:num>
  <w:num w:numId="41" w16cid:durableId="1487353903">
    <w:abstractNumId w:val="28"/>
  </w:num>
  <w:num w:numId="42" w16cid:durableId="495150047">
    <w:abstractNumId w:val="26"/>
  </w:num>
  <w:num w:numId="43" w16cid:durableId="9998874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56817848">
    <w:abstractNumId w:val="32"/>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F4"/>
    <w:rsid w:val="00015E06"/>
    <w:rsid w:val="00023E83"/>
    <w:rsid w:val="000265AF"/>
    <w:rsid w:val="0003025E"/>
    <w:rsid w:val="00044937"/>
    <w:rsid w:val="0006770E"/>
    <w:rsid w:val="000828E9"/>
    <w:rsid w:val="00086AAC"/>
    <w:rsid w:val="00096392"/>
    <w:rsid w:val="000D3D0C"/>
    <w:rsid w:val="000E4154"/>
    <w:rsid w:val="000E5B1D"/>
    <w:rsid w:val="000F32A4"/>
    <w:rsid w:val="0017180F"/>
    <w:rsid w:val="001B79F4"/>
    <w:rsid w:val="001C21DA"/>
    <w:rsid w:val="001F6AF0"/>
    <w:rsid w:val="002105EF"/>
    <w:rsid w:val="00216198"/>
    <w:rsid w:val="00221BE9"/>
    <w:rsid w:val="00232686"/>
    <w:rsid w:val="00274BC4"/>
    <w:rsid w:val="00280CC1"/>
    <w:rsid w:val="00286725"/>
    <w:rsid w:val="002A077E"/>
    <w:rsid w:val="002A1005"/>
    <w:rsid w:val="002B7D2F"/>
    <w:rsid w:val="002D2F5A"/>
    <w:rsid w:val="002E2758"/>
    <w:rsid w:val="00305260"/>
    <w:rsid w:val="00316C13"/>
    <w:rsid w:val="00334501"/>
    <w:rsid w:val="00336D80"/>
    <w:rsid w:val="00362CE4"/>
    <w:rsid w:val="00377ABF"/>
    <w:rsid w:val="003A2AD6"/>
    <w:rsid w:val="003C018E"/>
    <w:rsid w:val="003D15BB"/>
    <w:rsid w:val="004025DC"/>
    <w:rsid w:val="004239D1"/>
    <w:rsid w:val="00425DEC"/>
    <w:rsid w:val="00444E0C"/>
    <w:rsid w:val="004602C1"/>
    <w:rsid w:val="00473D1E"/>
    <w:rsid w:val="00493D1C"/>
    <w:rsid w:val="004A7D8B"/>
    <w:rsid w:val="004F3D6D"/>
    <w:rsid w:val="00503561"/>
    <w:rsid w:val="00517C5D"/>
    <w:rsid w:val="005266C7"/>
    <w:rsid w:val="00527AD3"/>
    <w:rsid w:val="005319FA"/>
    <w:rsid w:val="00557A48"/>
    <w:rsid w:val="00584C27"/>
    <w:rsid w:val="005855B6"/>
    <w:rsid w:val="005A614F"/>
    <w:rsid w:val="005A71F6"/>
    <w:rsid w:val="005B14D4"/>
    <w:rsid w:val="005B3451"/>
    <w:rsid w:val="005C3798"/>
    <w:rsid w:val="005E4B10"/>
    <w:rsid w:val="005F027B"/>
    <w:rsid w:val="005F5ADA"/>
    <w:rsid w:val="00612421"/>
    <w:rsid w:val="006167A5"/>
    <w:rsid w:val="006167C6"/>
    <w:rsid w:val="00641129"/>
    <w:rsid w:val="006450D3"/>
    <w:rsid w:val="006666C7"/>
    <w:rsid w:val="00671F22"/>
    <w:rsid w:val="006A313E"/>
    <w:rsid w:val="006B6CAD"/>
    <w:rsid w:val="006C4236"/>
    <w:rsid w:val="006E2336"/>
    <w:rsid w:val="006F78FE"/>
    <w:rsid w:val="0070569B"/>
    <w:rsid w:val="007100BB"/>
    <w:rsid w:val="0074418A"/>
    <w:rsid w:val="00762B2C"/>
    <w:rsid w:val="007658C1"/>
    <w:rsid w:val="007771C9"/>
    <w:rsid w:val="007878B5"/>
    <w:rsid w:val="00790F4C"/>
    <w:rsid w:val="00791356"/>
    <w:rsid w:val="007B4C1A"/>
    <w:rsid w:val="007D1920"/>
    <w:rsid w:val="007E02EE"/>
    <w:rsid w:val="007E6A0F"/>
    <w:rsid w:val="00804624"/>
    <w:rsid w:val="00812416"/>
    <w:rsid w:val="008511C1"/>
    <w:rsid w:val="00867997"/>
    <w:rsid w:val="0088064F"/>
    <w:rsid w:val="008B6683"/>
    <w:rsid w:val="008B7667"/>
    <w:rsid w:val="008C563C"/>
    <w:rsid w:val="008D0892"/>
    <w:rsid w:val="008E54C5"/>
    <w:rsid w:val="008F1DE6"/>
    <w:rsid w:val="008F6B61"/>
    <w:rsid w:val="00903022"/>
    <w:rsid w:val="00923F96"/>
    <w:rsid w:val="0092719A"/>
    <w:rsid w:val="00962318"/>
    <w:rsid w:val="0097099B"/>
    <w:rsid w:val="00992F02"/>
    <w:rsid w:val="009A39B0"/>
    <w:rsid w:val="009A770D"/>
    <w:rsid w:val="009B1D67"/>
    <w:rsid w:val="009C7AA6"/>
    <w:rsid w:val="00A07910"/>
    <w:rsid w:val="00A1385F"/>
    <w:rsid w:val="00A22FA8"/>
    <w:rsid w:val="00A23494"/>
    <w:rsid w:val="00A27E76"/>
    <w:rsid w:val="00A30489"/>
    <w:rsid w:val="00A35816"/>
    <w:rsid w:val="00A41FD4"/>
    <w:rsid w:val="00A711CD"/>
    <w:rsid w:val="00A71808"/>
    <w:rsid w:val="00A72B5B"/>
    <w:rsid w:val="00A748B4"/>
    <w:rsid w:val="00A7511B"/>
    <w:rsid w:val="00A80724"/>
    <w:rsid w:val="00AA3E32"/>
    <w:rsid w:val="00AA625A"/>
    <w:rsid w:val="00AB7683"/>
    <w:rsid w:val="00AC455D"/>
    <w:rsid w:val="00AD0938"/>
    <w:rsid w:val="00AE7995"/>
    <w:rsid w:val="00AF05D5"/>
    <w:rsid w:val="00B01E6D"/>
    <w:rsid w:val="00B05979"/>
    <w:rsid w:val="00B07BE6"/>
    <w:rsid w:val="00B263B4"/>
    <w:rsid w:val="00B32EE0"/>
    <w:rsid w:val="00B560FF"/>
    <w:rsid w:val="00B5687A"/>
    <w:rsid w:val="00B76E32"/>
    <w:rsid w:val="00B81C0D"/>
    <w:rsid w:val="00B83153"/>
    <w:rsid w:val="00B91F5D"/>
    <w:rsid w:val="00B97186"/>
    <w:rsid w:val="00BD7395"/>
    <w:rsid w:val="00BE7543"/>
    <w:rsid w:val="00BF1BB9"/>
    <w:rsid w:val="00BF700C"/>
    <w:rsid w:val="00C07C1E"/>
    <w:rsid w:val="00C10514"/>
    <w:rsid w:val="00C54EDF"/>
    <w:rsid w:val="00C74AE3"/>
    <w:rsid w:val="00C865D2"/>
    <w:rsid w:val="00CA1218"/>
    <w:rsid w:val="00CD6987"/>
    <w:rsid w:val="00D05BE5"/>
    <w:rsid w:val="00D46E14"/>
    <w:rsid w:val="00D47DCA"/>
    <w:rsid w:val="00D5003B"/>
    <w:rsid w:val="00D56D03"/>
    <w:rsid w:val="00D60301"/>
    <w:rsid w:val="00D650E7"/>
    <w:rsid w:val="00D8281A"/>
    <w:rsid w:val="00D85D89"/>
    <w:rsid w:val="00DE00F5"/>
    <w:rsid w:val="00DE0E2F"/>
    <w:rsid w:val="00DE640A"/>
    <w:rsid w:val="00DF5241"/>
    <w:rsid w:val="00E244E3"/>
    <w:rsid w:val="00E32F38"/>
    <w:rsid w:val="00EA02CB"/>
    <w:rsid w:val="00EA0F59"/>
    <w:rsid w:val="00EA33E8"/>
    <w:rsid w:val="00EB2D6F"/>
    <w:rsid w:val="00EC4A59"/>
    <w:rsid w:val="00ED23D8"/>
    <w:rsid w:val="00F00665"/>
    <w:rsid w:val="00F06645"/>
    <w:rsid w:val="00F160E8"/>
    <w:rsid w:val="00F20347"/>
    <w:rsid w:val="00F25FA9"/>
    <w:rsid w:val="00F267A6"/>
    <w:rsid w:val="00F321E3"/>
    <w:rsid w:val="00F55A5D"/>
    <w:rsid w:val="00F62120"/>
    <w:rsid w:val="00F73A07"/>
    <w:rsid w:val="00F92627"/>
    <w:rsid w:val="00FA6B81"/>
    <w:rsid w:val="00FC0414"/>
    <w:rsid w:val="00FC09C7"/>
    <w:rsid w:val="00FC77AB"/>
    <w:rsid w:val="00FD2A83"/>
    <w:rsid w:val="00FF4276"/>
    <w:rsid w:val="00FF6E0D"/>
    <w:rsid w:val="0F6814BB"/>
    <w:rsid w:val="30B82D72"/>
    <w:rsid w:val="5C69AC38"/>
    <w:rsid w:val="5D0C303F"/>
    <w:rsid w:val="5E9785C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30DB7"/>
  <w15:chartTrackingRefBased/>
  <w15:docId w15:val="{6C565CDB-F398-4175-896E-0E7D1B2AD3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F1BB9"/>
    <w:pPr>
      <w:spacing w:after="0" w:line="240" w:lineRule="auto"/>
    </w:pPr>
    <w:rPr>
      <w:rFonts w:ascii="Palatino Linotype" w:hAnsi="Palatino Linotype" w:eastAsia="Times New Roman" w:cs="Times New Roman"/>
      <w:sz w:val="20"/>
      <w:szCs w:val="24"/>
      <w:lang w:eastAsia="nl-NL"/>
    </w:rPr>
  </w:style>
  <w:style w:type="paragraph" w:styleId="Titre1">
    <w:name w:val="heading 1"/>
    <w:basedOn w:val="Normal"/>
    <w:next w:val="Normal"/>
    <w:link w:val="Titre1Car"/>
    <w:uiPriority w:val="99"/>
    <w:qFormat/>
    <w:rsid w:val="001B79F4"/>
    <w:pPr>
      <w:keepNext/>
      <w:spacing w:before="240" w:after="60"/>
      <w:outlineLvl w:val="0"/>
    </w:pPr>
    <w:rPr>
      <w:rFonts w:ascii="Arial" w:hAnsi="Arial" w:cs="Arial" w:eastAsiaTheme="minorEastAsia"/>
      <w:b/>
      <w:bCs/>
      <w:kern w:val="32"/>
      <w:sz w:val="32"/>
      <w:szCs w:val="32"/>
    </w:rPr>
  </w:style>
  <w:style w:type="paragraph" w:styleId="Titre2">
    <w:name w:val="heading 2"/>
    <w:basedOn w:val="Normal"/>
    <w:next w:val="Normal"/>
    <w:link w:val="Titre2Car"/>
    <w:uiPriority w:val="99"/>
    <w:semiHidden/>
    <w:qFormat/>
    <w:rsid w:val="001B79F4"/>
    <w:pPr>
      <w:keepNext/>
      <w:spacing w:before="240" w:after="60"/>
      <w:outlineLvl w:val="1"/>
    </w:pPr>
    <w:rPr>
      <w:rFonts w:ascii="Arial" w:hAnsi="Arial" w:cs="Arial" w:eastAsiaTheme="minorEastAsia"/>
      <w:b/>
      <w:bCs/>
      <w:i/>
      <w:iCs/>
      <w:sz w:val="28"/>
      <w:szCs w:val="28"/>
    </w:rPr>
  </w:style>
  <w:style w:type="paragraph" w:styleId="Titre3">
    <w:name w:val="heading 3"/>
    <w:basedOn w:val="Normal"/>
    <w:next w:val="Normal"/>
    <w:link w:val="Titre3Car"/>
    <w:uiPriority w:val="99"/>
    <w:semiHidden/>
    <w:qFormat/>
    <w:rsid w:val="001B79F4"/>
    <w:pPr>
      <w:keepNext/>
      <w:spacing w:before="240" w:after="60"/>
      <w:outlineLvl w:val="2"/>
    </w:pPr>
    <w:rPr>
      <w:rFonts w:ascii="Arial" w:hAnsi="Arial" w:cs="Arial" w:eastAsiaTheme="minorEastAsia"/>
      <w:b/>
      <w:bCs/>
      <w:sz w:val="26"/>
      <w:szCs w:val="26"/>
    </w:rPr>
  </w:style>
  <w:style w:type="paragraph" w:styleId="Titre4">
    <w:name w:val="heading 4"/>
    <w:basedOn w:val="Normal"/>
    <w:next w:val="Normal"/>
    <w:link w:val="Titre4Car"/>
    <w:uiPriority w:val="99"/>
    <w:semiHidden/>
    <w:qFormat/>
    <w:rsid w:val="001B79F4"/>
    <w:pPr>
      <w:keepNext/>
      <w:spacing w:before="240" w:after="60"/>
      <w:outlineLvl w:val="3"/>
    </w:pPr>
    <w:rPr>
      <w:rFonts w:eastAsiaTheme="minorEastAsia"/>
      <w:b/>
      <w:bCs/>
      <w:sz w:val="28"/>
      <w:szCs w:val="28"/>
    </w:rPr>
  </w:style>
  <w:style w:type="paragraph" w:styleId="Titre5">
    <w:name w:val="heading 5"/>
    <w:basedOn w:val="Normal"/>
    <w:next w:val="Normal"/>
    <w:link w:val="Titre5Car"/>
    <w:uiPriority w:val="99"/>
    <w:semiHidden/>
    <w:qFormat/>
    <w:rsid w:val="001B79F4"/>
    <w:pPr>
      <w:spacing w:before="240" w:after="60"/>
      <w:outlineLvl w:val="4"/>
    </w:pPr>
    <w:rPr>
      <w:rFonts w:eastAsiaTheme="minorEastAsia"/>
      <w:b/>
      <w:bCs/>
      <w:i/>
      <w:iCs/>
      <w:sz w:val="26"/>
      <w:szCs w:val="26"/>
    </w:rPr>
  </w:style>
  <w:style w:type="paragraph" w:styleId="Titre6">
    <w:name w:val="heading 6"/>
    <w:basedOn w:val="Normal"/>
    <w:next w:val="Normal"/>
    <w:link w:val="Titre6Car"/>
    <w:uiPriority w:val="99"/>
    <w:semiHidden/>
    <w:qFormat/>
    <w:rsid w:val="001B79F4"/>
    <w:pPr>
      <w:numPr>
        <w:ilvl w:val="5"/>
        <w:numId w:val="4"/>
      </w:numPr>
      <w:spacing w:before="240" w:after="60"/>
      <w:outlineLvl w:val="5"/>
    </w:pPr>
    <w:rPr>
      <w:rFonts w:eastAsiaTheme="minorEastAsia"/>
      <w:b/>
      <w:bCs/>
      <w:sz w:val="22"/>
      <w:szCs w:val="22"/>
    </w:rPr>
  </w:style>
  <w:style w:type="paragraph" w:styleId="Titre7">
    <w:name w:val="heading 7"/>
    <w:basedOn w:val="Normal"/>
    <w:next w:val="Normal"/>
    <w:link w:val="Titre7Car"/>
    <w:uiPriority w:val="99"/>
    <w:semiHidden/>
    <w:qFormat/>
    <w:rsid w:val="001B79F4"/>
    <w:pPr>
      <w:numPr>
        <w:ilvl w:val="6"/>
        <w:numId w:val="4"/>
      </w:numPr>
      <w:spacing w:before="240" w:after="60"/>
      <w:outlineLvl w:val="6"/>
    </w:pPr>
    <w:rPr>
      <w:rFonts w:eastAsiaTheme="minorEastAsia"/>
    </w:rPr>
  </w:style>
  <w:style w:type="paragraph" w:styleId="Titre8">
    <w:name w:val="heading 8"/>
    <w:basedOn w:val="Normal"/>
    <w:next w:val="Normal"/>
    <w:link w:val="Titre8Car"/>
    <w:uiPriority w:val="99"/>
    <w:semiHidden/>
    <w:qFormat/>
    <w:rsid w:val="001B79F4"/>
    <w:pPr>
      <w:numPr>
        <w:ilvl w:val="7"/>
        <w:numId w:val="4"/>
      </w:numPr>
      <w:spacing w:before="240" w:after="60"/>
      <w:outlineLvl w:val="7"/>
    </w:pPr>
    <w:rPr>
      <w:rFonts w:eastAsiaTheme="minorEastAsia"/>
      <w:i/>
      <w:iCs/>
    </w:rPr>
  </w:style>
  <w:style w:type="paragraph" w:styleId="Titre9">
    <w:name w:val="heading 9"/>
    <w:basedOn w:val="Normal"/>
    <w:next w:val="Normal"/>
    <w:link w:val="Titre9Car"/>
    <w:uiPriority w:val="99"/>
    <w:semiHidden/>
    <w:qFormat/>
    <w:rsid w:val="001B79F4"/>
    <w:pPr>
      <w:numPr>
        <w:ilvl w:val="8"/>
        <w:numId w:val="4"/>
      </w:numPr>
      <w:spacing w:before="240" w:after="60"/>
      <w:outlineLvl w:val="8"/>
    </w:pPr>
    <w:rPr>
      <w:rFonts w:ascii="Arial" w:hAnsi="Arial" w:cs="Arial" w:eastAsiaTheme="minorEastAsia"/>
      <w:sz w:val="22"/>
      <w:szCs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9"/>
    <w:rsid w:val="001B79F4"/>
    <w:rPr>
      <w:rFonts w:ascii="Arial" w:hAnsi="Arial" w:cs="Arial" w:eastAsiaTheme="minorEastAsia"/>
      <w:b/>
      <w:bCs/>
      <w:kern w:val="32"/>
      <w:sz w:val="32"/>
      <w:szCs w:val="32"/>
      <w:lang w:eastAsia="nl-NL"/>
    </w:rPr>
  </w:style>
  <w:style w:type="character" w:styleId="Titre2Car" w:customStyle="1">
    <w:name w:val="Titre 2 Car"/>
    <w:basedOn w:val="Policepardfaut"/>
    <w:link w:val="Titre2"/>
    <w:uiPriority w:val="99"/>
    <w:semiHidden/>
    <w:rsid w:val="001B79F4"/>
    <w:rPr>
      <w:rFonts w:ascii="Arial" w:hAnsi="Arial" w:cs="Arial" w:eastAsiaTheme="minorEastAsia"/>
      <w:b/>
      <w:bCs/>
      <w:i/>
      <w:iCs/>
      <w:sz w:val="28"/>
      <w:szCs w:val="28"/>
      <w:lang w:eastAsia="nl-NL"/>
    </w:rPr>
  </w:style>
  <w:style w:type="character" w:styleId="Titre3Car" w:customStyle="1">
    <w:name w:val="Titre 3 Car"/>
    <w:basedOn w:val="Policepardfaut"/>
    <w:link w:val="Titre3"/>
    <w:uiPriority w:val="99"/>
    <w:semiHidden/>
    <w:rsid w:val="001B79F4"/>
    <w:rPr>
      <w:rFonts w:ascii="Arial" w:hAnsi="Arial" w:cs="Arial" w:eastAsiaTheme="minorEastAsia"/>
      <w:b/>
      <w:bCs/>
      <w:sz w:val="26"/>
      <w:szCs w:val="26"/>
      <w:lang w:eastAsia="nl-NL"/>
    </w:rPr>
  </w:style>
  <w:style w:type="character" w:styleId="Titre4Car" w:customStyle="1">
    <w:name w:val="Titre 4 Car"/>
    <w:basedOn w:val="Policepardfaut"/>
    <w:link w:val="Titre4"/>
    <w:uiPriority w:val="99"/>
    <w:semiHidden/>
    <w:rsid w:val="001B79F4"/>
    <w:rPr>
      <w:rFonts w:ascii="Palatino Linotype" w:hAnsi="Palatino Linotype" w:cs="Times New Roman" w:eastAsiaTheme="minorEastAsia"/>
      <w:b/>
      <w:bCs/>
      <w:sz w:val="28"/>
      <w:szCs w:val="28"/>
      <w:lang w:eastAsia="nl-NL"/>
    </w:rPr>
  </w:style>
  <w:style w:type="character" w:styleId="Titre5Car" w:customStyle="1">
    <w:name w:val="Titre 5 Car"/>
    <w:basedOn w:val="Policepardfaut"/>
    <w:link w:val="Titre5"/>
    <w:uiPriority w:val="99"/>
    <w:semiHidden/>
    <w:rsid w:val="001B79F4"/>
    <w:rPr>
      <w:rFonts w:ascii="Palatino Linotype" w:hAnsi="Palatino Linotype" w:cs="Times New Roman" w:eastAsiaTheme="minorEastAsia"/>
      <w:b/>
      <w:bCs/>
      <w:i/>
      <w:iCs/>
      <w:sz w:val="26"/>
      <w:szCs w:val="26"/>
      <w:lang w:eastAsia="nl-NL"/>
    </w:rPr>
  </w:style>
  <w:style w:type="character" w:styleId="Titre6Car" w:customStyle="1">
    <w:name w:val="Titre 6 Car"/>
    <w:basedOn w:val="Policepardfaut"/>
    <w:link w:val="Titre6"/>
    <w:uiPriority w:val="99"/>
    <w:semiHidden/>
    <w:rsid w:val="001B79F4"/>
    <w:rPr>
      <w:rFonts w:ascii="Palatino Linotype" w:hAnsi="Palatino Linotype" w:cs="Times New Roman" w:eastAsiaTheme="minorEastAsia"/>
      <w:b/>
      <w:bCs/>
      <w:lang w:eastAsia="nl-NL"/>
    </w:rPr>
  </w:style>
  <w:style w:type="character" w:styleId="Titre7Car" w:customStyle="1">
    <w:name w:val="Titre 7 Car"/>
    <w:basedOn w:val="Policepardfaut"/>
    <w:link w:val="Titre7"/>
    <w:uiPriority w:val="99"/>
    <w:semiHidden/>
    <w:rsid w:val="001B79F4"/>
    <w:rPr>
      <w:rFonts w:ascii="Palatino Linotype" w:hAnsi="Palatino Linotype" w:cs="Times New Roman" w:eastAsiaTheme="minorEastAsia"/>
      <w:sz w:val="20"/>
      <w:szCs w:val="24"/>
      <w:lang w:eastAsia="nl-NL"/>
    </w:rPr>
  </w:style>
  <w:style w:type="character" w:styleId="Titre8Car" w:customStyle="1">
    <w:name w:val="Titre 8 Car"/>
    <w:basedOn w:val="Policepardfaut"/>
    <w:link w:val="Titre8"/>
    <w:uiPriority w:val="99"/>
    <w:semiHidden/>
    <w:rsid w:val="001B79F4"/>
    <w:rPr>
      <w:rFonts w:ascii="Palatino Linotype" w:hAnsi="Palatino Linotype" w:cs="Times New Roman" w:eastAsiaTheme="minorEastAsia"/>
      <w:i/>
      <w:iCs/>
      <w:sz w:val="20"/>
      <w:szCs w:val="24"/>
      <w:lang w:eastAsia="nl-NL"/>
    </w:rPr>
  </w:style>
  <w:style w:type="character" w:styleId="Titre9Car" w:customStyle="1">
    <w:name w:val="Titre 9 Car"/>
    <w:basedOn w:val="Policepardfaut"/>
    <w:link w:val="Titre9"/>
    <w:uiPriority w:val="99"/>
    <w:semiHidden/>
    <w:rsid w:val="001B79F4"/>
    <w:rPr>
      <w:rFonts w:ascii="Arial" w:hAnsi="Arial" w:cs="Arial" w:eastAsiaTheme="minorEastAsia"/>
      <w:lang w:eastAsia="nl-NL"/>
    </w:rPr>
  </w:style>
  <w:style w:type="paragraph" w:styleId="BoxTableFootnote" w:customStyle="1">
    <w:name w:val="BoxTableFootnote"/>
    <w:basedOn w:val="TableFootnote"/>
    <w:next w:val="BoxPar"/>
    <w:semiHidden/>
    <w:qFormat/>
    <w:rsid w:val="001B79F4"/>
    <w:pPr>
      <w:ind w:left="793"/>
    </w:pPr>
  </w:style>
  <w:style w:type="paragraph" w:styleId="BoxTitleContinue" w:customStyle="1">
    <w:name w:val="BoxTitleContinue"/>
    <w:basedOn w:val="Normal"/>
    <w:next w:val="BoxPar"/>
    <w:uiPriority w:val="22"/>
    <w:qFormat/>
    <w:rsid w:val="001B79F4"/>
    <w:pPr>
      <w:keepNext/>
      <w:keepLines/>
      <w:widowControl w:val="0"/>
      <w:autoSpaceDE w:val="0"/>
      <w:autoSpaceDN w:val="0"/>
      <w:snapToGrid w:val="0"/>
      <w:spacing w:before="120"/>
    </w:pPr>
    <w:rPr>
      <w:rFonts w:ascii="Trebuchet MS" w:hAnsi="Trebuchet MS" w:cs="Arial" w:eastAsiaTheme="minorEastAsia"/>
      <w:b/>
      <w:color w:val="000000" w:themeColor="text1"/>
      <w:szCs w:val="20"/>
      <w:lang w:val="nl-BE"/>
    </w:rPr>
  </w:style>
  <w:style w:type="paragraph" w:styleId="BoxEnum" w:customStyle="1">
    <w:name w:val="BoxEnum"/>
    <w:basedOn w:val="BoxPar"/>
    <w:uiPriority w:val="25"/>
    <w:rsid w:val="001B79F4"/>
    <w:pPr>
      <w:numPr>
        <w:numId w:val="18"/>
      </w:numPr>
      <w:spacing w:before="120" w:line="260" w:lineRule="atLeast"/>
      <w:ind w:left="568" w:hanging="284"/>
    </w:pPr>
  </w:style>
  <w:style w:type="paragraph" w:styleId="BoxFootnote" w:customStyle="1">
    <w:name w:val="BoxFootnote"/>
    <w:uiPriority w:val="26"/>
    <w:rsid w:val="001B79F4"/>
    <w:pPr>
      <w:keepLines/>
      <w:tabs>
        <w:tab w:val="left" w:pos="567"/>
      </w:tabs>
      <w:autoSpaceDE w:val="0"/>
      <w:autoSpaceDN w:val="0"/>
      <w:adjustRightInd w:val="0"/>
      <w:spacing w:before="230" w:after="0" w:line="240" w:lineRule="auto"/>
      <w:ind w:left="567" w:hanging="567"/>
      <w:jc w:val="both"/>
    </w:pPr>
    <w:rPr>
      <w:rFonts w:ascii="Trebuchet MS" w:hAnsi="Trebuchet MS" w:eastAsia="Times New Roman" w:cs="Arial"/>
      <w:color w:val="000000"/>
      <w:sz w:val="12"/>
      <w:szCs w:val="16"/>
      <w:lang w:val="nl-BE" w:eastAsia="nl-NL"/>
    </w:rPr>
  </w:style>
  <w:style w:type="paragraph" w:styleId="GraphFootnote" w:customStyle="1">
    <w:name w:val="GraphFootnote"/>
    <w:basedOn w:val="BoxFootnote"/>
    <w:uiPriority w:val="27"/>
    <w:qFormat/>
    <w:rsid w:val="001B79F4"/>
    <w:pPr>
      <w:spacing w:before="0"/>
    </w:pPr>
  </w:style>
  <w:style w:type="paragraph" w:styleId="GrPar" w:customStyle="1">
    <w:name w:val="GrPar"/>
    <w:basedOn w:val="Normal"/>
    <w:uiPriority w:val="25"/>
    <w:qFormat/>
    <w:rsid w:val="001B79F4"/>
    <w:pPr>
      <w:keepNext/>
      <w:keepLines/>
      <w:widowControl w:val="0"/>
      <w:tabs>
        <w:tab w:val="left" w:pos="240"/>
        <w:tab w:val="left" w:pos="520"/>
        <w:tab w:val="left" w:pos="800"/>
        <w:tab w:val="left" w:pos="1080"/>
      </w:tabs>
      <w:autoSpaceDE w:val="0"/>
      <w:autoSpaceDN w:val="0"/>
      <w:adjustRightInd w:val="0"/>
      <w:snapToGrid w:val="0"/>
      <w:spacing w:line="0" w:lineRule="atLeast"/>
      <w:jc w:val="center"/>
    </w:pPr>
    <w:rPr>
      <w:rFonts w:ascii="Trebuchet MS" w:hAnsi="Trebuchet MS" w:cs="Arial" w:eastAsiaTheme="minorEastAsia"/>
      <w:color w:val="000000" w:themeColor="text1"/>
      <w:sz w:val="18"/>
      <w:szCs w:val="16"/>
      <w:lang w:val="nl-BE"/>
    </w:rPr>
  </w:style>
  <w:style w:type="paragraph" w:styleId="GraphTitleFR" w:customStyle="1">
    <w:name w:val="GraphTitleFR"/>
    <w:next w:val="GraphLegendFR"/>
    <w:uiPriority w:val="20"/>
    <w:qFormat/>
    <w:rsid w:val="001B79F4"/>
    <w:pPr>
      <w:spacing w:before="40" w:after="0" w:line="240" w:lineRule="auto"/>
      <w:ind w:left="1247" w:hanging="1247"/>
    </w:pPr>
    <w:rPr>
      <w:rFonts w:ascii="Trebuchet MS" w:hAnsi="Trebuchet MS" w:eastAsia="Times New Roman" w:cs="Arial"/>
      <w:b/>
      <w:color w:val="000000"/>
      <w:sz w:val="16"/>
      <w:szCs w:val="16"/>
      <w:lang w:val="fr-FR" w:eastAsia="nl-NL"/>
    </w:rPr>
  </w:style>
  <w:style w:type="paragraph" w:styleId="GraphLegendFR" w:customStyle="1">
    <w:name w:val="GraphLegendFR"/>
    <w:next w:val="GrPar"/>
    <w:uiPriority w:val="28"/>
    <w:qFormat/>
    <w:rsid w:val="001B79F4"/>
    <w:pPr>
      <w:tabs>
        <w:tab w:val="left" w:pos="1276"/>
      </w:tabs>
      <w:spacing w:after="0" w:line="240" w:lineRule="auto"/>
      <w:ind w:left="1247"/>
    </w:pPr>
    <w:rPr>
      <w:rFonts w:ascii="Trebuchet MS" w:hAnsi="Trebuchet MS" w:eastAsia="Times New Roman" w:cs="Arial"/>
      <w:b/>
      <w:bCs/>
      <w:i/>
      <w:color w:val="000000"/>
      <w:sz w:val="12"/>
      <w:szCs w:val="16"/>
      <w:lang w:val="fr-FR" w:eastAsia="nl-NL"/>
    </w:rPr>
  </w:style>
  <w:style w:type="paragraph" w:styleId="BoxPar" w:customStyle="1">
    <w:name w:val="BoxPar"/>
    <w:uiPriority w:val="24"/>
    <w:qFormat/>
    <w:rsid w:val="001B79F4"/>
    <w:pPr>
      <w:tabs>
        <w:tab w:val="left" w:pos="284"/>
      </w:tabs>
      <w:spacing w:before="240" w:after="200" w:line="240" w:lineRule="auto"/>
      <w:jc w:val="both"/>
    </w:pPr>
    <w:rPr>
      <w:rFonts w:ascii="Palatino Linotype" w:hAnsi="Palatino Linotype" w:eastAsia="Times New Roman" w:cs="Times New Roman"/>
      <w:color w:val="000000"/>
      <w:sz w:val="20"/>
      <w:szCs w:val="20"/>
      <w:lang w:val="nl-BE" w:eastAsia="nl-NL"/>
    </w:rPr>
  </w:style>
  <w:style w:type="paragraph" w:styleId="BoxParTit" w:customStyle="1">
    <w:name w:val="BoxParTit"/>
    <w:basedOn w:val="BoxPar"/>
    <w:next w:val="BoxPar"/>
    <w:uiPriority w:val="23"/>
    <w:qFormat/>
    <w:rsid w:val="001B79F4"/>
    <w:rPr>
      <w:b/>
    </w:rPr>
  </w:style>
  <w:style w:type="paragraph" w:styleId="BoxTableTitleNL" w:customStyle="1">
    <w:name w:val="BoxTableTitleNL"/>
    <w:basedOn w:val="TableTitleNL"/>
    <w:uiPriority w:val="21"/>
    <w:semiHidden/>
    <w:qFormat/>
    <w:rsid w:val="001B79F4"/>
    <w:pPr>
      <w:numPr>
        <w:numId w:val="1"/>
      </w:numPr>
      <w:ind w:left="879" w:hanging="737"/>
    </w:pPr>
  </w:style>
  <w:style w:type="paragraph" w:styleId="BoxTitleNL" w:customStyle="1">
    <w:name w:val="BoxTitleNL"/>
    <w:uiPriority w:val="18"/>
    <w:semiHidden/>
    <w:qFormat/>
    <w:rsid w:val="001B79F4"/>
    <w:pPr>
      <w:tabs>
        <w:tab w:val="left" w:pos="851"/>
      </w:tabs>
      <w:spacing w:before="120" w:after="0" w:line="240" w:lineRule="auto"/>
      <w:ind w:left="851" w:hanging="851"/>
    </w:pPr>
    <w:rPr>
      <w:rFonts w:ascii="Trebuchet MS" w:hAnsi="Trebuchet MS" w:eastAsia="Times New Roman" w:cs="Arial"/>
      <w:b/>
      <w:bCs/>
      <w:color w:val="000000" w:themeColor="text1"/>
      <w:sz w:val="20"/>
      <w:szCs w:val="16"/>
      <w:lang w:val="nl-BE" w:eastAsia="zh-CN"/>
    </w:rPr>
  </w:style>
  <w:style w:type="paragraph" w:styleId="BoxTableTitleFR" w:customStyle="1">
    <w:name w:val="BoxTableTitleFR"/>
    <w:basedOn w:val="BoxTableTitleNL"/>
    <w:next w:val="TableLegendFR"/>
    <w:semiHidden/>
    <w:qFormat/>
    <w:rsid w:val="001B79F4"/>
    <w:pPr>
      <w:numPr>
        <w:numId w:val="0"/>
      </w:numPr>
    </w:pPr>
  </w:style>
  <w:style w:type="paragraph" w:styleId="Lgende">
    <w:name w:val="caption"/>
    <w:basedOn w:val="Normal"/>
    <w:next w:val="Normal"/>
    <w:uiPriority w:val="99"/>
    <w:semiHidden/>
    <w:qFormat/>
    <w:rsid w:val="001B79F4"/>
    <w:pPr>
      <w:spacing w:before="120" w:after="120"/>
    </w:pPr>
    <w:rPr>
      <w:rFonts w:eastAsiaTheme="minorEastAsia"/>
      <w:b/>
      <w:bCs/>
      <w:szCs w:val="20"/>
    </w:rPr>
  </w:style>
  <w:style w:type="paragraph" w:styleId="CellCenter" w:customStyle="1">
    <w:name w:val="CellCenter"/>
    <w:basedOn w:val="Normal"/>
    <w:uiPriority w:val="13"/>
    <w:rsid w:val="001B79F4"/>
    <w:pPr>
      <w:keepNext/>
      <w:keepLines/>
      <w:widowControl w:val="0"/>
      <w:tabs>
        <w:tab w:val="left" w:pos="240"/>
      </w:tabs>
      <w:autoSpaceDE w:val="0"/>
      <w:autoSpaceDN w:val="0"/>
      <w:adjustRightInd w:val="0"/>
      <w:jc w:val="center"/>
    </w:pPr>
    <w:rPr>
      <w:rFonts w:ascii="Trebuchet MS" w:hAnsi="Trebuchet MS" w:cs="Arial" w:eastAsiaTheme="minorEastAsia"/>
      <w:color w:val="000000"/>
      <w:sz w:val="16"/>
      <w:szCs w:val="16"/>
      <w:lang w:val="nl-BE"/>
    </w:rPr>
  </w:style>
  <w:style w:type="paragraph" w:styleId="CellDecimal" w:customStyle="1">
    <w:name w:val="CellDecimal"/>
    <w:basedOn w:val="Normal"/>
    <w:uiPriority w:val="14"/>
    <w:rsid w:val="001B79F4"/>
    <w:pPr>
      <w:keepNext/>
      <w:keepLines/>
      <w:widowControl w:val="0"/>
      <w:tabs>
        <w:tab w:val="decimal" w:pos="494"/>
      </w:tabs>
      <w:autoSpaceDE w:val="0"/>
      <w:autoSpaceDN w:val="0"/>
      <w:adjustRightInd w:val="0"/>
    </w:pPr>
    <w:rPr>
      <w:rFonts w:ascii="Trebuchet MS" w:hAnsi="Trebuchet MS" w:cs="Arial" w:eastAsiaTheme="minorEastAsia"/>
      <w:color w:val="000000"/>
      <w:sz w:val="16"/>
      <w:szCs w:val="16"/>
      <w:lang w:val="nl-BE"/>
    </w:rPr>
  </w:style>
  <w:style w:type="paragraph" w:styleId="CellHeading" w:customStyle="1">
    <w:name w:val="CellHeading"/>
    <w:uiPriority w:val="15"/>
    <w:rsid w:val="001B79F4"/>
    <w:pPr>
      <w:keepNext/>
      <w:keepLines/>
      <w:spacing w:after="0" w:line="240" w:lineRule="auto"/>
      <w:jc w:val="center"/>
    </w:pPr>
    <w:rPr>
      <w:rFonts w:ascii="Trebuchet MS" w:hAnsi="Trebuchet MS" w:eastAsia="Times New Roman" w:cs="Times New Roman"/>
      <w:sz w:val="16"/>
      <w:szCs w:val="16"/>
      <w:lang w:val="nl-BE" w:eastAsia="nl-NL"/>
    </w:rPr>
  </w:style>
  <w:style w:type="paragraph" w:styleId="CellLeft" w:customStyle="1">
    <w:name w:val="CellLeft"/>
    <w:basedOn w:val="Normal"/>
    <w:link w:val="CellLeftChar"/>
    <w:rsid w:val="001B79F4"/>
    <w:pPr>
      <w:keepNext/>
      <w:keepLines/>
      <w:widowControl w:val="0"/>
    </w:pPr>
    <w:rPr>
      <w:rFonts w:ascii="Trebuchet MS" w:hAnsi="Trebuchet MS"/>
      <w:sz w:val="16"/>
      <w:szCs w:val="16"/>
      <w:lang w:val="nl-BE"/>
    </w:rPr>
  </w:style>
  <w:style w:type="paragraph" w:styleId="CellRight" w:customStyle="1">
    <w:name w:val="CellRight"/>
    <w:basedOn w:val="CellLeft"/>
    <w:uiPriority w:val="17"/>
    <w:rsid w:val="001B79F4"/>
    <w:pPr>
      <w:tabs>
        <w:tab w:val="left" w:pos="520"/>
        <w:tab w:val="left" w:pos="800"/>
        <w:tab w:val="left" w:pos="1080"/>
      </w:tabs>
      <w:jc w:val="right"/>
    </w:pPr>
  </w:style>
  <w:style w:type="paragraph" w:styleId="enum0" w:customStyle="1">
    <w:name w:val="enum_0"/>
    <w:uiPriority w:val="7"/>
    <w:rsid w:val="001B79F4"/>
    <w:pPr>
      <w:numPr>
        <w:numId w:val="2"/>
      </w:numPr>
      <w:tabs>
        <w:tab w:val="clear" w:pos="7230"/>
        <w:tab w:val="num" w:pos="283"/>
      </w:tabs>
      <w:autoSpaceDE w:val="0"/>
      <w:autoSpaceDN w:val="0"/>
      <w:adjustRightInd w:val="0"/>
      <w:spacing w:before="80" w:after="0" w:line="240" w:lineRule="atLeast"/>
      <w:ind w:left="284" w:hanging="284"/>
      <w:jc w:val="both"/>
    </w:pPr>
    <w:rPr>
      <w:rFonts w:ascii="Palatino Linotype" w:hAnsi="Palatino Linotype" w:eastAsia="Times New Roman" w:cs="Times New Roman"/>
      <w:color w:val="000000"/>
      <w:sz w:val="20"/>
      <w:szCs w:val="20"/>
      <w:lang w:val="nl-BE" w:eastAsia="zh-CN"/>
    </w:rPr>
  </w:style>
  <w:style w:type="paragraph" w:styleId="enum0n" w:customStyle="1">
    <w:name w:val="enum_0_n"/>
    <w:basedOn w:val="enum0"/>
    <w:uiPriority w:val="8"/>
    <w:rsid w:val="001B79F4"/>
    <w:pPr>
      <w:numPr>
        <w:numId w:val="32"/>
      </w:numPr>
    </w:pPr>
  </w:style>
  <w:style w:type="paragraph" w:styleId="enum1" w:customStyle="1">
    <w:name w:val="enum_1"/>
    <w:uiPriority w:val="9"/>
    <w:rsid w:val="001B79F4"/>
    <w:pPr>
      <w:numPr>
        <w:ilvl w:val="1"/>
        <w:numId w:val="2"/>
      </w:numPr>
      <w:spacing w:before="80" w:after="0" w:line="240" w:lineRule="atLeast"/>
      <w:ind w:left="568" w:hanging="284"/>
      <w:jc w:val="both"/>
    </w:pPr>
    <w:rPr>
      <w:rFonts w:ascii="Palatino Linotype" w:hAnsi="Palatino Linotype" w:eastAsia="Times New Roman" w:cs="Times New Roman"/>
      <w:color w:val="000000"/>
      <w:sz w:val="20"/>
      <w:szCs w:val="20"/>
      <w:lang w:val="nl-BE" w:eastAsia="nl-NL"/>
    </w:rPr>
  </w:style>
  <w:style w:type="paragraph" w:styleId="enum2" w:customStyle="1">
    <w:name w:val="enum_2"/>
    <w:uiPriority w:val="10"/>
    <w:rsid w:val="001B79F4"/>
    <w:pPr>
      <w:numPr>
        <w:ilvl w:val="2"/>
        <w:numId w:val="2"/>
      </w:numPr>
      <w:spacing w:before="80" w:after="0" w:line="240" w:lineRule="atLeast"/>
      <w:jc w:val="both"/>
    </w:pPr>
    <w:rPr>
      <w:rFonts w:ascii="Palatino Linotype" w:hAnsi="Palatino Linotype" w:eastAsia="Times New Roman" w:cs="Times New Roman"/>
      <w:color w:val="000000"/>
      <w:sz w:val="20"/>
      <w:szCs w:val="20"/>
      <w:lang w:val="nl-BE" w:eastAsia="nl-NL"/>
    </w:rPr>
  </w:style>
  <w:style w:type="paragraph" w:styleId="enum3" w:customStyle="1">
    <w:name w:val="enum_3"/>
    <w:uiPriority w:val="11"/>
    <w:rsid w:val="001B79F4"/>
    <w:pPr>
      <w:numPr>
        <w:ilvl w:val="3"/>
        <w:numId w:val="2"/>
      </w:numPr>
      <w:spacing w:before="80" w:after="0" w:line="240" w:lineRule="atLeast"/>
      <w:ind w:left="1418" w:hanging="567"/>
      <w:jc w:val="both"/>
    </w:pPr>
    <w:rPr>
      <w:rFonts w:ascii="Palatino Linotype" w:hAnsi="Palatino Linotype" w:eastAsia="Times New Roman" w:cs="Times New Roman"/>
      <w:color w:val="000000"/>
      <w:sz w:val="20"/>
      <w:szCs w:val="20"/>
      <w:lang w:val="nl-BE" w:eastAsia="nl-NL"/>
    </w:rPr>
  </w:style>
  <w:style w:type="paragraph" w:styleId="footereven" w:customStyle="1">
    <w:name w:val="footer_even"/>
    <w:basedOn w:val="Normal"/>
    <w:next w:val="En-tte"/>
    <w:uiPriority w:val="30"/>
    <w:rsid w:val="001B79F4"/>
    <w:pPr>
      <w:spacing w:before="60"/>
    </w:pPr>
    <w:rPr>
      <w:rFonts w:eastAsiaTheme="minorEastAsia"/>
      <w:bCs/>
      <w:color w:val="70AD47" w:themeColor="accent6"/>
      <w:sz w:val="16"/>
      <w:szCs w:val="16"/>
      <w:lang w:val="nl-BE"/>
    </w:rPr>
  </w:style>
  <w:style w:type="paragraph" w:styleId="Pieddepage">
    <w:name w:val="footer"/>
    <w:basedOn w:val="Normal"/>
    <w:link w:val="PieddepageCar"/>
    <w:uiPriority w:val="99"/>
    <w:rsid w:val="001B79F4"/>
    <w:pPr>
      <w:tabs>
        <w:tab w:val="center" w:pos="4536"/>
        <w:tab w:val="right" w:pos="9072"/>
      </w:tabs>
    </w:pPr>
    <w:rPr>
      <w:rFonts w:eastAsiaTheme="minorEastAsia"/>
    </w:rPr>
  </w:style>
  <w:style w:type="character" w:styleId="PieddepageCar" w:customStyle="1">
    <w:name w:val="Pied de page Car"/>
    <w:basedOn w:val="Policepardfaut"/>
    <w:link w:val="Pieddepage"/>
    <w:uiPriority w:val="99"/>
    <w:rsid w:val="001B79F4"/>
    <w:rPr>
      <w:rFonts w:ascii="Palatino Linotype" w:hAnsi="Palatino Linotype" w:cs="Times New Roman" w:eastAsiaTheme="minorEastAsia"/>
      <w:sz w:val="20"/>
      <w:szCs w:val="24"/>
      <w:lang w:eastAsia="nl-NL"/>
    </w:rPr>
  </w:style>
  <w:style w:type="paragraph" w:styleId="footerodd" w:customStyle="1">
    <w:name w:val="footer_odd"/>
    <w:basedOn w:val="Pieddepage"/>
    <w:uiPriority w:val="31"/>
    <w:rsid w:val="001B79F4"/>
    <w:pPr>
      <w:tabs>
        <w:tab w:val="clear" w:pos="4536"/>
        <w:tab w:val="clear" w:pos="9072"/>
      </w:tabs>
      <w:spacing w:before="60"/>
      <w:jc w:val="right"/>
    </w:pPr>
    <w:rPr>
      <w:bCs/>
      <w:color w:val="70AD47" w:themeColor="accent6"/>
      <w:sz w:val="16"/>
      <w:szCs w:val="16"/>
      <w:lang w:val="nl-BE"/>
    </w:rPr>
  </w:style>
  <w:style w:type="table" w:styleId="FPBTable" w:customStyle="1">
    <w:name w:val="FPB_Table"/>
    <w:basedOn w:val="TableauNormal"/>
    <w:uiPriority w:val="99"/>
    <w:semiHidden/>
    <w:rsid w:val="001B79F4"/>
    <w:pPr>
      <w:spacing w:after="0" w:line="200" w:lineRule="atLeast"/>
    </w:pPr>
    <w:rPr>
      <w:rFonts w:ascii="Arial" w:hAnsi="Arial" w:eastAsia="Times New Roman" w:cs="Times New Roman"/>
      <w:sz w:val="16"/>
      <w:szCs w:val="16"/>
      <w:lang w:val="nl-BE" w:eastAsia="zh-CN"/>
    </w:rPr>
    <w:tblPr>
      <w:tblCellMar>
        <w:left w:w="0" w:type="dxa"/>
        <w:right w:w="0" w:type="dxa"/>
      </w:tblCellMar>
    </w:tblPr>
    <w:trPr>
      <w:cantSplit/>
    </w:trPr>
    <w:tblStylePr w:type="firstRow">
      <w:tblPr/>
      <w:trPr>
        <w:cantSplit/>
        <w:tblHeader/>
      </w:trPr>
      <w:tcPr>
        <w:tcBorders>
          <w:top w:val="nil"/>
          <w:left w:val="nil"/>
          <w:bottom w:val="single" w:color="auto" w:sz="4" w:space="0"/>
          <w:right w:val="nil"/>
          <w:insideH w:val="nil"/>
          <w:insideV w:val="nil"/>
        </w:tcBorders>
      </w:tcPr>
    </w:tblStylePr>
    <w:tblStylePr w:type="lastRow">
      <w:tblPr/>
      <w:tcPr>
        <w:tcBorders>
          <w:top w:val="nil"/>
          <w:left w:val="nil"/>
          <w:bottom w:val="single" w:color="auto" w:sz="4" w:space="0"/>
          <w:right w:val="nil"/>
          <w:insideH w:val="nil"/>
          <w:insideV w:val="nil"/>
          <w:tl2br w:val="nil"/>
          <w:tr2bl w:val="nil"/>
        </w:tcBorders>
      </w:tcPr>
    </w:tblStylePr>
  </w:style>
  <w:style w:type="character" w:styleId="Graph" w:customStyle="1">
    <w:name w:val="Graph"/>
    <w:uiPriority w:val="99"/>
    <w:semiHidden/>
    <w:rsid w:val="001B79F4"/>
    <w:rPr>
      <w:rFonts w:ascii="Arial" w:hAnsi="Arial"/>
      <w:color w:val="000000"/>
      <w:spacing w:val="0"/>
      <w:sz w:val="16"/>
      <w:u w:val="none"/>
      <w:vertAlign w:val="baseline"/>
    </w:rPr>
  </w:style>
  <w:style w:type="paragraph" w:styleId="TableLegendNL" w:customStyle="1">
    <w:name w:val="TableLegendNL"/>
    <w:next w:val="BoxPar"/>
    <w:uiPriority w:val="99"/>
    <w:semiHidden/>
    <w:qFormat/>
    <w:rsid w:val="001B79F4"/>
    <w:pPr>
      <w:spacing w:after="0" w:line="240" w:lineRule="auto"/>
      <w:ind w:left="1702" w:hanging="851"/>
    </w:pPr>
    <w:rPr>
      <w:rFonts w:ascii="Trebuchet MS" w:hAnsi="Trebuchet MS" w:eastAsia="Times New Roman" w:cs="Arial"/>
      <w:bCs/>
      <w:i/>
      <w:color w:val="000000"/>
      <w:sz w:val="16"/>
      <w:szCs w:val="16"/>
      <w:lang w:val="nl-BE" w:eastAsia="zh-CN"/>
    </w:rPr>
  </w:style>
  <w:style w:type="paragraph" w:styleId="GraphTitleNL" w:customStyle="1">
    <w:name w:val="GraphTitleNL"/>
    <w:next w:val="GraphLegendNL"/>
    <w:uiPriority w:val="99"/>
    <w:semiHidden/>
    <w:qFormat/>
    <w:rsid w:val="001B79F4"/>
    <w:pPr>
      <w:tabs>
        <w:tab w:val="left" w:pos="993"/>
      </w:tabs>
      <w:spacing w:before="40" w:after="0" w:line="240" w:lineRule="auto"/>
      <w:ind w:left="907" w:hanging="907"/>
    </w:pPr>
    <w:rPr>
      <w:rFonts w:ascii="Trebuchet MS" w:hAnsi="Trebuchet MS" w:eastAsia="Times New Roman" w:cs="Arial"/>
      <w:b/>
      <w:color w:val="000000"/>
      <w:sz w:val="16"/>
      <w:szCs w:val="16"/>
      <w:lang w:val="nl-BE" w:eastAsia="nl-BE"/>
    </w:rPr>
  </w:style>
  <w:style w:type="paragraph" w:styleId="GraphUnit" w:customStyle="1">
    <w:name w:val="GraphUnit"/>
    <w:basedOn w:val="Normal"/>
    <w:uiPriority w:val="99"/>
    <w:semiHidden/>
    <w:qFormat/>
    <w:rsid w:val="001B79F4"/>
    <w:pPr>
      <w:ind w:left="142" w:right="181"/>
      <w:jc w:val="both"/>
    </w:pPr>
    <w:rPr>
      <w:rFonts w:ascii="Trebuchet MS" w:hAnsi="Trebuchet MS"/>
      <w:sz w:val="12"/>
      <w:szCs w:val="12"/>
      <w:lang w:val="nl-BE"/>
    </w:rPr>
  </w:style>
  <w:style w:type="paragraph" w:styleId="par0" w:customStyle="1">
    <w:name w:val="par_0"/>
    <w:link w:val="par0Char"/>
    <w:qFormat/>
    <w:rsid w:val="001B79F4"/>
    <w:pPr>
      <w:autoSpaceDE w:val="0"/>
      <w:autoSpaceDN w:val="0"/>
      <w:adjustRightInd w:val="0"/>
      <w:spacing w:before="240" w:after="200" w:line="320" w:lineRule="atLeast"/>
      <w:jc w:val="both"/>
    </w:pPr>
    <w:rPr>
      <w:rFonts w:ascii="Palatino Linotype" w:hAnsi="Palatino Linotype" w:cs="Times New Roman" w:eastAsiaTheme="minorEastAsia"/>
      <w:sz w:val="20"/>
      <w:szCs w:val="20"/>
      <w:lang w:val="nl-BE" w:eastAsia="nl-NL"/>
    </w:rPr>
  </w:style>
  <w:style w:type="paragraph" w:styleId="TableFootnote" w:customStyle="1">
    <w:name w:val="TableFootnote"/>
    <w:next w:val="par0"/>
    <w:uiPriority w:val="30"/>
    <w:rsid w:val="001B79F4"/>
    <w:pPr>
      <w:keepLines/>
      <w:tabs>
        <w:tab w:val="left" w:pos="680"/>
      </w:tabs>
      <w:autoSpaceDE w:val="0"/>
      <w:autoSpaceDN w:val="0"/>
      <w:adjustRightInd w:val="0"/>
      <w:spacing w:before="40" w:after="0" w:line="160" w:lineRule="atLeast"/>
      <w:ind w:left="680" w:hanging="680"/>
      <w:jc w:val="both"/>
    </w:pPr>
    <w:rPr>
      <w:rFonts w:ascii="Trebuchet MS" w:hAnsi="Trebuchet MS" w:eastAsia="Times New Roman" w:cs="Arial"/>
      <w:color w:val="000000"/>
      <w:sz w:val="14"/>
      <w:szCs w:val="16"/>
      <w:lang w:val="nl-BE" w:eastAsia="nl-NL"/>
    </w:rPr>
  </w:style>
  <w:style w:type="paragraph" w:styleId="tit" w:customStyle="1">
    <w:name w:val="tit"/>
    <w:basedOn w:val="tit0"/>
    <w:next w:val="par0"/>
    <w:uiPriority w:val="99"/>
    <w:semiHidden/>
    <w:rsid w:val="001B79F4"/>
    <w:pPr>
      <w:numPr>
        <w:numId w:val="0"/>
      </w:numPr>
      <w:spacing w:line="460" w:lineRule="atLeast"/>
    </w:pPr>
    <w:rPr>
      <w:szCs w:val="20"/>
    </w:rPr>
  </w:style>
  <w:style w:type="paragraph" w:styleId="tit0" w:customStyle="1">
    <w:name w:val="tit_0"/>
    <w:next w:val="par0"/>
    <w:uiPriority w:val="1"/>
    <w:rsid w:val="001B79F4"/>
    <w:pPr>
      <w:keepNext/>
      <w:keepLines/>
      <w:numPr>
        <w:numId w:val="3"/>
      </w:numPr>
      <w:suppressAutoHyphens/>
      <w:autoSpaceDE w:val="0"/>
      <w:autoSpaceDN w:val="0"/>
      <w:adjustRightInd w:val="0"/>
      <w:spacing w:before="320" w:after="0" w:line="320" w:lineRule="exact"/>
      <w:ind w:left="567" w:hanging="567"/>
      <w:outlineLvl w:val="0"/>
    </w:pPr>
    <w:rPr>
      <w:rFonts w:ascii="Trebuchet MS" w:hAnsi="Trebuchet MS" w:eastAsia="Times New Roman" w:cs="Arial"/>
      <w:color w:val="414141"/>
      <w:sz w:val="28"/>
      <w:szCs w:val="28"/>
      <w:lang w:val="nl-BE" w:eastAsia="zh-CN"/>
    </w:rPr>
  </w:style>
  <w:style w:type="paragraph" w:styleId="tit1" w:customStyle="1">
    <w:name w:val="tit_1"/>
    <w:next w:val="par0"/>
    <w:uiPriority w:val="2"/>
    <w:rsid w:val="001B79F4"/>
    <w:pPr>
      <w:keepNext/>
      <w:numPr>
        <w:ilvl w:val="1"/>
        <w:numId w:val="3"/>
      </w:numPr>
      <w:spacing w:before="480" w:after="0" w:line="240" w:lineRule="auto"/>
      <w:outlineLvl w:val="1"/>
    </w:pPr>
    <w:rPr>
      <w:rFonts w:ascii="Trebuchet MS" w:hAnsi="Trebuchet MS" w:eastAsia="Times New Roman" w:cs="Times New Roman"/>
      <w:b/>
      <w:color w:val="000000" w:themeColor="text1"/>
      <w:sz w:val="24"/>
      <w:szCs w:val="20"/>
      <w:lang w:val="nl-BE" w:eastAsia="nl-NL"/>
    </w:rPr>
  </w:style>
  <w:style w:type="paragraph" w:styleId="tit2" w:customStyle="1">
    <w:name w:val="tit_2"/>
    <w:next w:val="par0"/>
    <w:uiPriority w:val="3"/>
    <w:rsid w:val="001B79F4"/>
    <w:pPr>
      <w:keepNext/>
      <w:keepLines/>
      <w:numPr>
        <w:ilvl w:val="2"/>
        <w:numId w:val="3"/>
      </w:numPr>
      <w:suppressAutoHyphens/>
      <w:autoSpaceDE w:val="0"/>
      <w:autoSpaceDN w:val="0"/>
      <w:adjustRightInd w:val="0"/>
      <w:spacing w:before="320" w:after="0" w:line="320" w:lineRule="exact"/>
      <w:outlineLvl w:val="2"/>
    </w:pPr>
    <w:rPr>
      <w:rFonts w:ascii="Trebuchet MS" w:hAnsi="Trebuchet MS" w:eastAsia="Times New Roman" w:cs="Arial"/>
      <w:b/>
      <w:noProof/>
      <w:color w:val="000000" w:themeColor="text1"/>
      <w:u w:val="single"/>
      <w:lang w:val="nl-BE" w:eastAsia="zh-CN"/>
    </w:rPr>
  </w:style>
  <w:style w:type="paragraph" w:styleId="tit3" w:customStyle="1">
    <w:name w:val="tit_3"/>
    <w:next w:val="par0"/>
    <w:uiPriority w:val="4"/>
    <w:rsid w:val="001B79F4"/>
    <w:pPr>
      <w:keepNext/>
      <w:keepLines/>
      <w:autoSpaceDE w:val="0"/>
      <w:autoSpaceDN w:val="0"/>
      <w:adjustRightInd w:val="0"/>
      <w:spacing w:before="280" w:after="0" w:line="320" w:lineRule="exact"/>
      <w:outlineLvl w:val="3"/>
    </w:pPr>
    <w:rPr>
      <w:rFonts w:ascii="Trebuchet MS" w:hAnsi="Trebuchet MS" w:eastAsia="Times New Roman" w:cs="TrebuchetMS-Bold"/>
      <w:b/>
      <w:color w:val="000000" w:themeColor="text1"/>
      <w:sz w:val="20"/>
      <w:szCs w:val="16"/>
      <w:u w:val="single"/>
      <w:lang w:val="nl-BE" w:eastAsia="zh-CN"/>
    </w:rPr>
  </w:style>
  <w:style w:type="paragraph" w:styleId="tit4" w:customStyle="1">
    <w:name w:val="tit_4"/>
    <w:next w:val="par0"/>
    <w:uiPriority w:val="5"/>
    <w:rsid w:val="001B79F4"/>
    <w:pPr>
      <w:keepNext/>
      <w:tabs>
        <w:tab w:val="left" w:pos="160"/>
      </w:tabs>
      <w:autoSpaceDE w:val="0"/>
      <w:autoSpaceDN w:val="0"/>
      <w:adjustRightInd w:val="0"/>
      <w:spacing w:before="240" w:after="0" w:line="320" w:lineRule="atLeast"/>
      <w:outlineLvl w:val="4"/>
    </w:pPr>
    <w:rPr>
      <w:rFonts w:ascii="Trebuchet MS" w:hAnsi="Trebuchet MS" w:eastAsia="Times New Roman" w:cs="Arial"/>
      <w:b/>
      <w:color w:val="000000" w:themeColor="text1"/>
      <w:sz w:val="20"/>
      <w:szCs w:val="20"/>
      <w:lang w:val="nl-BE" w:eastAsia="nl-NL"/>
    </w:rPr>
  </w:style>
  <w:style w:type="paragraph" w:styleId="tit5" w:customStyle="1">
    <w:name w:val="tit_5"/>
    <w:next w:val="par0"/>
    <w:uiPriority w:val="6"/>
    <w:rsid w:val="001B79F4"/>
    <w:pPr>
      <w:keepNext/>
      <w:numPr>
        <w:ilvl w:val="4"/>
        <w:numId w:val="4"/>
      </w:numPr>
      <w:autoSpaceDE w:val="0"/>
      <w:autoSpaceDN w:val="0"/>
      <w:adjustRightInd w:val="0"/>
      <w:spacing w:before="240" w:after="0" w:line="320" w:lineRule="atLeast"/>
      <w:outlineLvl w:val="5"/>
    </w:pPr>
    <w:rPr>
      <w:rFonts w:ascii="Trebuchet MS" w:hAnsi="Trebuchet MS" w:eastAsia="Times New Roman" w:cs="Times New Roman"/>
      <w:bCs/>
      <w:i/>
      <w:iCs/>
      <w:color w:val="000000"/>
      <w:sz w:val="20"/>
      <w:szCs w:val="20"/>
      <w:lang w:val="nl-BE" w:eastAsia="nl-NL"/>
    </w:rPr>
  </w:style>
  <w:style w:type="paragraph" w:styleId="TM1">
    <w:name w:val="toc 1"/>
    <w:basedOn w:val="Normal"/>
    <w:next w:val="par0"/>
    <w:uiPriority w:val="39"/>
    <w:rsid w:val="001B79F4"/>
    <w:pPr>
      <w:tabs>
        <w:tab w:val="left" w:pos="426"/>
        <w:tab w:val="right" w:leader="dot" w:pos="9072"/>
      </w:tabs>
      <w:spacing w:before="120" w:after="60" w:line="360" w:lineRule="auto"/>
      <w:ind w:left="425" w:hanging="425"/>
    </w:pPr>
    <w:rPr>
      <w:rFonts w:ascii="Trebuchet MS" w:hAnsi="Trebuchet MS" w:eastAsiaTheme="minorEastAsia"/>
      <w:b/>
      <w:noProof/>
      <w:szCs w:val="18"/>
      <w:lang w:val="nl-BE"/>
    </w:rPr>
  </w:style>
  <w:style w:type="paragraph" w:styleId="TM2">
    <w:name w:val="toc 2"/>
    <w:basedOn w:val="Normal"/>
    <w:next w:val="par0"/>
    <w:uiPriority w:val="39"/>
    <w:rsid w:val="001B79F4"/>
    <w:pPr>
      <w:keepNext/>
      <w:tabs>
        <w:tab w:val="left" w:pos="567"/>
        <w:tab w:val="right" w:pos="9072"/>
      </w:tabs>
      <w:spacing w:before="60" w:after="60" w:line="360" w:lineRule="auto"/>
      <w:ind w:left="567" w:hanging="425"/>
    </w:pPr>
    <w:rPr>
      <w:rFonts w:ascii="Trebuchet MS" w:hAnsi="Trebuchet MS" w:eastAsiaTheme="minorEastAsia"/>
      <w:noProof/>
      <w:szCs w:val="18"/>
      <w:lang w:val="nl-BE"/>
    </w:rPr>
  </w:style>
  <w:style w:type="paragraph" w:styleId="TM3">
    <w:name w:val="toc 3"/>
    <w:basedOn w:val="Normal"/>
    <w:next w:val="par0"/>
    <w:uiPriority w:val="39"/>
    <w:rsid w:val="001B79F4"/>
    <w:pPr>
      <w:tabs>
        <w:tab w:val="left" w:pos="1276"/>
        <w:tab w:val="right" w:pos="9072"/>
      </w:tabs>
      <w:spacing w:line="360" w:lineRule="auto"/>
      <w:ind w:left="1276" w:hanging="709"/>
    </w:pPr>
    <w:rPr>
      <w:rFonts w:ascii="Trebuchet MS" w:hAnsi="Trebuchet MS" w:eastAsiaTheme="minorEastAsia"/>
      <w:noProof/>
      <w:szCs w:val="18"/>
      <w:lang w:val="nl-BE"/>
    </w:rPr>
  </w:style>
  <w:style w:type="paragraph" w:styleId="TM4">
    <w:name w:val="toc 4"/>
    <w:basedOn w:val="Normal"/>
    <w:next w:val="Normal"/>
    <w:autoRedefine/>
    <w:uiPriority w:val="39"/>
    <w:semiHidden/>
    <w:rsid w:val="001B79F4"/>
    <w:pPr>
      <w:ind w:left="720"/>
    </w:pPr>
    <w:rPr>
      <w:rFonts w:eastAsiaTheme="minorEastAsia"/>
    </w:rPr>
  </w:style>
  <w:style w:type="paragraph" w:styleId="titnoTOC" w:customStyle="1">
    <w:name w:val="tit_noTOC"/>
    <w:basedOn w:val="tit"/>
    <w:next w:val="par0"/>
    <w:uiPriority w:val="99"/>
    <w:rsid w:val="001B79F4"/>
    <w:pPr>
      <w:spacing w:before="500"/>
      <w:outlineLvl w:val="9"/>
    </w:pPr>
  </w:style>
  <w:style w:type="paragraph" w:styleId="TM5">
    <w:name w:val="toc 5"/>
    <w:basedOn w:val="Normal"/>
    <w:next w:val="Normal"/>
    <w:autoRedefine/>
    <w:uiPriority w:val="99"/>
    <w:semiHidden/>
    <w:rsid w:val="001B79F4"/>
    <w:pPr>
      <w:ind w:left="960"/>
    </w:pPr>
    <w:rPr>
      <w:rFonts w:eastAsiaTheme="minorEastAsia"/>
    </w:rPr>
  </w:style>
  <w:style w:type="paragraph" w:styleId="TM6">
    <w:name w:val="toc 6"/>
    <w:basedOn w:val="Normal"/>
    <w:next w:val="Normal"/>
    <w:autoRedefine/>
    <w:uiPriority w:val="99"/>
    <w:semiHidden/>
    <w:rsid w:val="001B79F4"/>
    <w:pPr>
      <w:ind w:left="1200"/>
    </w:pPr>
    <w:rPr>
      <w:rFonts w:eastAsiaTheme="minorEastAsia"/>
    </w:rPr>
  </w:style>
  <w:style w:type="paragraph" w:styleId="TM7">
    <w:name w:val="toc 7"/>
    <w:basedOn w:val="Normal"/>
    <w:next w:val="Normal"/>
    <w:autoRedefine/>
    <w:uiPriority w:val="99"/>
    <w:semiHidden/>
    <w:rsid w:val="001B79F4"/>
    <w:pPr>
      <w:ind w:left="1440"/>
    </w:pPr>
    <w:rPr>
      <w:rFonts w:eastAsiaTheme="minorEastAsia"/>
    </w:rPr>
  </w:style>
  <w:style w:type="paragraph" w:styleId="Textedebulles">
    <w:name w:val="Balloon Text"/>
    <w:basedOn w:val="Normal"/>
    <w:link w:val="TextedebullesCar"/>
    <w:uiPriority w:val="99"/>
    <w:semiHidden/>
    <w:rsid w:val="001B79F4"/>
    <w:rPr>
      <w:rFonts w:ascii="Tahoma" w:hAnsi="Tahoma" w:cs="Tahoma"/>
      <w:sz w:val="16"/>
      <w:szCs w:val="16"/>
    </w:rPr>
  </w:style>
  <w:style w:type="character" w:styleId="TextedebullesCar" w:customStyle="1">
    <w:name w:val="Texte de bulles Car"/>
    <w:basedOn w:val="Policepardfaut"/>
    <w:link w:val="Textedebulles"/>
    <w:uiPriority w:val="99"/>
    <w:semiHidden/>
    <w:rsid w:val="001B79F4"/>
    <w:rPr>
      <w:rFonts w:ascii="Tahoma" w:hAnsi="Tahoma" w:eastAsia="Times New Roman" w:cs="Tahoma"/>
      <w:sz w:val="16"/>
      <w:szCs w:val="16"/>
      <w:lang w:eastAsia="nl-NL"/>
    </w:rPr>
  </w:style>
  <w:style w:type="paragraph" w:styleId="TableTitleNL" w:customStyle="1">
    <w:name w:val="TableTitleNL"/>
    <w:next w:val="TableLegendNL"/>
    <w:uiPriority w:val="49"/>
    <w:semiHidden/>
    <w:rsid w:val="001B79F4"/>
    <w:pPr>
      <w:keepNext/>
      <w:keepLines/>
      <w:tabs>
        <w:tab w:val="left" w:pos="851"/>
      </w:tabs>
      <w:autoSpaceDE w:val="0"/>
      <w:autoSpaceDN w:val="0"/>
      <w:adjustRightInd w:val="0"/>
      <w:spacing w:before="360" w:after="0" w:line="240" w:lineRule="auto"/>
      <w:ind w:left="851" w:hanging="851"/>
    </w:pPr>
    <w:rPr>
      <w:rFonts w:ascii="Trebuchet MS" w:hAnsi="Trebuchet MS" w:eastAsia="Times New Roman" w:cs="Arial"/>
      <w:b/>
      <w:bCs/>
      <w:color w:val="000000"/>
      <w:sz w:val="16"/>
      <w:szCs w:val="16"/>
      <w:lang w:val="nl-BE" w:eastAsia="zh-CN"/>
    </w:rPr>
  </w:style>
  <w:style w:type="paragraph" w:styleId="Notedebasdepage">
    <w:name w:val="footnote text"/>
    <w:basedOn w:val="Footnote"/>
    <w:link w:val="NotedebasdepageCar"/>
    <w:uiPriority w:val="99"/>
    <w:rsid w:val="001B79F4"/>
    <w:pPr>
      <w:ind w:left="284" w:hanging="284"/>
    </w:pPr>
  </w:style>
  <w:style w:type="character" w:styleId="NotedebasdepageCar" w:customStyle="1">
    <w:name w:val="Note de bas de page Car"/>
    <w:basedOn w:val="Policepardfaut"/>
    <w:link w:val="Notedebasdepage"/>
    <w:uiPriority w:val="99"/>
    <w:rsid w:val="001B79F4"/>
    <w:rPr>
      <w:rFonts w:ascii="Palatino Linotype" w:hAnsi="Palatino Linotype" w:cs="Times New Roman" w:eastAsiaTheme="minorEastAsia"/>
      <w:sz w:val="16"/>
      <w:szCs w:val="16"/>
      <w:lang w:val="nl-BE" w:eastAsia="nl-NL"/>
    </w:rPr>
  </w:style>
  <w:style w:type="paragraph" w:styleId="En-tte">
    <w:name w:val="header"/>
    <w:basedOn w:val="Normal"/>
    <w:link w:val="En-tteCar"/>
    <w:uiPriority w:val="99"/>
    <w:semiHidden/>
    <w:rsid w:val="001B79F4"/>
    <w:pPr>
      <w:tabs>
        <w:tab w:val="center" w:pos="4536"/>
        <w:tab w:val="right" w:pos="9072"/>
      </w:tabs>
    </w:pPr>
    <w:rPr>
      <w:rFonts w:eastAsiaTheme="minorEastAsia"/>
    </w:rPr>
  </w:style>
  <w:style w:type="character" w:styleId="En-tteCar" w:customStyle="1">
    <w:name w:val="En-tête Car"/>
    <w:basedOn w:val="Policepardfaut"/>
    <w:link w:val="En-tte"/>
    <w:uiPriority w:val="99"/>
    <w:semiHidden/>
    <w:rsid w:val="001B79F4"/>
    <w:rPr>
      <w:rFonts w:ascii="Palatino Linotype" w:hAnsi="Palatino Linotype" w:cs="Times New Roman" w:eastAsiaTheme="minorEastAsia"/>
      <w:sz w:val="20"/>
      <w:szCs w:val="24"/>
      <w:lang w:eastAsia="nl-NL"/>
    </w:rPr>
  </w:style>
  <w:style w:type="paragraph" w:styleId="Footnote" w:customStyle="1">
    <w:name w:val="Footnote"/>
    <w:basedOn w:val="Normal"/>
    <w:uiPriority w:val="99"/>
    <w:qFormat/>
    <w:rsid w:val="001B79F4"/>
    <w:pPr>
      <w:tabs>
        <w:tab w:val="left" w:pos="278"/>
      </w:tabs>
      <w:spacing w:line="200" w:lineRule="atLeast"/>
      <w:ind w:left="278" w:hanging="278"/>
      <w:jc w:val="both"/>
    </w:pPr>
    <w:rPr>
      <w:rFonts w:eastAsiaTheme="minorEastAsia"/>
      <w:sz w:val="16"/>
      <w:szCs w:val="16"/>
      <w:lang w:val="nl-BE"/>
    </w:rPr>
  </w:style>
  <w:style w:type="paragraph" w:styleId="Headereven" w:customStyle="1">
    <w:name w:val="Header_even"/>
    <w:basedOn w:val="En-tte"/>
    <w:uiPriority w:val="32"/>
    <w:rsid w:val="001B79F4"/>
    <w:pPr>
      <w:widowControl w:val="0"/>
      <w:tabs>
        <w:tab w:val="clear" w:pos="4536"/>
        <w:tab w:val="clear" w:pos="9072"/>
      </w:tabs>
      <w:autoSpaceDE w:val="0"/>
      <w:autoSpaceDN w:val="0"/>
      <w:adjustRightInd w:val="0"/>
      <w:spacing w:before="230" w:line="200" w:lineRule="atLeast"/>
      <w:jc w:val="both"/>
    </w:pPr>
    <w:rPr>
      <w:rFonts w:ascii="Trebuchet MS" w:hAnsi="Trebuchet MS"/>
      <w:iCs/>
      <w:color w:val="70AD47" w:themeColor="accent6"/>
      <w:sz w:val="16"/>
      <w:szCs w:val="16"/>
      <w:lang w:val="nl-BE"/>
    </w:rPr>
  </w:style>
  <w:style w:type="paragraph" w:styleId="Headerodd" w:customStyle="1">
    <w:name w:val="Header_odd"/>
    <w:basedOn w:val="Headereven"/>
    <w:uiPriority w:val="33"/>
    <w:rsid w:val="001B79F4"/>
    <w:pPr>
      <w:jc w:val="right"/>
    </w:pPr>
  </w:style>
  <w:style w:type="table" w:styleId="LightShading-Accent11" w:customStyle="1">
    <w:name w:val="Light Shading - Accent 11"/>
    <w:basedOn w:val="TableauNormal"/>
    <w:uiPriority w:val="60"/>
    <w:semiHidden/>
    <w:rsid w:val="001B79F4"/>
    <w:pPr>
      <w:spacing w:after="0" w:line="240" w:lineRule="auto"/>
    </w:pPr>
    <w:rPr>
      <w:rFonts w:ascii="Times New Roman" w:hAnsi="Times New Roman" w:eastAsia="Times New Roman" w:cs="Times New Roman"/>
      <w:color w:val="2F5496" w:themeColor="accent1" w:themeShade="BF"/>
      <w:lang w:val="nl-BE" w:eastAsia="zh-CN"/>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Appelnotedebasdep">
    <w:name w:val="footnote reference"/>
    <w:basedOn w:val="Policepardfaut"/>
    <w:uiPriority w:val="99"/>
    <w:rsid w:val="001B79F4"/>
    <w:rPr>
      <w:vertAlign w:val="superscript"/>
      <w:lang w:val="nl-BE"/>
    </w:rPr>
  </w:style>
  <w:style w:type="table" w:styleId="Grilledutableau">
    <w:name w:val="Table Grid"/>
    <w:aliases w:val="Table_FPB"/>
    <w:basedOn w:val="TableauNormal"/>
    <w:uiPriority w:val="99"/>
    <w:rsid w:val="001B79F4"/>
    <w:pPr>
      <w:spacing w:after="0" w:line="240" w:lineRule="auto"/>
    </w:pPr>
    <w:rPr>
      <w:rFonts w:ascii="Trebuchet MS" w:hAnsi="Trebuchet MS" w:eastAsia="Times New Roman" w:cs="Times New Roman"/>
      <w:sz w:val="16"/>
      <w:lang w:val="nl-BE" w:eastAsia="zh-CN"/>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beforeLines="0" w:beforeAutospacing="0" w:line="200" w:lineRule="atLeast"/>
        <w:ind w:left="0" w:leftChars="0" w:right="0" w:rightChars="0" w:firstLine="0" w:firstLineChars="0"/>
        <w:jc w:val="center"/>
        <w:outlineLvl w:val="9"/>
      </w:pPr>
      <w:tblPr/>
      <w:tcPr>
        <w:tcBorders>
          <w:top w:val="single" w:color="44546A" w:themeColor="text2" w:sz="8" w:space="0"/>
          <w:left w:val="nil"/>
          <w:bottom w:val="single" w:color="44546A" w:themeColor="text2" w:sz="8" w:space="0"/>
          <w:right w:val="nil"/>
          <w:insideH w:val="nil"/>
          <w:insideV w:val="nil"/>
          <w:tl2br w:val="nil"/>
          <w:tr2bl w:val="nil"/>
        </w:tcBorders>
      </w:tcPr>
    </w:tblStylePr>
    <w:tblStylePr w:type="lastRow">
      <w:pPr>
        <w:wordWrap/>
        <w:spacing w:beforeLines="0" w:beforeAutospacing="0" w:afterLines="0" w:afterAutospacing="0" w:line="240" w:lineRule="atLeast"/>
        <w:ind w:left="0" w:leftChars="0" w:right="0" w:rightChars="0" w:firstLine="0" w:firstLineChars="0"/>
        <w:jc w:val="left"/>
      </w:pPr>
      <w:tblPr/>
      <w:tcPr>
        <w:tcBorders>
          <w:top w:val="nil"/>
          <w:left w:val="nil"/>
          <w:bottom w:val="single" w:color="44546A" w:themeColor="text2" w:sz="8" w:space="0"/>
          <w:right w:val="nil"/>
          <w:insideH w:val="nil"/>
          <w:insideV w:val="nil"/>
          <w:tl2br w:val="nil"/>
          <w:tr2bl w:val="nil"/>
        </w:tcBorders>
      </w:tcPr>
    </w:tblStylePr>
    <w:tblStylePr w:type="band1Horz">
      <w:pPr>
        <w:wordWrap/>
        <w:spacing w:beforeLines="0" w:beforeAutospacing="0" w:afterLines="0" w:afterAutospacing="0" w:line="240" w:lineRule="atLeast"/>
        <w:ind w:left="0" w:leftChars="0" w:right="0" w:rightChars="0" w:firstLine="0" w:firstLineChars="0"/>
        <w:jc w:val="left"/>
        <w:outlineLvl w:val="9"/>
      </w:pPr>
    </w:tblStylePr>
    <w:tblStylePr w:type="band2Horz">
      <w:pPr>
        <w:wordWrap/>
        <w:spacing w:beforeLines="0" w:beforeAutospacing="0" w:afterLines="0" w:afterAutospacing="0" w:line="240" w:lineRule="atLeast"/>
        <w:ind w:left="0" w:leftChars="0" w:right="0" w:rightChars="0" w:firstLine="0" w:firstLineChars="0"/>
        <w:jc w:val="left"/>
        <w:outlineLvl w:val="9"/>
      </w:pPr>
    </w:tblStylePr>
  </w:style>
  <w:style w:type="paragraph" w:styleId="TableLegendFR" w:customStyle="1">
    <w:name w:val="TableLegendFR"/>
    <w:uiPriority w:val="99"/>
    <w:qFormat/>
    <w:rsid w:val="001B79F4"/>
    <w:pPr>
      <w:keepNext/>
      <w:keepLines/>
      <w:spacing w:after="0" w:line="160" w:lineRule="atLeast"/>
      <w:ind w:left="992"/>
    </w:pPr>
    <w:rPr>
      <w:rFonts w:ascii="Trebuchet MS" w:hAnsi="Trebuchet MS" w:eastAsia="Times New Roman" w:cs="Arial"/>
      <w:bCs/>
      <w:i/>
      <w:color w:val="000000"/>
      <w:sz w:val="16"/>
      <w:szCs w:val="16"/>
      <w:lang w:val="fr-FR" w:eastAsia="zh-CN"/>
    </w:rPr>
  </w:style>
  <w:style w:type="paragraph" w:styleId="TableTitleFR" w:customStyle="1">
    <w:name w:val="TableTitleFR"/>
    <w:next w:val="TableLegendFR"/>
    <w:qFormat/>
    <w:rsid w:val="001B79F4"/>
    <w:pPr>
      <w:keepNext/>
      <w:keepLines/>
      <w:spacing w:before="360" w:after="0" w:line="240" w:lineRule="auto"/>
      <w:ind w:left="992" w:hanging="992"/>
    </w:pPr>
    <w:rPr>
      <w:rFonts w:ascii="Trebuchet MS" w:hAnsi="Trebuchet MS" w:eastAsia="Times New Roman" w:cs="Arial"/>
      <w:b/>
      <w:bCs/>
      <w:color w:val="000000"/>
      <w:sz w:val="16"/>
      <w:szCs w:val="16"/>
      <w:lang w:val="fr-FR" w:eastAsia="zh-CN"/>
    </w:rPr>
  </w:style>
  <w:style w:type="paragraph" w:styleId="BoxGraphTitleNL" w:customStyle="1">
    <w:name w:val="BoxGraphTitleNL"/>
    <w:basedOn w:val="Style1"/>
    <w:next w:val="BoxGraphLegendNL"/>
    <w:semiHidden/>
    <w:qFormat/>
    <w:rsid w:val="001B79F4"/>
    <w:pPr>
      <w:tabs>
        <w:tab w:val="clear" w:pos="993"/>
      </w:tabs>
      <w:ind w:left="851" w:hanging="851"/>
    </w:pPr>
  </w:style>
  <w:style w:type="character" w:styleId="Textedelespacerserv">
    <w:name w:val="Placeholder Text"/>
    <w:basedOn w:val="Policepardfaut"/>
    <w:uiPriority w:val="99"/>
    <w:semiHidden/>
    <w:rsid w:val="001B79F4"/>
    <w:rPr>
      <w:color w:val="808080"/>
    </w:rPr>
  </w:style>
  <w:style w:type="paragraph" w:styleId="Equation" w:customStyle="1">
    <w:name w:val="Equation"/>
    <w:basedOn w:val="Normal"/>
    <w:uiPriority w:val="99"/>
    <w:qFormat/>
    <w:rsid w:val="001B79F4"/>
    <w:pPr>
      <w:spacing w:before="290" w:after="120" w:line="290" w:lineRule="atLeast"/>
      <w:ind w:left="567" w:right="567"/>
    </w:pPr>
    <w:rPr>
      <w:rFonts w:eastAsiaTheme="minorEastAsia"/>
      <w:sz w:val="19"/>
      <w:lang w:val="nl-BE"/>
    </w:rPr>
  </w:style>
  <w:style w:type="paragraph" w:styleId="Style1" w:customStyle="1">
    <w:name w:val="Style1"/>
    <w:basedOn w:val="GraphTitleNL"/>
    <w:uiPriority w:val="99"/>
    <w:semiHidden/>
    <w:qFormat/>
    <w:rsid w:val="001B79F4"/>
    <w:pPr>
      <w:spacing w:before="240"/>
    </w:pPr>
  </w:style>
  <w:style w:type="paragraph" w:styleId="BoxGraphTit" w:customStyle="1">
    <w:name w:val="BoxGraphTit"/>
    <w:basedOn w:val="Normal"/>
    <w:uiPriority w:val="20"/>
    <w:semiHidden/>
    <w:qFormat/>
    <w:rsid w:val="001B79F4"/>
    <w:pPr>
      <w:keepNext/>
      <w:keepLines/>
      <w:widowControl w:val="0"/>
      <w:autoSpaceDE w:val="0"/>
      <w:autoSpaceDN w:val="0"/>
      <w:snapToGrid w:val="0"/>
      <w:spacing w:before="40"/>
      <w:ind w:left="502" w:right="142" w:hanging="360"/>
    </w:pPr>
    <w:rPr>
      <w:rFonts w:ascii="Trebuchet MS" w:hAnsi="Trebuchet MS" w:cs="Arial" w:eastAsiaTheme="minorEastAsia"/>
      <w:b/>
      <w:color w:val="000000"/>
      <w:sz w:val="16"/>
      <w:szCs w:val="16"/>
      <w:lang w:val="nl-BE"/>
    </w:rPr>
  </w:style>
  <w:style w:type="numbering" w:styleId="111111">
    <w:name w:val="Outline List 2"/>
    <w:basedOn w:val="Aucuneliste"/>
    <w:uiPriority w:val="99"/>
    <w:semiHidden/>
    <w:unhideWhenUsed/>
    <w:rsid w:val="001B79F4"/>
    <w:pPr>
      <w:numPr>
        <w:numId w:val="5"/>
      </w:numPr>
    </w:pPr>
  </w:style>
  <w:style w:type="numbering" w:styleId="1ai">
    <w:name w:val="Outline List 1"/>
    <w:basedOn w:val="Aucuneliste"/>
    <w:uiPriority w:val="99"/>
    <w:semiHidden/>
    <w:unhideWhenUsed/>
    <w:rsid w:val="001B79F4"/>
    <w:pPr>
      <w:numPr>
        <w:numId w:val="6"/>
      </w:numPr>
    </w:pPr>
  </w:style>
  <w:style w:type="numbering" w:styleId="ArticleSection">
    <w:name w:val="Outline List 3"/>
    <w:basedOn w:val="Aucuneliste"/>
    <w:uiPriority w:val="99"/>
    <w:semiHidden/>
    <w:unhideWhenUsed/>
    <w:rsid w:val="001B79F4"/>
    <w:pPr>
      <w:numPr>
        <w:numId w:val="7"/>
      </w:numPr>
    </w:pPr>
  </w:style>
  <w:style w:type="paragraph" w:styleId="Bibliographie">
    <w:name w:val="Bibliography"/>
    <w:basedOn w:val="Normal"/>
    <w:next w:val="Normal"/>
    <w:uiPriority w:val="37"/>
    <w:semiHidden/>
    <w:rsid w:val="001B79F4"/>
    <w:rPr>
      <w:rFonts w:eastAsiaTheme="minorEastAsia"/>
    </w:rPr>
  </w:style>
  <w:style w:type="paragraph" w:styleId="Normalcentr">
    <w:name w:val="Block Text"/>
    <w:basedOn w:val="Normal"/>
    <w:uiPriority w:val="99"/>
    <w:semiHidden/>
    <w:rsid w:val="001B79F4"/>
    <w:pPr>
      <w:pBdr>
        <w:top w:val="single" w:color="4472C4" w:themeColor="accent1" w:sz="2" w:space="10" w:shadow="1" w:frame="1"/>
        <w:left w:val="single" w:color="4472C4" w:themeColor="accent1" w:sz="2" w:space="10" w:shadow="1" w:frame="1"/>
        <w:bottom w:val="single" w:color="4472C4" w:themeColor="accent1" w:sz="2" w:space="10" w:shadow="1" w:frame="1"/>
        <w:right w:val="single" w:color="4472C4" w:themeColor="accent1" w:sz="2" w:space="10" w:shadow="1" w:frame="1"/>
      </w:pBdr>
      <w:ind w:left="1152" w:right="1152"/>
    </w:pPr>
    <w:rPr>
      <w:rFonts w:asciiTheme="minorHAnsi" w:hAnsiTheme="minorHAnsi" w:cstheme="minorBidi"/>
      <w:i/>
      <w:iCs/>
      <w:color w:val="4472C4" w:themeColor="accent1"/>
    </w:rPr>
  </w:style>
  <w:style w:type="paragraph" w:styleId="Corpsdetexte">
    <w:name w:val="Body Text"/>
    <w:basedOn w:val="Normal"/>
    <w:link w:val="CorpsdetexteCar"/>
    <w:uiPriority w:val="99"/>
    <w:semiHidden/>
    <w:rsid w:val="001B79F4"/>
    <w:pPr>
      <w:spacing w:after="120"/>
    </w:pPr>
    <w:rPr>
      <w:rFonts w:eastAsiaTheme="minorEastAsia"/>
    </w:rPr>
  </w:style>
  <w:style w:type="character" w:styleId="CorpsdetexteCar" w:customStyle="1">
    <w:name w:val="Corps de texte Car"/>
    <w:basedOn w:val="Policepardfaut"/>
    <w:link w:val="Corpsdetexte"/>
    <w:uiPriority w:val="99"/>
    <w:semiHidden/>
    <w:rsid w:val="001B79F4"/>
    <w:rPr>
      <w:rFonts w:ascii="Palatino Linotype" w:hAnsi="Palatino Linotype" w:cs="Times New Roman" w:eastAsiaTheme="minorEastAsia"/>
      <w:sz w:val="20"/>
      <w:szCs w:val="24"/>
      <w:lang w:eastAsia="nl-NL"/>
    </w:rPr>
  </w:style>
  <w:style w:type="paragraph" w:styleId="Corpsdetexte2">
    <w:name w:val="Body Text 2"/>
    <w:basedOn w:val="Normal"/>
    <w:link w:val="Corpsdetexte2Car"/>
    <w:uiPriority w:val="99"/>
    <w:semiHidden/>
    <w:rsid w:val="001B79F4"/>
    <w:pPr>
      <w:spacing w:after="120" w:line="480" w:lineRule="auto"/>
    </w:pPr>
    <w:rPr>
      <w:rFonts w:eastAsiaTheme="minorEastAsia"/>
    </w:rPr>
  </w:style>
  <w:style w:type="character" w:styleId="Corpsdetexte2Car" w:customStyle="1">
    <w:name w:val="Corps de texte 2 Car"/>
    <w:basedOn w:val="Policepardfaut"/>
    <w:link w:val="Corpsdetexte2"/>
    <w:uiPriority w:val="99"/>
    <w:semiHidden/>
    <w:rsid w:val="001B79F4"/>
    <w:rPr>
      <w:rFonts w:ascii="Palatino Linotype" w:hAnsi="Palatino Linotype" w:cs="Times New Roman" w:eastAsiaTheme="minorEastAsia"/>
      <w:sz w:val="20"/>
      <w:szCs w:val="24"/>
      <w:lang w:eastAsia="nl-NL"/>
    </w:rPr>
  </w:style>
  <w:style w:type="paragraph" w:styleId="Corpsdetexte3">
    <w:name w:val="Body Text 3"/>
    <w:basedOn w:val="Normal"/>
    <w:link w:val="Corpsdetexte3Car"/>
    <w:uiPriority w:val="99"/>
    <w:semiHidden/>
    <w:rsid w:val="001B79F4"/>
    <w:pPr>
      <w:spacing w:after="120"/>
    </w:pPr>
    <w:rPr>
      <w:rFonts w:eastAsiaTheme="minorEastAsia"/>
      <w:sz w:val="16"/>
      <w:szCs w:val="16"/>
    </w:rPr>
  </w:style>
  <w:style w:type="character" w:styleId="Corpsdetexte3Car" w:customStyle="1">
    <w:name w:val="Corps de texte 3 Car"/>
    <w:basedOn w:val="Policepardfaut"/>
    <w:link w:val="Corpsdetexte3"/>
    <w:uiPriority w:val="99"/>
    <w:semiHidden/>
    <w:rsid w:val="001B79F4"/>
    <w:rPr>
      <w:rFonts w:ascii="Palatino Linotype" w:hAnsi="Palatino Linotype" w:cs="Times New Roman" w:eastAsiaTheme="minorEastAsia"/>
      <w:sz w:val="16"/>
      <w:szCs w:val="16"/>
      <w:lang w:eastAsia="nl-NL"/>
    </w:rPr>
  </w:style>
  <w:style w:type="paragraph" w:styleId="Retrait1religne">
    <w:name w:val="Body Text First Indent"/>
    <w:basedOn w:val="Corpsdetexte"/>
    <w:link w:val="Retrait1religneCar"/>
    <w:uiPriority w:val="99"/>
    <w:semiHidden/>
    <w:rsid w:val="001B79F4"/>
    <w:pPr>
      <w:spacing w:after="0"/>
      <w:ind w:firstLine="360"/>
    </w:pPr>
  </w:style>
  <w:style w:type="character" w:styleId="Retrait1religneCar" w:customStyle="1">
    <w:name w:val="Retrait 1re ligne Car"/>
    <w:basedOn w:val="CorpsdetexteCar"/>
    <w:link w:val="Retrait1religne"/>
    <w:uiPriority w:val="99"/>
    <w:semiHidden/>
    <w:rsid w:val="001B79F4"/>
    <w:rPr>
      <w:rFonts w:ascii="Palatino Linotype" w:hAnsi="Palatino Linotype" w:cs="Times New Roman" w:eastAsiaTheme="minorEastAsia"/>
      <w:sz w:val="20"/>
      <w:szCs w:val="24"/>
      <w:lang w:eastAsia="nl-NL"/>
    </w:rPr>
  </w:style>
  <w:style w:type="paragraph" w:styleId="Retraitcorpsdetexte">
    <w:name w:val="Body Text Indent"/>
    <w:basedOn w:val="Normal"/>
    <w:link w:val="RetraitcorpsdetexteCar"/>
    <w:uiPriority w:val="99"/>
    <w:semiHidden/>
    <w:rsid w:val="001B79F4"/>
    <w:pPr>
      <w:spacing w:after="120"/>
      <w:ind w:left="283"/>
    </w:pPr>
    <w:rPr>
      <w:rFonts w:eastAsiaTheme="minorEastAsia"/>
    </w:rPr>
  </w:style>
  <w:style w:type="character" w:styleId="RetraitcorpsdetexteCar" w:customStyle="1">
    <w:name w:val="Retrait corps de texte Car"/>
    <w:basedOn w:val="Policepardfaut"/>
    <w:link w:val="Retraitcorpsdetexte"/>
    <w:uiPriority w:val="99"/>
    <w:semiHidden/>
    <w:rsid w:val="001B79F4"/>
    <w:rPr>
      <w:rFonts w:ascii="Palatino Linotype" w:hAnsi="Palatino Linotype" w:cs="Times New Roman" w:eastAsiaTheme="minorEastAsia"/>
      <w:sz w:val="20"/>
      <w:szCs w:val="24"/>
      <w:lang w:eastAsia="nl-NL"/>
    </w:rPr>
  </w:style>
  <w:style w:type="paragraph" w:styleId="Retraitcorpset1relig">
    <w:name w:val="Body Text First Indent 2"/>
    <w:basedOn w:val="Retraitcorpsdetexte"/>
    <w:link w:val="Retraitcorpset1religCar"/>
    <w:uiPriority w:val="99"/>
    <w:semiHidden/>
    <w:rsid w:val="001B79F4"/>
    <w:pPr>
      <w:spacing w:after="0"/>
      <w:ind w:left="360" w:firstLine="360"/>
    </w:pPr>
  </w:style>
  <w:style w:type="character" w:styleId="Retraitcorpset1religCar" w:customStyle="1">
    <w:name w:val="Retrait corps et 1re lig. Car"/>
    <w:basedOn w:val="RetraitcorpsdetexteCar"/>
    <w:link w:val="Retraitcorpset1relig"/>
    <w:uiPriority w:val="99"/>
    <w:semiHidden/>
    <w:rsid w:val="001B79F4"/>
    <w:rPr>
      <w:rFonts w:ascii="Palatino Linotype" w:hAnsi="Palatino Linotype" w:cs="Times New Roman" w:eastAsiaTheme="minorEastAsia"/>
      <w:sz w:val="20"/>
      <w:szCs w:val="24"/>
      <w:lang w:eastAsia="nl-NL"/>
    </w:rPr>
  </w:style>
  <w:style w:type="paragraph" w:styleId="Retraitcorpsdetexte2">
    <w:name w:val="Body Text Indent 2"/>
    <w:basedOn w:val="Normal"/>
    <w:link w:val="Retraitcorpsdetexte2Car"/>
    <w:uiPriority w:val="99"/>
    <w:semiHidden/>
    <w:rsid w:val="001B79F4"/>
    <w:pPr>
      <w:spacing w:after="120" w:line="480" w:lineRule="auto"/>
      <w:ind w:left="283"/>
    </w:pPr>
    <w:rPr>
      <w:rFonts w:eastAsiaTheme="minorEastAsia"/>
    </w:rPr>
  </w:style>
  <w:style w:type="character" w:styleId="Retraitcorpsdetexte2Car" w:customStyle="1">
    <w:name w:val="Retrait corps de texte 2 Car"/>
    <w:basedOn w:val="Policepardfaut"/>
    <w:link w:val="Retraitcorpsdetexte2"/>
    <w:uiPriority w:val="99"/>
    <w:semiHidden/>
    <w:rsid w:val="001B79F4"/>
    <w:rPr>
      <w:rFonts w:ascii="Palatino Linotype" w:hAnsi="Palatino Linotype" w:cs="Times New Roman" w:eastAsiaTheme="minorEastAsia"/>
      <w:sz w:val="20"/>
      <w:szCs w:val="24"/>
      <w:lang w:eastAsia="nl-NL"/>
    </w:rPr>
  </w:style>
  <w:style w:type="paragraph" w:styleId="Retraitcorpsdetexte3">
    <w:name w:val="Body Text Indent 3"/>
    <w:basedOn w:val="Normal"/>
    <w:link w:val="Retraitcorpsdetexte3Car"/>
    <w:uiPriority w:val="99"/>
    <w:semiHidden/>
    <w:rsid w:val="001B79F4"/>
    <w:pPr>
      <w:spacing w:after="120"/>
      <w:ind w:left="283"/>
    </w:pPr>
    <w:rPr>
      <w:rFonts w:eastAsiaTheme="minorEastAsia"/>
      <w:sz w:val="16"/>
      <w:szCs w:val="16"/>
    </w:rPr>
  </w:style>
  <w:style w:type="character" w:styleId="Retraitcorpsdetexte3Car" w:customStyle="1">
    <w:name w:val="Retrait corps de texte 3 Car"/>
    <w:basedOn w:val="Policepardfaut"/>
    <w:link w:val="Retraitcorpsdetexte3"/>
    <w:uiPriority w:val="99"/>
    <w:semiHidden/>
    <w:rsid w:val="001B79F4"/>
    <w:rPr>
      <w:rFonts w:ascii="Palatino Linotype" w:hAnsi="Palatino Linotype" w:cs="Times New Roman" w:eastAsiaTheme="minorEastAsia"/>
      <w:sz w:val="16"/>
      <w:szCs w:val="16"/>
      <w:lang w:eastAsia="nl-NL"/>
    </w:rPr>
  </w:style>
  <w:style w:type="character" w:styleId="Titredulivre">
    <w:name w:val="Book Title"/>
    <w:basedOn w:val="Policepardfaut"/>
    <w:uiPriority w:val="33"/>
    <w:qFormat/>
    <w:rsid w:val="001B79F4"/>
    <w:rPr>
      <w:b/>
      <w:bCs/>
      <w:smallCaps/>
      <w:spacing w:val="5"/>
    </w:rPr>
  </w:style>
  <w:style w:type="paragraph" w:styleId="Formuledepolitesse">
    <w:name w:val="Closing"/>
    <w:basedOn w:val="Normal"/>
    <w:link w:val="FormuledepolitesseCar"/>
    <w:uiPriority w:val="99"/>
    <w:semiHidden/>
    <w:rsid w:val="001B79F4"/>
    <w:pPr>
      <w:ind w:left="4252"/>
    </w:pPr>
    <w:rPr>
      <w:rFonts w:eastAsiaTheme="minorEastAsia"/>
    </w:rPr>
  </w:style>
  <w:style w:type="character" w:styleId="FormuledepolitesseCar" w:customStyle="1">
    <w:name w:val="Formule de politesse Car"/>
    <w:basedOn w:val="Policepardfaut"/>
    <w:link w:val="Formuledepolitesse"/>
    <w:uiPriority w:val="99"/>
    <w:semiHidden/>
    <w:rsid w:val="001B79F4"/>
    <w:rPr>
      <w:rFonts w:ascii="Palatino Linotype" w:hAnsi="Palatino Linotype" w:cs="Times New Roman" w:eastAsiaTheme="minorEastAsia"/>
      <w:sz w:val="20"/>
      <w:szCs w:val="24"/>
      <w:lang w:eastAsia="nl-NL"/>
    </w:rPr>
  </w:style>
  <w:style w:type="table" w:styleId="ColorfulGrid1" w:customStyle="1">
    <w:name w:val="Colorful Grid1"/>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1" w:customStyle="1">
    <w:name w:val="Colorful List1"/>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color="FFFFFF" w:themeColor="background1" w:sz="12" w:space="0"/>
        </w:tcBorders>
        <w:shd w:val="clear" w:color="auto" w:fill="CC9900" w:themeFill="accent4" w:themeFillShade="CC"/>
      </w:tcPr>
    </w:tblStylePr>
    <w:tblStylePr w:type="lastRow">
      <w:rPr>
        <w:b/>
        <w:bCs/>
        <w:color w:val="CC99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color="FFFFFF" w:themeColor="background1" w:sz="12" w:space="0"/>
        </w:tcBorders>
        <w:shd w:val="clear" w:color="auto" w:fill="848484"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color="FFFFFF" w:themeColor="background1" w:sz="12" w:space="0"/>
        </w:tcBorders>
        <w:shd w:val="clear" w:color="auto" w:fill="598A38" w:themeFill="accent6" w:themeFillShade="CC"/>
      </w:tcPr>
    </w:tblStylePr>
    <w:tblStylePr w:type="lastRow">
      <w:rPr>
        <w:b/>
        <w:bCs/>
        <w:color w:val="598A38"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color="FFFFFF" w:themeColor="background1" w:sz="12" w:space="0"/>
        </w:tcBorders>
        <w:shd w:val="clear" w:color="auto" w:fill="317CC1" w:themeFill="accent5" w:themeFillShade="CC"/>
      </w:tcPr>
    </w:tblStylePr>
    <w:tblStylePr w:type="lastRow">
      <w:rPr>
        <w:b/>
        <w:bCs/>
        <w:color w:val="317CC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1" w:customStyle="1">
    <w:name w:val="Colorful Shading1"/>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ED7D31" w:themeColor="accent2" w:sz="24" w:space="0"/>
        <w:left w:val="single" w:color="4472C4" w:themeColor="accent1" w:sz="4" w:space="0"/>
        <w:bottom w:val="single" w:color="4472C4" w:themeColor="accent1" w:sz="4" w:space="0"/>
        <w:right w:val="single" w:color="4472C4" w:themeColor="accent1" w:sz="4" w:space="0"/>
        <w:insideH w:val="single" w:color="FFFFFF" w:themeColor="background1" w:sz="4" w:space="0"/>
        <w:insideV w:val="single" w:color="FFFFFF" w:themeColor="background1" w:sz="4" w:space="0"/>
      </w:tblBorders>
    </w:tblPr>
    <w:tcPr>
      <w:shd w:val="clear" w:color="auto" w:fill="ECF1F9"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color="264378" w:themeColor="accent1" w:themeShade="99" w:sz="4" w:space="0"/>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color="9D470D" w:themeColor="accent2" w:themeShade="99" w:sz="4" w:space="0"/>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color="636363" w:themeColor="accent3" w:themeShade="99" w:sz="4" w:space="0"/>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6"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color="997300" w:themeColor="accent4" w:themeShade="99" w:sz="4" w:space="0"/>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70AD47" w:themeColor="accent6" w:sz="24" w:space="0"/>
        <w:left w:val="single" w:color="5B9BD5" w:themeColor="accent5" w:sz="4" w:space="0"/>
        <w:bottom w:val="single" w:color="5B9BD5" w:themeColor="accent5" w:sz="4" w:space="0"/>
        <w:right w:val="single" w:color="5B9BD5" w:themeColor="accent5" w:sz="4" w:space="0"/>
        <w:insideH w:val="single" w:color="FFFFFF" w:themeColor="background1" w:sz="4" w:space="0"/>
        <w:insideV w:val="single" w:color="FFFFFF" w:themeColor="background1" w:sz="4" w:space="0"/>
      </w:tblBorders>
    </w:tblPr>
    <w:tcPr>
      <w:shd w:val="clear" w:color="auto" w:fill="EEF5FB"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color="255D91" w:themeColor="accent5" w:themeShade="99" w:sz="4" w:space="0"/>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5B9BD5"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color="43672A" w:themeColor="accent6" w:themeShade="99" w:sz="4" w:space="0"/>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rsid w:val="001B79F4"/>
    <w:rPr>
      <w:sz w:val="16"/>
      <w:szCs w:val="16"/>
    </w:rPr>
  </w:style>
  <w:style w:type="paragraph" w:styleId="Commentaire">
    <w:name w:val="annotation text"/>
    <w:basedOn w:val="Normal"/>
    <w:link w:val="CommentaireCar"/>
    <w:uiPriority w:val="99"/>
    <w:semiHidden/>
    <w:rsid w:val="001B79F4"/>
    <w:rPr>
      <w:rFonts w:eastAsiaTheme="minorEastAsia"/>
      <w:szCs w:val="20"/>
    </w:rPr>
  </w:style>
  <w:style w:type="character" w:styleId="CommentaireCar" w:customStyle="1">
    <w:name w:val="Commentaire Car"/>
    <w:basedOn w:val="Policepardfaut"/>
    <w:link w:val="Commentaire"/>
    <w:uiPriority w:val="99"/>
    <w:semiHidden/>
    <w:rsid w:val="001B79F4"/>
    <w:rPr>
      <w:rFonts w:ascii="Palatino Linotype" w:hAnsi="Palatino Linotype" w:cs="Times New Roman" w:eastAsiaTheme="minorEastAsia"/>
      <w:sz w:val="20"/>
      <w:szCs w:val="20"/>
      <w:lang w:eastAsia="nl-NL"/>
    </w:rPr>
  </w:style>
  <w:style w:type="paragraph" w:styleId="Objetducommentaire">
    <w:name w:val="annotation subject"/>
    <w:basedOn w:val="Commentaire"/>
    <w:next w:val="Commentaire"/>
    <w:link w:val="ObjetducommentaireCar"/>
    <w:uiPriority w:val="99"/>
    <w:semiHidden/>
    <w:rsid w:val="001B79F4"/>
    <w:rPr>
      <w:b/>
      <w:bCs/>
    </w:rPr>
  </w:style>
  <w:style w:type="character" w:styleId="ObjetducommentaireCar" w:customStyle="1">
    <w:name w:val="Objet du commentaire Car"/>
    <w:basedOn w:val="CommentaireCar"/>
    <w:link w:val="Objetducommentaire"/>
    <w:uiPriority w:val="99"/>
    <w:semiHidden/>
    <w:rsid w:val="001B79F4"/>
    <w:rPr>
      <w:rFonts w:ascii="Palatino Linotype" w:hAnsi="Palatino Linotype" w:cs="Times New Roman" w:eastAsiaTheme="minorEastAsia"/>
      <w:b/>
      <w:bCs/>
      <w:sz w:val="20"/>
      <w:szCs w:val="20"/>
      <w:lang w:eastAsia="nl-NL"/>
    </w:rPr>
  </w:style>
  <w:style w:type="table" w:styleId="DarkList1" w:customStyle="1">
    <w:name w:val="Dark List1"/>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4472C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4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F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5B9BD5"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E74B5"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ar"/>
    <w:uiPriority w:val="99"/>
    <w:semiHidden/>
    <w:rsid w:val="001B79F4"/>
  </w:style>
  <w:style w:type="character" w:styleId="DateCar" w:customStyle="1">
    <w:name w:val="Date Car"/>
    <w:basedOn w:val="Policepardfaut"/>
    <w:link w:val="Date"/>
    <w:uiPriority w:val="99"/>
    <w:semiHidden/>
    <w:rsid w:val="001B79F4"/>
    <w:rPr>
      <w:rFonts w:ascii="Palatino Linotype" w:hAnsi="Palatino Linotype" w:eastAsia="Times New Roman" w:cs="Times New Roman"/>
      <w:sz w:val="20"/>
      <w:szCs w:val="24"/>
      <w:lang w:eastAsia="nl-NL"/>
    </w:rPr>
  </w:style>
  <w:style w:type="paragraph" w:styleId="Explorateurdedocuments">
    <w:name w:val="Document Map"/>
    <w:basedOn w:val="Normal"/>
    <w:link w:val="ExplorateurdedocumentsCar"/>
    <w:uiPriority w:val="99"/>
    <w:semiHidden/>
    <w:rsid w:val="001B79F4"/>
    <w:rPr>
      <w:rFonts w:ascii="Tahoma" w:hAnsi="Tahoma" w:cs="Tahoma"/>
      <w:sz w:val="16"/>
      <w:szCs w:val="16"/>
    </w:rPr>
  </w:style>
  <w:style w:type="character" w:styleId="ExplorateurdedocumentsCar" w:customStyle="1">
    <w:name w:val="Explorateur de documents Car"/>
    <w:basedOn w:val="Policepardfaut"/>
    <w:link w:val="Explorateurdedocuments"/>
    <w:uiPriority w:val="99"/>
    <w:semiHidden/>
    <w:rsid w:val="001B79F4"/>
    <w:rPr>
      <w:rFonts w:ascii="Tahoma" w:hAnsi="Tahoma" w:eastAsia="Times New Roman" w:cs="Tahoma"/>
      <w:sz w:val="16"/>
      <w:szCs w:val="16"/>
      <w:lang w:eastAsia="nl-NL"/>
    </w:rPr>
  </w:style>
  <w:style w:type="paragraph" w:styleId="Signaturelectronique">
    <w:name w:val="E-mail Signature"/>
    <w:basedOn w:val="Normal"/>
    <w:link w:val="SignaturelectroniqueCar"/>
    <w:uiPriority w:val="99"/>
    <w:semiHidden/>
    <w:rsid w:val="001B79F4"/>
  </w:style>
  <w:style w:type="character" w:styleId="SignaturelectroniqueCar" w:customStyle="1">
    <w:name w:val="Signature électronique Car"/>
    <w:basedOn w:val="Policepardfaut"/>
    <w:link w:val="Signaturelectronique"/>
    <w:uiPriority w:val="99"/>
    <w:semiHidden/>
    <w:rsid w:val="001B79F4"/>
    <w:rPr>
      <w:rFonts w:ascii="Palatino Linotype" w:hAnsi="Palatino Linotype" w:eastAsia="Times New Roman" w:cs="Times New Roman"/>
      <w:sz w:val="20"/>
      <w:szCs w:val="24"/>
      <w:lang w:eastAsia="nl-NL"/>
    </w:rPr>
  </w:style>
  <w:style w:type="character" w:styleId="Accentuation">
    <w:name w:val="Emphasis"/>
    <w:basedOn w:val="Policepardfaut"/>
    <w:uiPriority w:val="99"/>
    <w:qFormat/>
    <w:rsid w:val="001B79F4"/>
    <w:rPr>
      <w:i/>
      <w:iCs/>
      <w:lang w:val="nl-BE"/>
    </w:rPr>
  </w:style>
  <w:style w:type="character" w:styleId="Appeldenotedefin">
    <w:name w:val="endnote reference"/>
    <w:basedOn w:val="Policepardfaut"/>
    <w:uiPriority w:val="99"/>
    <w:semiHidden/>
    <w:rsid w:val="001B79F4"/>
    <w:rPr>
      <w:vertAlign w:val="superscript"/>
    </w:rPr>
  </w:style>
  <w:style w:type="paragraph" w:styleId="Notedefin">
    <w:name w:val="endnote text"/>
    <w:basedOn w:val="Normal"/>
    <w:link w:val="NotedefinCar"/>
    <w:uiPriority w:val="99"/>
    <w:semiHidden/>
    <w:rsid w:val="001B79F4"/>
    <w:rPr>
      <w:rFonts w:eastAsiaTheme="minorEastAsia"/>
      <w:szCs w:val="20"/>
    </w:rPr>
  </w:style>
  <w:style w:type="character" w:styleId="NotedefinCar" w:customStyle="1">
    <w:name w:val="Note de fin Car"/>
    <w:basedOn w:val="Policepardfaut"/>
    <w:link w:val="Notedefin"/>
    <w:uiPriority w:val="99"/>
    <w:semiHidden/>
    <w:rsid w:val="001B79F4"/>
    <w:rPr>
      <w:rFonts w:ascii="Palatino Linotype" w:hAnsi="Palatino Linotype" w:cs="Times New Roman" w:eastAsiaTheme="minorEastAsia"/>
      <w:sz w:val="20"/>
      <w:szCs w:val="20"/>
      <w:lang w:eastAsia="nl-NL"/>
    </w:rPr>
  </w:style>
  <w:style w:type="paragraph" w:styleId="Adressedestinataire">
    <w:name w:val="envelope address"/>
    <w:basedOn w:val="Normal"/>
    <w:uiPriority w:val="99"/>
    <w:semiHidden/>
    <w:rsid w:val="001B79F4"/>
    <w:pPr>
      <w:framePr w:w="7920" w:h="1980" w:hSpace="141" w:wrap="auto" w:hAnchor="page" w:xAlign="center" w:yAlign="bottom" w:hRule="exact"/>
      <w:ind w:left="2880"/>
    </w:pPr>
    <w:rPr>
      <w:rFonts w:asciiTheme="majorHAnsi" w:hAnsiTheme="majorHAnsi" w:eastAsiaTheme="majorEastAsia" w:cstheme="majorBidi"/>
      <w:sz w:val="24"/>
    </w:rPr>
  </w:style>
  <w:style w:type="paragraph" w:styleId="Adresseexpditeur">
    <w:name w:val="envelope return"/>
    <w:basedOn w:val="Normal"/>
    <w:uiPriority w:val="99"/>
    <w:semiHidden/>
    <w:rsid w:val="001B79F4"/>
    <w:rPr>
      <w:rFonts w:asciiTheme="majorHAnsi" w:hAnsiTheme="majorHAnsi" w:eastAsiaTheme="majorEastAsia" w:cstheme="majorBidi"/>
      <w:szCs w:val="20"/>
    </w:rPr>
  </w:style>
  <w:style w:type="character" w:styleId="Lienhypertextesuivivisit">
    <w:name w:val="FollowedHyperlink"/>
    <w:basedOn w:val="Policepardfaut"/>
    <w:uiPriority w:val="99"/>
    <w:semiHidden/>
    <w:rsid w:val="001B79F4"/>
    <w:rPr>
      <w:color w:val="954F72" w:themeColor="followedHyperlink"/>
      <w:u w:val="single"/>
    </w:rPr>
  </w:style>
  <w:style w:type="character" w:styleId="AcronymeHTML">
    <w:name w:val="HTML Acronym"/>
    <w:basedOn w:val="Policepardfaut"/>
    <w:uiPriority w:val="99"/>
    <w:semiHidden/>
    <w:rsid w:val="001B79F4"/>
  </w:style>
  <w:style w:type="paragraph" w:styleId="AdresseHTML">
    <w:name w:val="HTML Address"/>
    <w:basedOn w:val="Normal"/>
    <w:link w:val="AdresseHTMLCar"/>
    <w:uiPriority w:val="99"/>
    <w:semiHidden/>
    <w:rsid w:val="001B79F4"/>
    <w:rPr>
      <w:i/>
      <w:iCs/>
    </w:rPr>
  </w:style>
  <w:style w:type="character" w:styleId="AdresseHTMLCar" w:customStyle="1">
    <w:name w:val="Adresse HTML Car"/>
    <w:basedOn w:val="Policepardfaut"/>
    <w:link w:val="AdresseHTML"/>
    <w:uiPriority w:val="99"/>
    <w:semiHidden/>
    <w:rsid w:val="001B79F4"/>
    <w:rPr>
      <w:rFonts w:ascii="Palatino Linotype" w:hAnsi="Palatino Linotype" w:eastAsia="Times New Roman" w:cs="Times New Roman"/>
      <w:i/>
      <w:iCs/>
      <w:sz w:val="20"/>
      <w:szCs w:val="24"/>
      <w:lang w:eastAsia="nl-NL"/>
    </w:rPr>
  </w:style>
  <w:style w:type="character" w:styleId="CitationHTML">
    <w:name w:val="HTML Cite"/>
    <w:basedOn w:val="Policepardfaut"/>
    <w:uiPriority w:val="99"/>
    <w:semiHidden/>
    <w:rsid w:val="001B79F4"/>
    <w:rPr>
      <w:i/>
      <w:iCs/>
    </w:rPr>
  </w:style>
  <w:style w:type="character" w:styleId="CodeHTML">
    <w:name w:val="HTML Code"/>
    <w:basedOn w:val="Policepardfaut"/>
    <w:uiPriority w:val="99"/>
    <w:semiHidden/>
    <w:rsid w:val="001B79F4"/>
    <w:rPr>
      <w:rFonts w:ascii="Consolas" w:hAnsi="Consolas"/>
      <w:sz w:val="20"/>
      <w:szCs w:val="20"/>
    </w:rPr>
  </w:style>
  <w:style w:type="character" w:styleId="DfinitionHTML">
    <w:name w:val="HTML Definition"/>
    <w:basedOn w:val="Policepardfaut"/>
    <w:uiPriority w:val="99"/>
    <w:semiHidden/>
    <w:rsid w:val="001B79F4"/>
    <w:rPr>
      <w:i/>
      <w:iCs/>
    </w:rPr>
  </w:style>
  <w:style w:type="character" w:styleId="ClavierHTML">
    <w:name w:val="HTML Keyboard"/>
    <w:basedOn w:val="Policepardfaut"/>
    <w:uiPriority w:val="99"/>
    <w:semiHidden/>
    <w:rsid w:val="001B79F4"/>
    <w:rPr>
      <w:rFonts w:ascii="Consolas" w:hAnsi="Consolas"/>
      <w:sz w:val="20"/>
      <w:szCs w:val="20"/>
    </w:rPr>
  </w:style>
  <w:style w:type="paragraph" w:styleId="PrformatHTML">
    <w:name w:val="HTML Preformatted"/>
    <w:basedOn w:val="Normal"/>
    <w:link w:val="PrformatHTMLCar"/>
    <w:uiPriority w:val="99"/>
    <w:semiHidden/>
    <w:rsid w:val="001B79F4"/>
    <w:rPr>
      <w:rFonts w:ascii="Consolas" w:hAnsi="Consolas"/>
      <w:szCs w:val="20"/>
    </w:rPr>
  </w:style>
  <w:style w:type="character" w:styleId="PrformatHTMLCar" w:customStyle="1">
    <w:name w:val="Préformaté HTML Car"/>
    <w:basedOn w:val="Policepardfaut"/>
    <w:link w:val="PrformatHTML"/>
    <w:uiPriority w:val="99"/>
    <w:semiHidden/>
    <w:rsid w:val="001B79F4"/>
    <w:rPr>
      <w:rFonts w:ascii="Consolas" w:hAnsi="Consolas" w:eastAsia="Times New Roman" w:cs="Times New Roman"/>
      <w:sz w:val="20"/>
      <w:szCs w:val="20"/>
      <w:lang w:eastAsia="nl-NL"/>
    </w:rPr>
  </w:style>
  <w:style w:type="character" w:styleId="ExempleHTML">
    <w:name w:val="HTML Sample"/>
    <w:basedOn w:val="Policepardfaut"/>
    <w:uiPriority w:val="99"/>
    <w:semiHidden/>
    <w:rsid w:val="001B79F4"/>
    <w:rPr>
      <w:rFonts w:ascii="Consolas" w:hAnsi="Consolas"/>
      <w:sz w:val="24"/>
      <w:szCs w:val="24"/>
    </w:rPr>
  </w:style>
  <w:style w:type="character" w:styleId="MachinecrireHTML">
    <w:name w:val="HTML Typewriter"/>
    <w:basedOn w:val="Policepardfaut"/>
    <w:uiPriority w:val="99"/>
    <w:semiHidden/>
    <w:rsid w:val="001B79F4"/>
    <w:rPr>
      <w:rFonts w:ascii="Consolas" w:hAnsi="Consolas"/>
      <w:sz w:val="20"/>
      <w:szCs w:val="20"/>
    </w:rPr>
  </w:style>
  <w:style w:type="character" w:styleId="VariableHTML">
    <w:name w:val="HTML Variable"/>
    <w:basedOn w:val="Policepardfaut"/>
    <w:uiPriority w:val="99"/>
    <w:semiHidden/>
    <w:rsid w:val="001B79F4"/>
    <w:rPr>
      <w:i/>
      <w:iCs/>
    </w:rPr>
  </w:style>
  <w:style w:type="character" w:styleId="Lienhypertexte">
    <w:name w:val="Hyperlink"/>
    <w:basedOn w:val="Policepardfaut"/>
    <w:uiPriority w:val="99"/>
    <w:rsid w:val="001B79F4"/>
    <w:rPr>
      <w:color w:val="0563C1" w:themeColor="hyperlink"/>
      <w:u w:val="single"/>
    </w:rPr>
  </w:style>
  <w:style w:type="paragraph" w:styleId="Index1">
    <w:name w:val="index 1"/>
    <w:basedOn w:val="Normal"/>
    <w:next w:val="Normal"/>
    <w:autoRedefine/>
    <w:uiPriority w:val="99"/>
    <w:semiHidden/>
    <w:rsid w:val="001B79F4"/>
    <w:pPr>
      <w:ind w:left="200" w:hanging="200"/>
    </w:pPr>
    <w:rPr>
      <w:rFonts w:eastAsiaTheme="minorEastAsia"/>
    </w:rPr>
  </w:style>
  <w:style w:type="paragraph" w:styleId="Index2">
    <w:name w:val="index 2"/>
    <w:basedOn w:val="Normal"/>
    <w:next w:val="Normal"/>
    <w:autoRedefine/>
    <w:uiPriority w:val="99"/>
    <w:semiHidden/>
    <w:rsid w:val="001B79F4"/>
    <w:pPr>
      <w:ind w:left="400" w:hanging="200"/>
    </w:pPr>
    <w:rPr>
      <w:rFonts w:eastAsiaTheme="minorEastAsia"/>
    </w:rPr>
  </w:style>
  <w:style w:type="paragraph" w:styleId="Index3">
    <w:name w:val="index 3"/>
    <w:basedOn w:val="Normal"/>
    <w:next w:val="Normal"/>
    <w:autoRedefine/>
    <w:uiPriority w:val="99"/>
    <w:semiHidden/>
    <w:rsid w:val="001B79F4"/>
    <w:pPr>
      <w:ind w:left="600" w:hanging="200"/>
    </w:pPr>
    <w:rPr>
      <w:rFonts w:eastAsiaTheme="minorEastAsia"/>
    </w:rPr>
  </w:style>
  <w:style w:type="paragraph" w:styleId="Index4">
    <w:name w:val="index 4"/>
    <w:basedOn w:val="Normal"/>
    <w:next w:val="Normal"/>
    <w:autoRedefine/>
    <w:uiPriority w:val="99"/>
    <w:semiHidden/>
    <w:rsid w:val="001B79F4"/>
    <w:pPr>
      <w:ind w:left="800" w:hanging="200"/>
    </w:pPr>
    <w:rPr>
      <w:rFonts w:eastAsiaTheme="minorEastAsia"/>
    </w:rPr>
  </w:style>
  <w:style w:type="paragraph" w:styleId="Index5">
    <w:name w:val="index 5"/>
    <w:basedOn w:val="Normal"/>
    <w:next w:val="Normal"/>
    <w:autoRedefine/>
    <w:uiPriority w:val="99"/>
    <w:semiHidden/>
    <w:rsid w:val="001B79F4"/>
    <w:pPr>
      <w:ind w:left="1000" w:hanging="200"/>
    </w:pPr>
    <w:rPr>
      <w:rFonts w:eastAsiaTheme="minorEastAsia"/>
    </w:rPr>
  </w:style>
  <w:style w:type="paragraph" w:styleId="Index6">
    <w:name w:val="index 6"/>
    <w:basedOn w:val="Normal"/>
    <w:next w:val="Normal"/>
    <w:autoRedefine/>
    <w:uiPriority w:val="99"/>
    <w:semiHidden/>
    <w:rsid w:val="001B79F4"/>
    <w:pPr>
      <w:ind w:left="1200" w:hanging="200"/>
    </w:pPr>
    <w:rPr>
      <w:rFonts w:eastAsiaTheme="minorEastAsia"/>
    </w:rPr>
  </w:style>
  <w:style w:type="paragraph" w:styleId="Index7">
    <w:name w:val="index 7"/>
    <w:basedOn w:val="Normal"/>
    <w:next w:val="Normal"/>
    <w:autoRedefine/>
    <w:uiPriority w:val="99"/>
    <w:semiHidden/>
    <w:rsid w:val="001B79F4"/>
    <w:pPr>
      <w:ind w:left="1400" w:hanging="200"/>
    </w:pPr>
    <w:rPr>
      <w:rFonts w:eastAsiaTheme="minorEastAsia"/>
    </w:rPr>
  </w:style>
  <w:style w:type="paragraph" w:styleId="Index8">
    <w:name w:val="index 8"/>
    <w:basedOn w:val="Normal"/>
    <w:next w:val="Normal"/>
    <w:autoRedefine/>
    <w:uiPriority w:val="99"/>
    <w:semiHidden/>
    <w:rsid w:val="001B79F4"/>
    <w:pPr>
      <w:ind w:left="1600" w:hanging="200"/>
    </w:pPr>
    <w:rPr>
      <w:rFonts w:eastAsiaTheme="minorEastAsia"/>
    </w:rPr>
  </w:style>
  <w:style w:type="paragraph" w:styleId="Index9">
    <w:name w:val="index 9"/>
    <w:basedOn w:val="Normal"/>
    <w:next w:val="Normal"/>
    <w:autoRedefine/>
    <w:uiPriority w:val="99"/>
    <w:semiHidden/>
    <w:rsid w:val="001B79F4"/>
    <w:pPr>
      <w:ind w:left="1800" w:hanging="200"/>
    </w:pPr>
    <w:rPr>
      <w:rFonts w:eastAsiaTheme="minorEastAsia"/>
    </w:rPr>
  </w:style>
  <w:style w:type="paragraph" w:styleId="Titreindex">
    <w:name w:val="index heading"/>
    <w:basedOn w:val="Normal"/>
    <w:next w:val="Index1"/>
    <w:uiPriority w:val="99"/>
    <w:semiHidden/>
    <w:rsid w:val="001B79F4"/>
    <w:rPr>
      <w:rFonts w:asciiTheme="majorHAnsi" w:hAnsiTheme="majorHAnsi" w:eastAsiaTheme="majorEastAsia" w:cstheme="majorBidi"/>
      <w:b/>
      <w:bCs/>
    </w:rPr>
  </w:style>
  <w:style w:type="character" w:styleId="Accentuationintense">
    <w:name w:val="Intense Emphasis"/>
    <w:basedOn w:val="Policepardfaut"/>
    <w:uiPriority w:val="21"/>
    <w:qFormat/>
    <w:rsid w:val="001B79F4"/>
    <w:rPr>
      <w:b/>
      <w:bCs/>
      <w:i/>
      <w:iCs/>
      <w:color w:val="4472C4" w:themeColor="accent1"/>
    </w:rPr>
  </w:style>
  <w:style w:type="paragraph" w:styleId="Citationintense">
    <w:name w:val="Intense Quote"/>
    <w:basedOn w:val="Normal"/>
    <w:next w:val="Normal"/>
    <w:link w:val="CitationintenseCar"/>
    <w:uiPriority w:val="30"/>
    <w:qFormat/>
    <w:rsid w:val="001B79F4"/>
    <w:pPr>
      <w:pBdr>
        <w:bottom w:val="single" w:color="4472C4" w:themeColor="accent1" w:sz="4" w:space="4"/>
      </w:pBdr>
      <w:spacing w:before="200" w:after="280"/>
      <w:ind w:left="936" w:right="936"/>
    </w:pPr>
    <w:rPr>
      <w:b/>
      <w:bCs/>
      <w:i/>
      <w:iCs/>
      <w:color w:val="4472C4" w:themeColor="accent1"/>
    </w:rPr>
  </w:style>
  <w:style w:type="character" w:styleId="CitationintenseCar" w:customStyle="1">
    <w:name w:val="Citation intense Car"/>
    <w:basedOn w:val="Policepardfaut"/>
    <w:link w:val="Citationintense"/>
    <w:uiPriority w:val="30"/>
    <w:rsid w:val="001B79F4"/>
    <w:rPr>
      <w:rFonts w:ascii="Palatino Linotype" w:hAnsi="Palatino Linotype" w:eastAsia="Times New Roman" w:cs="Times New Roman"/>
      <w:b/>
      <w:bCs/>
      <w:i/>
      <w:iCs/>
      <w:color w:val="4472C4" w:themeColor="accent1"/>
      <w:sz w:val="20"/>
      <w:szCs w:val="24"/>
      <w:lang w:eastAsia="nl-NL"/>
    </w:rPr>
  </w:style>
  <w:style w:type="character" w:styleId="Rfrenceintense">
    <w:name w:val="Intense Reference"/>
    <w:basedOn w:val="Policepardfaut"/>
    <w:uiPriority w:val="32"/>
    <w:qFormat/>
    <w:rsid w:val="001B79F4"/>
    <w:rPr>
      <w:b/>
      <w:bCs/>
      <w:smallCaps/>
      <w:color w:val="ED7D31" w:themeColor="accent2"/>
      <w:spacing w:val="5"/>
      <w:u w:val="single"/>
    </w:rPr>
  </w:style>
  <w:style w:type="table" w:styleId="LightGrid1" w:customStyle="1">
    <w:name w:val="Light Grid1"/>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1" w:customStyle="1">
    <w:name w:val="Light Grid - Accent 11"/>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Grilleclaire-Accent2">
    <w:name w:val="Light Grid Accent 2"/>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color="ED7D31"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color="ED7D31"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B"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shd w:val="clear" w:color="auto" w:fill="FADECB"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color="ED7D31" w:themeColor="accent2" w:sz="8" w:space="0"/>
        </w:tcBorders>
      </w:tcPr>
    </w:tblStylePr>
  </w:style>
  <w:style w:type="table" w:styleId="Grilleclaire-Accent3">
    <w:name w:val="Light Grid Accent 3"/>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color="A5A5A5"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color="A5A5A5"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color="A5A5A5" w:themeColor="accent3" w:sz="8" w:space="0"/>
        </w:tcBorders>
      </w:tcPr>
    </w:tblStylePr>
  </w:style>
  <w:style w:type="table" w:styleId="Grilleclaire-Accent4">
    <w:name w:val="Light Grid Accent 4"/>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color="FFC00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color="FFC00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C0"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shd w:val="clear" w:color="auto" w:fill="FFEFC0"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color="FFC000" w:themeColor="accent4" w:sz="8" w:space="0"/>
        </w:tcBorders>
      </w:tcPr>
    </w:tblStylePr>
  </w:style>
  <w:style w:type="table" w:styleId="Grilleclaire-Accent5">
    <w:name w:val="Light Grid Accent 5"/>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color="5B9BD5"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color="5B9BD5"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color="5B9BD5" w:themeColor="accent5" w:sz="8" w:space="0"/>
        </w:tcBorders>
      </w:tcPr>
    </w:tblStylePr>
  </w:style>
  <w:style w:type="table" w:styleId="Grilleclaire-Accent6">
    <w:name w:val="Light Grid Accent 6"/>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color="70AD47"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color="70AD47"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color="70AD47" w:themeColor="accent6" w:sz="8" w:space="0"/>
        </w:tcBorders>
      </w:tcPr>
    </w:tblStylePr>
  </w:style>
  <w:style w:type="table" w:styleId="LightList1" w:customStyle="1">
    <w:name w:val="Light List1"/>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1" w:customStyle="1">
    <w:name w:val="Light List - Accent 11"/>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steclaire-Accent2">
    <w:name w:val="Light List Accent 2"/>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Listeclaire-Accent3">
    <w:name w:val="Light List Accent 3"/>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isteclaire-Accent4">
    <w:name w:val="Light List Accent 4"/>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Listeclaire-Accent5">
    <w:name w:val="Light List Accent 5"/>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tcBorders>
      </w:tcPr>
    </w:tblStylePr>
    <w:tblStylePr w:type="firstCol">
      <w:rPr>
        <w:b/>
        <w:bCs/>
      </w:rPr>
    </w:tblStylePr>
    <w:tblStylePr w:type="lastCol">
      <w:rPr>
        <w:b/>
        <w:bCs/>
      </w:r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style>
  <w:style w:type="table" w:styleId="Listeclaire-Accent6">
    <w:name w:val="Light List Accent 6"/>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LightShading1" w:customStyle="1">
    <w:name w:val="Light Shading1"/>
    <w:basedOn w:val="TableauNormal"/>
    <w:uiPriority w:val="60"/>
    <w:semiHidden/>
    <w:rsid w:val="001B79F4"/>
    <w:pPr>
      <w:spacing w:after="0" w:line="240" w:lineRule="auto"/>
    </w:pPr>
    <w:rPr>
      <w:rFonts w:ascii="Times New Roman" w:hAnsi="Times New Roman" w:eastAsia="Times New Roman" w:cs="Times New Roman"/>
      <w:color w:val="000000" w:themeColor="text1" w:themeShade="BF"/>
      <w:lang w:val="nl-BE" w:eastAsia="zh-CN"/>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2" w:customStyle="1">
    <w:name w:val="Light Shading - Accent 12"/>
    <w:basedOn w:val="TableauNormal"/>
    <w:uiPriority w:val="60"/>
    <w:semiHidden/>
    <w:rsid w:val="001B79F4"/>
    <w:pPr>
      <w:spacing w:after="0" w:line="240" w:lineRule="auto"/>
    </w:pPr>
    <w:rPr>
      <w:rFonts w:ascii="Times New Roman" w:hAnsi="Times New Roman" w:eastAsia="Times New Roman" w:cs="Times New Roman"/>
      <w:color w:val="2F5496" w:themeColor="accent1" w:themeShade="BF"/>
      <w:lang w:val="nl-BE" w:eastAsia="zh-CN"/>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semiHidden/>
    <w:rsid w:val="001B79F4"/>
    <w:pPr>
      <w:spacing w:after="0" w:line="240" w:lineRule="auto"/>
    </w:pPr>
    <w:rPr>
      <w:rFonts w:ascii="Times New Roman" w:hAnsi="Times New Roman" w:eastAsia="Times New Roman" w:cs="Times New Roman"/>
      <w:color w:val="C45911" w:themeColor="accent2" w:themeShade="BF"/>
      <w:lang w:val="nl-BE" w:eastAsia="zh-CN"/>
    </w:rPr>
    <w:tblPr>
      <w:tblStyleRowBandSize w:val="1"/>
      <w:tblStyleColBandSize w:val="1"/>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semiHidden/>
    <w:rsid w:val="001B79F4"/>
    <w:pPr>
      <w:spacing w:after="0" w:line="240" w:lineRule="auto"/>
    </w:pPr>
    <w:rPr>
      <w:rFonts w:ascii="Times New Roman" w:hAnsi="Times New Roman" w:eastAsia="Times New Roman" w:cs="Times New Roman"/>
      <w:color w:val="7B7B7B" w:themeColor="accent3" w:themeShade="BF"/>
      <w:lang w:val="nl-BE" w:eastAsia="zh-CN"/>
    </w:rPr>
    <w:tblPr>
      <w:tblStyleRowBandSize w:val="1"/>
      <w:tblStyleColBandSize w:val="1"/>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semiHidden/>
    <w:rsid w:val="001B79F4"/>
    <w:pPr>
      <w:spacing w:after="0" w:line="240" w:lineRule="auto"/>
    </w:pPr>
    <w:rPr>
      <w:rFonts w:ascii="Times New Roman" w:hAnsi="Times New Roman" w:eastAsia="Times New Roman" w:cs="Times New Roman"/>
      <w:color w:val="BF8F00" w:themeColor="accent4" w:themeShade="BF"/>
      <w:lang w:val="nl-BE" w:eastAsia="zh-CN"/>
    </w:rPr>
    <w:tblPr>
      <w:tblStyleRowBandSize w:val="1"/>
      <w:tblStyleColBandSize w:val="1"/>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semiHidden/>
    <w:rsid w:val="001B79F4"/>
    <w:pPr>
      <w:spacing w:after="0" w:line="240" w:lineRule="auto"/>
    </w:pPr>
    <w:rPr>
      <w:rFonts w:ascii="Times New Roman" w:hAnsi="Times New Roman" w:eastAsia="Times New Roman" w:cs="Times New Roman"/>
      <w:color w:val="2E74B5" w:themeColor="accent5" w:themeShade="BF"/>
      <w:lang w:val="nl-BE" w:eastAsia="zh-CN"/>
    </w:rPr>
    <w:tblPr>
      <w:tblStyleRowBandSize w:val="1"/>
      <w:tblStyleColBandSize w:val="1"/>
      <w:tblBorders>
        <w:top w:val="single" w:color="5B9BD5" w:themeColor="accent5" w:sz="8" w:space="0"/>
        <w:bottom w:val="single" w:color="5B9BD5" w:themeColor="accent5" w:sz="8" w:space="0"/>
      </w:tblBorders>
    </w:tblPr>
    <w:tblStylePr w:type="fir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lastRow">
      <w:pPr>
        <w:spacing w:before="0" w:after="0" w:line="240" w:lineRule="auto"/>
      </w:pPr>
      <w:rPr>
        <w:b/>
        <w:bCs/>
      </w:rPr>
      <w:tblPr/>
      <w:tcPr>
        <w:tcBorders>
          <w:top w:val="single" w:color="5B9BD5" w:themeColor="accent5" w:sz="8" w:space="0"/>
          <w:left w:val="nil"/>
          <w:bottom w:val="single" w:color="5B9BD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semiHidden/>
    <w:rsid w:val="001B79F4"/>
    <w:pPr>
      <w:spacing w:after="0" w:line="240" w:lineRule="auto"/>
    </w:pPr>
    <w:rPr>
      <w:rFonts w:ascii="Times New Roman" w:hAnsi="Times New Roman" w:eastAsia="Times New Roman" w:cs="Times New Roman"/>
      <w:color w:val="538135" w:themeColor="accent6" w:themeShade="BF"/>
      <w:lang w:val="nl-BE" w:eastAsia="zh-CN"/>
    </w:rPr>
    <w:tblPr>
      <w:tblStyleRowBandSize w:val="1"/>
      <w:tblStyleColBandSize w:val="1"/>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rodeligne">
    <w:name w:val="line number"/>
    <w:basedOn w:val="Policepardfaut"/>
    <w:uiPriority w:val="99"/>
    <w:semiHidden/>
    <w:rsid w:val="001B79F4"/>
  </w:style>
  <w:style w:type="paragraph" w:styleId="Liste">
    <w:name w:val="List"/>
    <w:basedOn w:val="Normal"/>
    <w:uiPriority w:val="99"/>
    <w:semiHidden/>
    <w:rsid w:val="001B79F4"/>
    <w:pPr>
      <w:ind w:left="283" w:hanging="283"/>
      <w:contextualSpacing/>
    </w:pPr>
    <w:rPr>
      <w:rFonts w:eastAsiaTheme="minorEastAsia"/>
    </w:rPr>
  </w:style>
  <w:style w:type="paragraph" w:styleId="Liste2">
    <w:name w:val="List 2"/>
    <w:basedOn w:val="Normal"/>
    <w:uiPriority w:val="99"/>
    <w:semiHidden/>
    <w:rsid w:val="001B79F4"/>
    <w:pPr>
      <w:ind w:left="566" w:hanging="283"/>
      <w:contextualSpacing/>
    </w:pPr>
    <w:rPr>
      <w:rFonts w:eastAsiaTheme="minorEastAsia"/>
    </w:rPr>
  </w:style>
  <w:style w:type="paragraph" w:styleId="Liste3">
    <w:name w:val="List 3"/>
    <w:basedOn w:val="Normal"/>
    <w:uiPriority w:val="99"/>
    <w:semiHidden/>
    <w:rsid w:val="001B79F4"/>
    <w:pPr>
      <w:ind w:left="849" w:hanging="283"/>
      <w:contextualSpacing/>
    </w:pPr>
    <w:rPr>
      <w:rFonts w:eastAsiaTheme="minorEastAsia"/>
    </w:rPr>
  </w:style>
  <w:style w:type="paragraph" w:styleId="Liste4">
    <w:name w:val="List 4"/>
    <w:basedOn w:val="Normal"/>
    <w:uiPriority w:val="99"/>
    <w:semiHidden/>
    <w:rsid w:val="001B79F4"/>
    <w:pPr>
      <w:ind w:left="1132" w:hanging="283"/>
      <w:contextualSpacing/>
    </w:pPr>
    <w:rPr>
      <w:rFonts w:eastAsiaTheme="minorEastAsia"/>
    </w:rPr>
  </w:style>
  <w:style w:type="paragraph" w:styleId="Liste5">
    <w:name w:val="List 5"/>
    <w:basedOn w:val="Normal"/>
    <w:uiPriority w:val="99"/>
    <w:semiHidden/>
    <w:rsid w:val="001B79F4"/>
    <w:pPr>
      <w:ind w:left="1415" w:hanging="283"/>
      <w:contextualSpacing/>
    </w:pPr>
    <w:rPr>
      <w:rFonts w:eastAsiaTheme="minorEastAsia"/>
    </w:rPr>
  </w:style>
  <w:style w:type="paragraph" w:styleId="Listepuces">
    <w:name w:val="List Bullet"/>
    <w:basedOn w:val="Normal"/>
    <w:uiPriority w:val="99"/>
    <w:semiHidden/>
    <w:rsid w:val="001B79F4"/>
    <w:pPr>
      <w:numPr>
        <w:numId w:val="8"/>
      </w:numPr>
      <w:contextualSpacing/>
    </w:pPr>
    <w:rPr>
      <w:rFonts w:eastAsiaTheme="minorEastAsia"/>
    </w:rPr>
  </w:style>
  <w:style w:type="paragraph" w:styleId="Listepuces2">
    <w:name w:val="List Bullet 2"/>
    <w:basedOn w:val="Normal"/>
    <w:uiPriority w:val="99"/>
    <w:semiHidden/>
    <w:rsid w:val="001B79F4"/>
    <w:pPr>
      <w:numPr>
        <w:numId w:val="9"/>
      </w:numPr>
      <w:contextualSpacing/>
    </w:pPr>
    <w:rPr>
      <w:rFonts w:eastAsiaTheme="minorEastAsia"/>
    </w:rPr>
  </w:style>
  <w:style w:type="paragraph" w:styleId="Listepuces3">
    <w:name w:val="List Bullet 3"/>
    <w:basedOn w:val="Normal"/>
    <w:uiPriority w:val="99"/>
    <w:semiHidden/>
    <w:rsid w:val="001B79F4"/>
    <w:pPr>
      <w:numPr>
        <w:numId w:val="10"/>
      </w:numPr>
      <w:contextualSpacing/>
    </w:pPr>
    <w:rPr>
      <w:rFonts w:eastAsiaTheme="minorEastAsia"/>
    </w:rPr>
  </w:style>
  <w:style w:type="paragraph" w:styleId="Listepuces4">
    <w:name w:val="List Bullet 4"/>
    <w:basedOn w:val="Normal"/>
    <w:uiPriority w:val="99"/>
    <w:semiHidden/>
    <w:rsid w:val="001B79F4"/>
    <w:pPr>
      <w:numPr>
        <w:numId w:val="11"/>
      </w:numPr>
      <w:contextualSpacing/>
    </w:pPr>
    <w:rPr>
      <w:rFonts w:eastAsiaTheme="minorEastAsia"/>
    </w:rPr>
  </w:style>
  <w:style w:type="paragraph" w:styleId="Listepuces5">
    <w:name w:val="List Bullet 5"/>
    <w:basedOn w:val="Normal"/>
    <w:uiPriority w:val="99"/>
    <w:semiHidden/>
    <w:rsid w:val="001B79F4"/>
    <w:pPr>
      <w:numPr>
        <w:numId w:val="12"/>
      </w:numPr>
      <w:contextualSpacing/>
    </w:pPr>
    <w:rPr>
      <w:rFonts w:eastAsiaTheme="minorEastAsia"/>
    </w:rPr>
  </w:style>
  <w:style w:type="paragraph" w:styleId="Listecontinue">
    <w:name w:val="List Continue"/>
    <w:basedOn w:val="Normal"/>
    <w:uiPriority w:val="99"/>
    <w:semiHidden/>
    <w:rsid w:val="001B79F4"/>
    <w:pPr>
      <w:spacing w:after="120"/>
      <w:ind w:left="283"/>
      <w:contextualSpacing/>
    </w:pPr>
    <w:rPr>
      <w:rFonts w:eastAsiaTheme="minorEastAsia"/>
    </w:rPr>
  </w:style>
  <w:style w:type="paragraph" w:styleId="Listecontinue2">
    <w:name w:val="List Continue 2"/>
    <w:basedOn w:val="Normal"/>
    <w:uiPriority w:val="99"/>
    <w:semiHidden/>
    <w:rsid w:val="001B79F4"/>
    <w:pPr>
      <w:spacing w:after="120"/>
      <w:ind w:left="566"/>
      <w:contextualSpacing/>
    </w:pPr>
    <w:rPr>
      <w:rFonts w:eastAsiaTheme="minorEastAsia"/>
    </w:rPr>
  </w:style>
  <w:style w:type="paragraph" w:styleId="Listecontinue3">
    <w:name w:val="List Continue 3"/>
    <w:basedOn w:val="Normal"/>
    <w:uiPriority w:val="99"/>
    <w:semiHidden/>
    <w:rsid w:val="001B79F4"/>
    <w:pPr>
      <w:spacing w:after="120"/>
      <w:ind w:left="849"/>
      <w:contextualSpacing/>
    </w:pPr>
    <w:rPr>
      <w:rFonts w:eastAsiaTheme="minorEastAsia"/>
    </w:rPr>
  </w:style>
  <w:style w:type="paragraph" w:styleId="Listecontinue4">
    <w:name w:val="List Continue 4"/>
    <w:basedOn w:val="Normal"/>
    <w:uiPriority w:val="99"/>
    <w:semiHidden/>
    <w:rsid w:val="001B79F4"/>
    <w:pPr>
      <w:spacing w:after="120"/>
      <w:ind w:left="1132"/>
      <w:contextualSpacing/>
    </w:pPr>
    <w:rPr>
      <w:rFonts w:eastAsiaTheme="minorEastAsia"/>
    </w:rPr>
  </w:style>
  <w:style w:type="paragraph" w:styleId="Listecontinue5">
    <w:name w:val="List Continue 5"/>
    <w:basedOn w:val="Normal"/>
    <w:uiPriority w:val="99"/>
    <w:semiHidden/>
    <w:rsid w:val="001B79F4"/>
    <w:pPr>
      <w:spacing w:after="120"/>
      <w:ind w:left="1415"/>
      <w:contextualSpacing/>
    </w:pPr>
    <w:rPr>
      <w:rFonts w:eastAsiaTheme="minorEastAsia"/>
    </w:rPr>
  </w:style>
  <w:style w:type="paragraph" w:styleId="Listenumros">
    <w:name w:val="List Number"/>
    <w:basedOn w:val="Normal"/>
    <w:uiPriority w:val="99"/>
    <w:semiHidden/>
    <w:rsid w:val="001B79F4"/>
    <w:pPr>
      <w:numPr>
        <w:numId w:val="13"/>
      </w:numPr>
      <w:contextualSpacing/>
    </w:pPr>
    <w:rPr>
      <w:rFonts w:eastAsiaTheme="minorEastAsia"/>
    </w:rPr>
  </w:style>
  <w:style w:type="paragraph" w:styleId="Listenumros2">
    <w:name w:val="List Number 2"/>
    <w:basedOn w:val="Normal"/>
    <w:uiPriority w:val="99"/>
    <w:semiHidden/>
    <w:rsid w:val="001B79F4"/>
    <w:pPr>
      <w:numPr>
        <w:numId w:val="14"/>
      </w:numPr>
      <w:contextualSpacing/>
    </w:pPr>
    <w:rPr>
      <w:rFonts w:eastAsiaTheme="minorEastAsia"/>
    </w:rPr>
  </w:style>
  <w:style w:type="paragraph" w:styleId="Listenumros3">
    <w:name w:val="List Number 3"/>
    <w:basedOn w:val="Normal"/>
    <w:uiPriority w:val="99"/>
    <w:semiHidden/>
    <w:rsid w:val="001B79F4"/>
    <w:pPr>
      <w:numPr>
        <w:numId w:val="15"/>
      </w:numPr>
      <w:contextualSpacing/>
    </w:pPr>
    <w:rPr>
      <w:rFonts w:eastAsiaTheme="minorEastAsia"/>
    </w:rPr>
  </w:style>
  <w:style w:type="paragraph" w:styleId="Listenumros4">
    <w:name w:val="List Number 4"/>
    <w:basedOn w:val="Normal"/>
    <w:uiPriority w:val="99"/>
    <w:semiHidden/>
    <w:rsid w:val="001B79F4"/>
    <w:pPr>
      <w:numPr>
        <w:numId w:val="16"/>
      </w:numPr>
      <w:contextualSpacing/>
    </w:pPr>
    <w:rPr>
      <w:rFonts w:eastAsiaTheme="minorEastAsia"/>
    </w:rPr>
  </w:style>
  <w:style w:type="paragraph" w:styleId="Listenumros5">
    <w:name w:val="List Number 5"/>
    <w:basedOn w:val="Normal"/>
    <w:uiPriority w:val="99"/>
    <w:semiHidden/>
    <w:rsid w:val="001B79F4"/>
    <w:pPr>
      <w:numPr>
        <w:numId w:val="17"/>
      </w:numPr>
      <w:contextualSpacing/>
    </w:pPr>
    <w:rPr>
      <w:rFonts w:eastAsiaTheme="minorEastAsia"/>
    </w:rPr>
  </w:style>
  <w:style w:type="paragraph" w:styleId="Paragraphedeliste">
    <w:name w:val="List Paragraph"/>
    <w:basedOn w:val="Normal"/>
    <w:uiPriority w:val="34"/>
    <w:qFormat/>
    <w:rsid w:val="001B79F4"/>
    <w:pPr>
      <w:ind w:left="720"/>
      <w:contextualSpacing/>
    </w:pPr>
  </w:style>
  <w:style w:type="paragraph" w:styleId="Textedemacro">
    <w:name w:val="macro"/>
    <w:link w:val="TextedemacroCar"/>
    <w:uiPriority w:val="99"/>
    <w:semiHidden/>
    <w:rsid w:val="001B79F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Times New Roman" w:cs="Times New Roman"/>
      <w:sz w:val="20"/>
      <w:szCs w:val="20"/>
      <w:lang w:eastAsia="nl-NL"/>
    </w:rPr>
  </w:style>
  <w:style w:type="character" w:styleId="TextedemacroCar" w:customStyle="1">
    <w:name w:val="Texte de macro Car"/>
    <w:basedOn w:val="Policepardfaut"/>
    <w:link w:val="Textedemacro"/>
    <w:uiPriority w:val="99"/>
    <w:semiHidden/>
    <w:rsid w:val="001B79F4"/>
    <w:rPr>
      <w:rFonts w:ascii="Consolas" w:hAnsi="Consolas" w:eastAsia="Times New Roman" w:cs="Times New Roman"/>
      <w:sz w:val="20"/>
      <w:szCs w:val="20"/>
      <w:lang w:eastAsia="nl-NL"/>
    </w:rPr>
  </w:style>
  <w:style w:type="table" w:styleId="MediumGrid11" w:customStyle="1">
    <w:name w:val="Medium Grid 11"/>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insideV w:val="single" w:color="7295D2" w:themeColor="accent1" w:themeTint="BF" w:sz="8" w:space="0"/>
      </w:tblBorders>
    </w:tblPr>
    <w:tcPr>
      <w:shd w:val="clear" w:color="auto" w:fill="D0DBF0" w:themeFill="accent1" w:themeFillTint="3F"/>
    </w:tcPr>
    <w:tblStylePr w:type="firstRow">
      <w:rPr>
        <w:b/>
        <w:bCs/>
      </w:rPr>
    </w:tblStylePr>
    <w:tblStylePr w:type="lastRow">
      <w:rPr>
        <w:b/>
        <w:bCs/>
      </w:rPr>
      <w:tblPr/>
      <w:tcPr>
        <w:tcBorders>
          <w:top w:val="single" w:color="7295D2" w:themeColor="accent1" w:themeTint="BF" w:sz="18" w:space="0"/>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B"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insideV w:val="single" w:color="FFCF40" w:themeColor="accent4" w:themeTint="BF" w:sz="8" w:space="0"/>
      </w:tblBorders>
    </w:tblPr>
    <w:tcPr>
      <w:shd w:val="clear" w:color="auto" w:fill="FFEFC0" w:themeFill="accent4" w:themeFillTint="3F"/>
    </w:tcPr>
    <w:tblStylePr w:type="firstRow">
      <w:rPr>
        <w:b/>
        <w:bCs/>
      </w:rPr>
    </w:tblStylePr>
    <w:tblStylePr w:type="lastRow">
      <w:rPr>
        <w:b/>
        <w:bCs/>
      </w:rPr>
      <w:tblPr/>
      <w:tcPr>
        <w:tcBorders>
          <w:top w:val="single" w:color="FFCF40" w:themeColor="accent4" w:themeTint="BF" w:sz="18" w:space="0"/>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insideV w:val="single" w:color="84B3DF" w:themeColor="accent5" w:themeTint="BF" w:sz="8" w:space="0"/>
      </w:tblBorders>
    </w:tblPr>
    <w:tcPr>
      <w:shd w:val="clear" w:color="auto" w:fill="D6E6F4" w:themeFill="accent5" w:themeFillTint="3F"/>
    </w:tcPr>
    <w:tblStylePr w:type="firstRow">
      <w:rPr>
        <w:b/>
        <w:bCs/>
      </w:rPr>
    </w:tblStylePr>
    <w:tblStylePr w:type="lastRow">
      <w:rPr>
        <w:b/>
        <w:bCs/>
      </w:rPr>
      <w:tblPr/>
      <w:tcPr>
        <w:tcBorders>
          <w:top w:val="single" w:color="84B3DF" w:themeColor="accent5" w:themeTint="BF" w:sz="18" w:space="0"/>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1" w:customStyle="1">
    <w:name w:val="Medium Grid 21"/>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color="4472C4" w:themeColor="accent1" w:sz="6" w:space="0"/>
          <w:insideV w:val="single" w:color="4472C4" w:themeColor="accent1" w:sz="6" w:space="0"/>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color="ED7D31" w:themeColor="accent2" w:sz="6" w:space="0"/>
          <w:insideV w:val="single" w:color="ED7D31" w:themeColor="accent2" w:sz="6" w:space="0"/>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color="A5A5A5" w:themeColor="accent3" w:sz="6" w:space="0"/>
          <w:insideV w:val="single" w:color="A5A5A5" w:themeColor="accent3" w:sz="6" w:space="0"/>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color="FFC000" w:themeColor="accent4" w:sz="6" w:space="0"/>
          <w:insideV w:val="single" w:color="FFC000" w:themeColor="accent4" w:sz="6" w:space="0"/>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color="5B9BD5" w:themeColor="accent5" w:sz="6" w:space="0"/>
          <w:insideV w:val="single" w:color="5B9BD5" w:themeColor="accent5" w:sz="6" w:space="0"/>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color="70AD47" w:themeColor="accent6" w:sz="6" w:space="0"/>
          <w:insideV w:val="single" w:color="70AD47" w:themeColor="accent6" w:sz="6" w:space="0"/>
        </w:tcBorders>
        <w:shd w:val="clear" w:color="auto" w:fill="B7D8A0" w:themeFill="accent6" w:themeFillTint="7F"/>
      </w:tcPr>
    </w:tblStylePr>
    <w:tblStylePr w:type="nwCell">
      <w:tblPr/>
      <w:tcPr>
        <w:shd w:val="clear" w:color="auto" w:fill="FFFFFF" w:themeFill="background1"/>
      </w:tcPr>
    </w:tblStylePr>
  </w:style>
  <w:style w:type="table" w:styleId="MediumGrid31" w:customStyle="1">
    <w:name w:val="Medium Grid 31"/>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llemoyenne3-Accent1">
    <w:name w:val="Medium Grid 3 Accent 1"/>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BF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472C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472C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472C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472C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1B8E1" w:themeFill="accent1" w:themeFillTint="7F"/>
      </w:tcPr>
    </w:tblStylePr>
  </w:style>
  <w:style w:type="table" w:styleId="Grillemoyenne3-Accent2">
    <w:name w:val="Medium Grid 3 Accent 2"/>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B"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D7D31"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D7D31"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6BE98" w:themeFill="accent2" w:themeFillTint="7F"/>
      </w:tcPr>
    </w:tblStylePr>
  </w:style>
  <w:style w:type="table" w:styleId="Grillemoyenne3-Accent3">
    <w:name w:val="Medium Grid 3 Accent 3"/>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A5A5"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A5A5"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2D2" w:themeFill="accent3" w:themeFillTint="7F"/>
      </w:tcPr>
    </w:tblStylePr>
  </w:style>
  <w:style w:type="table" w:styleId="Grillemoyenne3-Accent4">
    <w:name w:val="Medium Grid 3 Accent 4"/>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C0"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00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00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8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DF80" w:themeFill="accent4" w:themeFillTint="7F"/>
      </w:tcPr>
    </w:tblStylePr>
  </w:style>
  <w:style w:type="table" w:styleId="Grillemoyenne3-Accent5">
    <w:name w:val="Medium Grid 3 Accent 5"/>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B9BD5"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B9BD5"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B9BD5"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B9BD5"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CE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DCCEA" w:themeFill="accent5" w:themeFillTint="7F"/>
      </w:tcPr>
    </w:tblStylePr>
  </w:style>
  <w:style w:type="table" w:styleId="Grillemoyenne3-Accent6">
    <w:name w:val="Medium Grid 3 Accent 6"/>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0AD47"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0AD47"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0"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7D8A0" w:themeFill="accent6" w:themeFillTint="7F"/>
      </w:tcPr>
    </w:tblStylePr>
  </w:style>
  <w:style w:type="table" w:styleId="MediumList11" w:customStyle="1">
    <w:name w:val="Medium List 11"/>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1" w:customStyle="1">
    <w:name w:val="Medium List 1 - Accent 11"/>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5B9BD5" w:themeColor="accent5" w:sz="8" w:space="0"/>
        <w:bottom w:val="single" w:color="5B9BD5" w:themeColor="accent5" w:sz="8" w:space="0"/>
      </w:tblBorders>
    </w:tblPr>
    <w:tblStylePr w:type="firstRow">
      <w:rPr>
        <w:rFonts w:asciiTheme="majorHAnsi" w:hAnsiTheme="majorHAnsi" w:eastAsiaTheme="majorEastAsia" w:cstheme="majorBidi"/>
      </w:rPr>
      <w:tblPr/>
      <w:tcPr>
        <w:tcBorders>
          <w:top w:val="nil"/>
          <w:bottom w:val="single" w:color="5B9BD5" w:themeColor="accent5" w:sz="8" w:space="0"/>
        </w:tcBorders>
      </w:tcPr>
    </w:tblStylePr>
    <w:tblStylePr w:type="lastRow">
      <w:rPr>
        <w:b/>
        <w:bCs/>
        <w:color w:val="44546A" w:themeColor="text2"/>
      </w:rPr>
      <w:tblPr/>
      <w:tcPr>
        <w:tcBorders>
          <w:top w:val="single" w:color="5B9BD5" w:themeColor="accent5" w:sz="8" w:space="0"/>
          <w:bottom w:val="single" w:color="5B9BD5" w:themeColor="accent5" w:sz="8" w:space="0"/>
        </w:tcBorders>
      </w:tcPr>
    </w:tblStylePr>
    <w:tblStylePr w:type="firstCol">
      <w:rPr>
        <w:b/>
        <w:bCs/>
      </w:rPr>
    </w:tblStylePr>
    <w:tblStylePr w:type="lastCol">
      <w:rPr>
        <w:b/>
        <w:bCs/>
      </w:rPr>
      <w:tblPr/>
      <w:tcPr>
        <w:tcBorders>
          <w:top w:val="single" w:color="5B9BD5" w:themeColor="accent5" w:sz="8" w:space="0"/>
          <w:bottom w:val="single" w:color="5B9BD5" w:themeColor="accent5" w:sz="8" w:space="0"/>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1" w:customStyle="1">
    <w:name w:val="Medium List 21"/>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5B9BD5" w:themeColor="accent5" w:sz="8" w:space="0"/>
        <w:left w:val="single" w:color="5B9BD5" w:themeColor="accent5" w:sz="8" w:space="0"/>
        <w:bottom w:val="single" w:color="5B9BD5" w:themeColor="accent5" w:sz="8" w:space="0"/>
        <w:right w:val="single" w:color="5B9BD5" w:themeColor="accent5" w:sz="8" w:space="0"/>
      </w:tblBorders>
    </w:tblPr>
    <w:tblStylePr w:type="firstRow">
      <w:rPr>
        <w:sz w:val="24"/>
        <w:szCs w:val="24"/>
      </w:rPr>
      <w:tblPr/>
      <w:tcPr>
        <w:tcBorders>
          <w:top w:val="nil"/>
          <w:left w:val="nil"/>
          <w:bottom w:val="single" w:color="5B9BD5" w:themeColor="accent5" w:sz="24" w:space="0"/>
          <w:right w:val="nil"/>
          <w:insideH w:val="nil"/>
          <w:insideV w:val="nil"/>
        </w:tcBorders>
        <w:shd w:val="clear" w:color="auto" w:fill="FFFFFF" w:themeFill="background1"/>
      </w:tcPr>
    </w:tblStylePr>
    <w:tblStylePr w:type="lastRow">
      <w:tblPr/>
      <w:tcPr>
        <w:tcBorders>
          <w:top w:val="single" w:color="5B9BD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5" w:sz="8" w:space="0"/>
          <w:insideH w:val="nil"/>
          <w:insideV w:val="nil"/>
        </w:tcBorders>
        <w:shd w:val="clear" w:color="auto" w:fill="FFFFFF" w:themeFill="background1"/>
      </w:tcPr>
    </w:tblStylePr>
    <w:tblStylePr w:type="lastCol">
      <w:tblPr/>
      <w:tcPr>
        <w:tcBorders>
          <w:top w:val="nil"/>
          <w:left w:val="single" w:color="5B9BD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1" w:customStyle="1">
    <w:name w:val="Medium Shading 11"/>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1" w:customStyle="1">
    <w:name w:val="Medium Shading 1 - Accent 11"/>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single" w:color="FFCF40" w:themeColor="accent4" w:themeTint="BF" w:sz="8" w:space="0"/>
      </w:tblBorders>
    </w:tblPr>
    <w:tblStylePr w:type="firstRow">
      <w:pPr>
        <w:spacing w:before="0" w:after="0" w:line="240" w:lineRule="auto"/>
      </w:pPr>
      <w:rPr>
        <w:b/>
        <w:bCs/>
        <w:color w:val="FFFFFF" w:themeColor="background1"/>
      </w:rPr>
      <w:tblPr/>
      <w:tcPr>
        <w:tcBorders>
          <w:top w:val="single" w:color="FFCF40" w:themeColor="accent4" w:themeTint="BF" w:sz="8"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40" w:themeColor="accent4" w:themeTint="BF" w:sz="6" w:space="0"/>
          <w:left w:val="single" w:color="FFCF40" w:themeColor="accent4" w:themeTint="BF" w:sz="8" w:space="0"/>
          <w:bottom w:val="single" w:color="FFCF40" w:themeColor="accent4" w:themeTint="BF" w:sz="8" w:space="0"/>
          <w:right w:val="single" w:color="FFCF40"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single" w:color="84B3DF" w:themeColor="accent5" w:themeTint="BF" w:sz="8" w:space="0"/>
      </w:tblBorders>
    </w:tblPr>
    <w:tblStylePr w:type="firstRow">
      <w:pPr>
        <w:spacing w:before="0" w:after="0" w:line="240" w:lineRule="auto"/>
      </w:pPr>
      <w:rPr>
        <w:b/>
        <w:bCs/>
        <w:color w:val="FFFFFF" w:themeColor="background1"/>
      </w:rPr>
      <w:tblPr/>
      <w:tcPr>
        <w:tcBorders>
          <w:top w:val="single" w:color="84B3DF" w:themeColor="accent5" w:themeTint="BF" w:sz="8"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shd w:val="clear" w:color="auto" w:fill="5B9BD5" w:themeFill="accent5"/>
      </w:tcPr>
    </w:tblStylePr>
    <w:tblStylePr w:type="lastRow">
      <w:pPr>
        <w:spacing w:before="0" w:after="0" w:line="240" w:lineRule="auto"/>
      </w:pPr>
      <w:rPr>
        <w:b/>
        <w:bCs/>
      </w:rPr>
      <w:tblPr/>
      <w:tcPr>
        <w:tcBorders>
          <w:top w:val="double" w:color="84B3DF" w:themeColor="accent5" w:themeTint="BF" w:sz="6" w:space="0"/>
          <w:left w:val="single" w:color="84B3DF" w:themeColor="accent5" w:themeTint="BF" w:sz="8" w:space="0"/>
          <w:bottom w:val="single" w:color="84B3DF" w:themeColor="accent5" w:themeTint="BF" w:sz="8" w:space="0"/>
          <w:right w:val="single" w:color="84B3D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1" w:customStyle="1">
    <w:name w:val="Medium Shading 21"/>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2">
    <w:name w:val="Medium Shading 2 Accent 2"/>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3">
    <w:name w:val="Medium Shading 2 Accent 3"/>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4">
    <w:name w:val="Medium Shading 2 Accent 4"/>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5">
    <w:name w:val="Medium Shading 2 Accent 5"/>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6">
    <w:name w:val="Medium Shading 2 Accent 6"/>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En-ttedemessage">
    <w:name w:val="Message Header"/>
    <w:basedOn w:val="Normal"/>
    <w:link w:val="En-ttedemessageCar"/>
    <w:uiPriority w:val="99"/>
    <w:semiHidden/>
    <w:rsid w:val="001B79F4"/>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rPr>
  </w:style>
  <w:style w:type="character" w:styleId="En-ttedemessageCar" w:customStyle="1">
    <w:name w:val="En-tête de message Car"/>
    <w:basedOn w:val="Policepardfaut"/>
    <w:link w:val="En-ttedemessage"/>
    <w:uiPriority w:val="99"/>
    <w:semiHidden/>
    <w:rsid w:val="001B79F4"/>
    <w:rPr>
      <w:rFonts w:asciiTheme="majorHAnsi" w:hAnsiTheme="majorHAnsi" w:eastAsiaTheme="majorEastAsia" w:cstheme="majorBidi"/>
      <w:sz w:val="24"/>
      <w:szCs w:val="24"/>
      <w:shd w:val="pct20" w:color="auto" w:fill="auto"/>
      <w:lang w:eastAsia="nl-NL"/>
    </w:rPr>
  </w:style>
  <w:style w:type="paragraph" w:styleId="Sansinterligne">
    <w:name w:val="No Spacing"/>
    <w:uiPriority w:val="1"/>
    <w:qFormat/>
    <w:rsid w:val="001B79F4"/>
    <w:pPr>
      <w:spacing w:after="0" w:line="240" w:lineRule="auto"/>
    </w:pPr>
    <w:rPr>
      <w:rFonts w:ascii="Palatino Linotype" w:hAnsi="Palatino Linotype" w:eastAsia="Times New Roman" w:cs="Times New Roman"/>
      <w:sz w:val="20"/>
      <w:szCs w:val="24"/>
      <w:lang w:eastAsia="nl-NL"/>
    </w:rPr>
  </w:style>
  <w:style w:type="paragraph" w:styleId="NormalWeb">
    <w:name w:val="Normal (Web)"/>
    <w:basedOn w:val="Normal"/>
    <w:uiPriority w:val="99"/>
    <w:semiHidden/>
    <w:rsid w:val="001B79F4"/>
    <w:rPr>
      <w:rFonts w:ascii="Times New Roman" w:hAnsi="Times New Roman"/>
      <w:sz w:val="24"/>
    </w:rPr>
  </w:style>
  <w:style w:type="paragraph" w:styleId="Retraitnormal">
    <w:name w:val="Normal Indent"/>
    <w:basedOn w:val="Normal"/>
    <w:uiPriority w:val="99"/>
    <w:semiHidden/>
    <w:rsid w:val="001B79F4"/>
    <w:pPr>
      <w:ind w:left="720"/>
    </w:pPr>
    <w:rPr>
      <w:rFonts w:eastAsiaTheme="minorEastAsia"/>
    </w:rPr>
  </w:style>
  <w:style w:type="paragraph" w:styleId="Titredenote">
    <w:name w:val="Note Heading"/>
    <w:basedOn w:val="Normal"/>
    <w:next w:val="Normal"/>
    <w:link w:val="TitredenoteCar"/>
    <w:uiPriority w:val="99"/>
    <w:semiHidden/>
    <w:rsid w:val="001B79F4"/>
  </w:style>
  <w:style w:type="character" w:styleId="TitredenoteCar" w:customStyle="1">
    <w:name w:val="Titre de note Car"/>
    <w:basedOn w:val="Policepardfaut"/>
    <w:link w:val="Titredenote"/>
    <w:uiPriority w:val="99"/>
    <w:semiHidden/>
    <w:rsid w:val="001B79F4"/>
    <w:rPr>
      <w:rFonts w:ascii="Palatino Linotype" w:hAnsi="Palatino Linotype" w:eastAsia="Times New Roman" w:cs="Times New Roman"/>
      <w:sz w:val="20"/>
      <w:szCs w:val="24"/>
      <w:lang w:eastAsia="nl-NL"/>
    </w:rPr>
  </w:style>
  <w:style w:type="character" w:styleId="Numrodepage">
    <w:name w:val="page number"/>
    <w:basedOn w:val="Policepardfaut"/>
    <w:uiPriority w:val="99"/>
    <w:semiHidden/>
    <w:rsid w:val="001B79F4"/>
  </w:style>
  <w:style w:type="paragraph" w:styleId="Textebrut">
    <w:name w:val="Plain Text"/>
    <w:basedOn w:val="Normal"/>
    <w:link w:val="TextebrutCar"/>
    <w:uiPriority w:val="99"/>
    <w:semiHidden/>
    <w:rsid w:val="001B79F4"/>
    <w:rPr>
      <w:rFonts w:ascii="Consolas" w:hAnsi="Consolas"/>
      <w:sz w:val="21"/>
      <w:szCs w:val="21"/>
    </w:rPr>
  </w:style>
  <w:style w:type="character" w:styleId="TextebrutCar" w:customStyle="1">
    <w:name w:val="Texte brut Car"/>
    <w:basedOn w:val="Policepardfaut"/>
    <w:link w:val="Textebrut"/>
    <w:uiPriority w:val="99"/>
    <w:semiHidden/>
    <w:rsid w:val="001B79F4"/>
    <w:rPr>
      <w:rFonts w:ascii="Consolas" w:hAnsi="Consolas" w:eastAsia="Times New Roman" w:cs="Times New Roman"/>
      <w:sz w:val="21"/>
      <w:szCs w:val="21"/>
      <w:lang w:eastAsia="nl-NL"/>
    </w:rPr>
  </w:style>
  <w:style w:type="paragraph" w:styleId="Citation">
    <w:name w:val="Quote"/>
    <w:basedOn w:val="Normal"/>
    <w:next w:val="Normal"/>
    <w:link w:val="CitationCar"/>
    <w:uiPriority w:val="29"/>
    <w:qFormat/>
    <w:rsid w:val="001B79F4"/>
    <w:rPr>
      <w:i/>
      <w:iCs/>
      <w:color w:val="000000" w:themeColor="text1"/>
    </w:rPr>
  </w:style>
  <w:style w:type="character" w:styleId="CitationCar" w:customStyle="1">
    <w:name w:val="Citation Car"/>
    <w:basedOn w:val="Policepardfaut"/>
    <w:link w:val="Citation"/>
    <w:uiPriority w:val="29"/>
    <w:rsid w:val="001B79F4"/>
    <w:rPr>
      <w:rFonts w:ascii="Palatino Linotype" w:hAnsi="Palatino Linotype" w:eastAsia="Times New Roman" w:cs="Times New Roman"/>
      <w:i/>
      <w:iCs/>
      <w:color w:val="000000" w:themeColor="text1"/>
      <w:sz w:val="20"/>
      <w:szCs w:val="24"/>
      <w:lang w:eastAsia="nl-NL"/>
    </w:rPr>
  </w:style>
  <w:style w:type="paragraph" w:styleId="Salutations">
    <w:name w:val="Salutation"/>
    <w:basedOn w:val="Normal"/>
    <w:next w:val="Normal"/>
    <w:link w:val="SalutationsCar"/>
    <w:uiPriority w:val="99"/>
    <w:semiHidden/>
    <w:rsid w:val="001B79F4"/>
  </w:style>
  <w:style w:type="character" w:styleId="SalutationsCar" w:customStyle="1">
    <w:name w:val="Salutations Car"/>
    <w:basedOn w:val="Policepardfaut"/>
    <w:link w:val="Salutations"/>
    <w:uiPriority w:val="99"/>
    <w:semiHidden/>
    <w:rsid w:val="001B79F4"/>
    <w:rPr>
      <w:rFonts w:ascii="Palatino Linotype" w:hAnsi="Palatino Linotype" w:eastAsia="Times New Roman" w:cs="Times New Roman"/>
      <w:sz w:val="20"/>
      <w:szCs w:val="24"/>
      <w:lang w:eastAsia="nl-NL"/>
    </w:rPr>
  </w:style>
  <w:style w:type="paragraph" w:styleId="Signature">
    <w:name w:val="Signature"/>
    <w:basedOn w:val="Normal"/>
    <w:link w:val="SignatureCar"/>
    <w:uiPriority w:val="99"/>
    <w:semiHidden/>
    <w:rsid w:val="001B79F4"/>
    <w:pPr>
      <w:ind w:left="4252"/>
    </w:pPr>
    <w:rPr>
      <w:rFonts w:eastAsiaTheme="minorEastAsia"/>
    </w:rPr>
  </w:style>
  <w:style w:type="character" w:styleId="SignatureCar" w:customStyle="1">
    <w:name w:val="Signature Car"/>
    <w:basedOn w:val="Policepardfaut"/>
    <w:link w:val="Signature"/>
    <w:uiPriority w:val="99"/>
    <w:semiHidden/>
    <w:rsid w:val="001B79F4"/>
    <w:rPr>
      <w:rFonts w:ascii="Palatino Linotype" w:hAnsi="Palatino Linotype" w:cs="Times New Roman" w:eastAsiaTheme="minorEastAsia"/>
      <w:sz w:val="20"/>
      <w:szCs w:val="24"/>
      <w:lang w:eastAsia="nl-NL"/>
    </w:rPr>
  </w:style>
  <w:style w:type="character" w:styleId="lev">
    <w:name w:val="Strong"/>
    <w:basedOn w:val="Policepardfaut"/>
    <w:uiPriority w:val="22"/>
    <w:qFormat/>
    <w:rsid w:val="001B79F4"/>
    <w:rPr>
      <w:b/>
      <w:bCs/>
    </w:rPr>
  </w:style>
  <w:style w:type="paragraph" w:styleId="Sous-titre">
    <w:name w:val="Subtitle"/>
    <w:basedOn w:val="Normal"/>
    <w:next w:val="Normal"/>
    <w:link w:val="Sous-titreCar"/>
    <w:uiPriority w:val="99"/>
    <w:qFormat/>
    <w:rsid w:val="001B79F4"/>
    <w:pPr>
      <w:numPr>
        <w:ilvl w:val="1"/>
      </w:numPr>
    </w:pPr>
    <w:rPr>
      <w:rFonts w:asciiTheme="majorHAnsi" w:hAnsiTheme="majorHAnsi" w:eastAsiaTheme="majorEastAsia" w:cstheme="majorBidi"/>
      <w:i/>
      <w:iCs/>
      <w:color w:val="4472C4" w:themeColor="accent1"/>
      <w:spacing w:val="15"/>
      <w:sz w:val="24"/>
    </w:rPr>
  </w:style>
  <w:style w:type="character" w:styleId="Sous-titreCar" w:customStyle="1">
    <w:name w:val="Sous-titre Car"/>
    <w:basedOn w:val="Policepardfaut"/>
    <w:link w:val="Sous-titre"/>
    <w:uiPriority w:val="99"/>
    <w:rsid w:val="001B79F4"/>
    <w:rPr>
      <w:rFonts w:asciiTheme="majorHAnsi" w:hAnsiTheme="majorHAnsi" w:eastAsiaTheme="majorEastAsia" w:cstheme="majorBidi"/>
      <w:i/>
      <w:iCs/>
      <w:color w:val="4472C4" w:themeColor="accent1"/>
      <w:spacing w:val="15"/>
      <w:sz w:val="24"/>
      <w:szCs w:val="24"/>
      <w:lang w:eastAsia="nl-NL"/>
    </w:rPr>
  </w:style>
  <w:style w:type="character" w:styleId="Accentuationlgre">
    <w:name w:val="Subtle Emphasis"/>
    <w:basedOn w:val="Policepardfaut"/>
    <w:uiPriority w:val="19"/>
    <w:qFormat/>
    <w:rsid w:val="001B79F4"/>
    <w:rPr>
      <w:i/>
      <w:iCs/>
      <w:color w:val="808080" w:themeColor="text1" w:themeTint="7F"/>
    </w:rPr>
  </w:style>
  <w:style w:type="character" w:styleId="Rfrencelgre">
    <w:name w:val="Subtle Reference"/>
    <w:basedOn w:val="Policepardfaut"/>
    <w:uiPriority w:val="31"/>
    <w:qFormat/>
    <w:rsid w:val="001B79F4"/>
    <w:rPr>
      <w:smallCaps/>
      <w:color w:val="ED7D31" w:themeColor="accent2"/>
      <w:u w:val="single"/>
    </w:rPr>
  </w:style>
  <w:style w:type="table" w:styleId="Effetsdetableau3D1">
    <w:name w:val="Table 3D effects 1"/>
    <w:basedOn w:val="TableauNormal"/>
    <w:uiPriority w:val="99"/>
    <w:semiHidden/>
    <w:rsid w:val="001B79F4"/>
    <w:pPr>
      <w:spacing w:after="0" w:line="240" w:lineRule="auto"/>
    </w:pPr>
    <w:rPr>
      <w:rFonts w:ascii="Times New Roman" w:hAnsi="Times New Roman" w:eastAsia="Times New Roman" w:cs="Times New Roman"/>
      <w:lang w:val="nl-BE" w:eastAsia="zh-CN"/>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Effetsdetableau3D2">
    <w:name w:val="Table 3D effects 2"/>
    <w:basedOn w:val="TableauNormal"/>
    <w:uiPriority w:val="99"/>
    <w:semiHidden/>
    <w:rsid w:val="001B79F4"/>
    <w:pPr>
      <w:spacing w:after="0" w:line="240" w:lineRule="auto"/>
    </w:pPr>
    <w:rPr>
      <w:rFonts w:ascii="Times New Roman" w:hAnsi="Times New Roman" w:eastAsia="Times New Roman" w:cs="Times New Roman"/>
      <w:lang w:val="nl-BE" w:eastAsia="zh-CN"/>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ffetsdetableau3D3">
    <w:name w:val="Table 3D effects 3"/>
    <w:basedOn w:val="TableauNormal"/>
    <w:uiPriority w:val="9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classique1">
    <w:name w:val="Table Classic 1"/>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classique2">
    <w:name w:val="Table Classic 2"/>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auclassique3">
    <w:name w:val="Table Classic 3"/>
    <w:basedOn w:val="TableauNormal"/>
    <w:uiPriority w:val="99"/>
    <w:semiHidden/>
    <w:rsid w:val="001B79F4"/>
    <w:pPr>
      <w:spacing w:after="0" w:line="240" w:lineRule="auto"/>
    </w:pPr>
    <w:rPr>
      <w:rFonts w:ascii="Times New Roman" w:hAnsi="Times New Roman" w:eastAsia="Times New Roman" w:cs="Times New Roman"/>
      <w:color w:val="000080"/>
      <w:lang w:val="nl-BE" w:eastAsia="zh-CN"/>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auclassique4">
    <w:name w:val="Table Classic 4"/>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aucolor1">
    <w:name w:val="Table Colorful 1"/>
    <w:basedOn w:val="TableauNormal"/>
    <w:uiPriority w:val="99"/>
    <w:semiHidden/>
    <w:rsid w:val="001B79F4"/>
    <w:pPr>
      <w:spacing w:after="0" w:line="240" w:lineRule="auto"/>
    </w:pPr>
    <w:rPr>
      <w:rFonts w:ascii="Times New Roman" w:hAnsi="Times New Roman" w:eastAsia="Times New Roman" w:cs="Times New Roman"/>
      <w:color w:val="FFFFFF"/>
      <w:lang w:val="nl-BE" w:eastAsia="zh-CN"/>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aucolor2">
    <w:name w:val="Table Colorful 2"/>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aucolor3">
    <w:name w:val="Table Colorful 3"/>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Colonnesdetableau1">
    <w:name w:val="Table Columns 1"/>
    <w:basedOn w:val="TableauNormal"/>
    <w:uiPriority w:val="99"/>
    <w:semiHidden/>
    <w:rsid w:val="001B79F4"/>
    <w:pPr>
      <w:spacing w:after="0" w:line="240" w:lineRule="auto"/>
    </w:pPr>
    <w:rPr>
      <w:rFonts w:ascii="Times New Roman" w:hAnsi="Times New Roman" w:eastAsia="Times New Roman" w:cs="Times New Roman"/>
      <w:b/>
      <w:bCs/>
      <w:lang w:val="nl-BE" w:eastAsia="zh-CN"/>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onnesdetableau2">
    <w:name w:val="Table Columns 2"/>
    <w:basedOn w:val="TableauNormal"/>
    <w:uiPriority w:val="99"/>
    <w:semiHidden/>
    <w:rsid w:val="001B79F4"/>
    <w:pPr>
      <w:spacing w:after="0" w:line="240" w:lineRule="auto"/>
    </w:pPr>
    <w:rPr>
      <w:rFonts w:ascii="Times New Roman" w:hAnsi="Times New Roman" w:eastAsia="Times New Roman" w:cs="Times New Roman"/>
      <w:b/>
      <w:bCs/>
      <w:lang w:val="nl-BE" w:eastAsia="zh-CN"/>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onnesdetableau3">
    <w:name w:val="Table Columns 3"/>
    <w:basedOn w:val="TableauNormal"/>
    <w:uiPriority w:val="99"/>
    <w:semiHidden/>
    <w:rsid w:val="001B79F4"/>
    <w:pPr>
      <w:spacing w:after="0" w:line="240" w:lineRule="auto"/>
    </w:pPr>
    <w:rPr>
      <w:rFonts w:ascii="Times New Roman" w:hAnsi="Times New Roman" w:eastAsia="Times New Roman" w:cs="Times New Roman"/>
      <w:b/>
      <w:bCs/>
      <w:lang w:val="nl-BE" w:eastAsia="zh-CN"/>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Colonnesdetableau4">
    <w:name w:val="Table Columns 4"/>
    <w:basedOn w:val="TableauNormal"/>
    <w:uiPriority w:val="99"/>
    <w:semiHidden/>
    <w:rsid w:val="001B79F4"/>
    <w:pPr>
      <w:spacing w:after="0" w:line="240" w:lineRule="auto"/>
    </w:pPr>
    <w:rPr>
      <w:rFonts w:ascii="Times New Roman" w:hAnsi="Times New Roman" w:eastAsia="Times New Roman" w:cs="Times New Roman"/>
      <w:lang w:val="nl-BE" w:eastAsia="zh-CN"/>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rsid w:val="001B79F4"/>
    <w:pPr>
      <w:spacing w:after="0" w:line="240" w:lineRule="auto"/>
    </w:pPr>
    <w:rPr>
      <w:rFonts w:ascii="Times New Roman" w:hAnsi="Times New Roman" w:eastAsia="Times New Roman" w:cs="Times New Roman"/>
      <w:lang w:val="nl-BE" w:eastAsia="zh-CN"/>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rsid w:val="001B79F4"/>
    <w:pPr>
      <w:spacing w:after="0" w:line="240" w:lineRule="auto"/>
    </w:pPr>
    <w:rPr>
      <w:rFonts w:ascii="Times New Roman" w:hAnsi="Times New Roman" w:eastAsia="Times New Roman" w:cs="Times New Roman"/>
      <w:lang w:val="nl-BE" w:eastAsia="zh-CN"/>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aulgant">
    <w:name w:val="Table Elegant"/>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Grilledetableau1">
    <w:name w:val="Table Grid 1"/>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Grilledetableau2">
    <w:name w:val="Table Grid 2"/>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lledetableau3">
    <w:name w:val="Table Grid 3"/>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lledetableau4">
    <w:name w:val="Table Grid 4"/>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Grilledetableau5">
    <w:name w:val="Table Grid 5"/>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6">
    <w:name w:val="Table Grid 6"/>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7">
    <w:name w:val="Table Grid 7"/>
    <w:basedOn w:val="TableauNormal"/>
    <w:uiPriority w:val="99"/>
    <w:semiHidden/>
    <w:rsid w:val="001B79F4"/>
    <w:pPr>
      <w:spacing w:after="0" w:line="240" w:lineRule="auto"/>
    </w:pPr>
    <w:rPr>
      <w:rFonts w:ascii="Times New Roman" w:hAnsi="Times New Roman" w:eastAsia="Times New Roman" w:cs="Times New Roman"/>
      <w:b/>
      <w:bCs/>
      <w:lang w:val="nl-BE" w:eastAsia="zh-CN"/>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8">
    <w:name w:val="Table Grid 8"/>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auliste1">
    <w:name w:val="Table List 1"/>
    <w:basedOn w:val="TableauNormal"/>
    <w:uiPriority w:val="99"/>
    <w:semiHidden/>
    <w:rsid w:val="001B79F4"/>
    <w:pPr>
      <w:spacing w:after="0" w:line="240" w:lineRule="auto"/>
    </w:pPr>
    <w:rPr>
      <w:rFonts w:ascii="Times New Roman" w:hAnsi="Times New Roman" w:eastAsia="Times New Roman" w:cs="Times New Roman"/>
      <w:lang w:val="nl-BE" w:eastAsia="zh-CN"/>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liste2">
    <w:name w:val="Table List 2"/>
    <w:basedOn w:val="TableauNormal"/>
    <w:uiPriority w:val="99"/>
    <w:semiHidden/>
    <w:rsid w:val="001B79F4"/>
    <w:pPr>
      <w:spacing w:after="0" w:line="240" w:lineRule="auto"/>
    </w:pPr>
    <w:rPr>
      <w:rFonts w:ascii="Times New Roman" w:hAnsi="Times New Roman" w:eastAsia="Times New Roman" w:cs="Times New Roman"/>
      <w:lang w:val="nl-BE" w:eastAsia="zh-CN"/>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liste3">
    <w:name w:val="Table List 3"/>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auliste4">
    <w:name w:val="Table List 4"/>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auliste5">
    <w:name w:val="Table List 5"/>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auliste6">
    <w:name w:val="Table List 6"/>
    <w:basedOn w:val="TableauNormal"/>
    <w:uiPriority w:val="99"/>
    <w:semiHidden/>
    <w:rsid w:val="001B79F4"/>
    <w:pPr>
      <w:spacing w:after="0" w:line="240" w:lineRule="auto"/>
    </w:pPr>
    <w:rPr>
      <w:rFonts w:ascii="Times New Roman" w:hAnsi="Times New Roman" w:eastAsia="Times New Roman" w:cs="Times New Roman"/>
      <w:lang w:val="nl-BE" w:eastAsia="zh-CN"/>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auliste7">
    <w:name w:val="Table List 7"/>
    <w:basedOn w:val="TableauNormal"/>
    <w:uiPriority w:val="99"/>
    <w:semiHidden/>
    <w:rsid w:val="001B79F4"/>
    <w:pPr>
      <w:spacing w:after="0" w:line="240" w:lineRule="auto"/>
    </w:pPr>
    <w:rPr>
      <w:rFonts w:ascii="Times New Roman" w:hAnsi="Times New Roman" w:eastAsia="Times New Roman" w:cs="Times New Roman"/>
      <w:lang w:val="nl-BE" w:eastAsia="zh-CN"/>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auliste8">
    <w:name w:val="Table List 8"/>
    <w:basedOn w:val="TableauNormal"/>
    <w:uiPriority w:val="99"/>
    <w:semiHidden/>
    <w:rsid w:val="001B79F4"/>
    <w:pPr>
      <w:spacing w:after="0" w:line="240" w:lineRule="auto"/>
    </w:pPr>
    <w:rPr>
      <w:rFonts w:ascii="Times New Roman" w:hAnsi="Times New Roman" w:eastAsia="Times New Roman" w:cs="Times New Roman"/>
      <w:lang w:val="nl-BE" w:eastAsia="zh-CN"/>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desrfrencesjuridiques">
    <w:name w:val="table of authorities"/>
    <w:basedOn w:val="Normal"/>
    <w:next w:val="Normal"/>
    <w:uiPriority w:val="99"/>
    <w:semiHidden/>
    <w:rsid w:val="001B79F4"/>
    <w:pPr>
      <w:ind w:left="200" w:hanging="200"/>
    </w:pPr>
    <w:rPr>
      <w:rFonts w:eastAsiaTheme="minorEastAsia"/>
    </w:rPr>
  </w:style>
  <w:style w:type="paragraph" w:styleId="Tabledesillustrations">
    <w:name w:val="table of figures"/>
    <w:basedOn w:val="Normal"/>
    <w:next w:val="Normal"/>
    <w:uiPriority w:val="99"/>
    <w:semiHidden/>
    <w:rsid w:val="001B79F4"/>
    <w:pPr>
      <w:tabs>
        <w:tab w:val="right" w:pos="1701"/>
        <w:tab w:val="right" w:leader="middleDot" w:pos="9072"/>
      </w:tabs>
      <w:spacing w:before="60" w:line="360" w:lineRule="auto"/>
      <w:ind w:left="1418" w:hanging="1418"/>
    </w:pPr>
    <w:rPr>
      <w:rFonts w:ascii="Trebuchet MS" w:hAnsi="Trebuchet MS" w:eastAsiaTheme="minorEastAsia"/>
      <w:sz w:val="18"/>
    </w:rPr>
  </w:style>
  <w:style w:type="table" w:styleId="Tableauprofessionnel">
    <w:name w:val="Table Professional"/>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ausimple1">
    <w:name w:val="Table Simple 1"/>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ausimple2">
    <w:name w:val="Table Simple 2"/>
    <w:basedOn w:val="TableauNormal"/>
    <w:uiPriority w:val="99"/>
    <w:semiHidden/>
    <w:rsid w:val="001B79F4"/>
    <w:pPr>
      <w:spacing w:after="0" w:line="240" w:lineRule="auto"/>
    </w:pPr>
    <w:rPr>
      <w:rFonts w:ascii="Times New Roman" w:hAnsi="Times New Roman" w:eastAsia="Times New Roman" w:cs="Times New Roman"/>
      <w:lang w:val="nl-BE" w:eastAsia="zh-CN"/>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ausimple3">
    <w:name w:val="Table Simple 3"/>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auple1">
    <w:name w:val="Table Subtle 1"/>
    <w:basedOn w:val="TableauNormal"/>
    <w:uiPriority w:val="99"/>
    <w:semiHidden/>
    <w:rsid w:val="001B79F4"/>
    <w:pPr>
      <w:spacing w:after="0" w:line="240" w:lineRule="auto"/>
    </w:pPr>
    <w:rPr>
      <w:rFonts w:ascii="Times New Roman" w:hAnsi="Times New Roman" w:eastAsia="Times New Roman" w:cs="Times New Roman"/>
      <w:lang w:val="nl-BE" w:eastAsia="zh-CN"/>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ple2">
    <w:name w:val="Table Subtle 2"/>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hmedutableau">
    <w:name w:val="Table Theme"/>
    <w:basedOn w:val="TableauNormal"/>
    <w:uiPriority w:val="99"/>
    <w:semiHidden/>
    <w:rsid w:val="001B79F4"/>
    <w:pPr>
      <w:spacing w:after="0" w:line="240" w:lineRule="auto"/>
    </w:pPr>
    <w:rPr>
      <w:rFonts w:ascii="Times New Roman" w:hAnsi="Times New Roman" w:eastAsia="Times New Roman" w:cs="Times New Roman"/>
      <w:lang w:val="nl-BE"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web1">
    <w:name w:val="Table Web 1"/>
    <w:basedOn w:val="TableauNormal"/>
    <w:uiPriority w:val="99"/>
    <w:semiHidden/>
    <w:rsid w:val="001B79F4"/>
    <w:pPr>
      <w:spacing w:after="0" w:line="240" w:lineRule="auto"/>
    </w:pPr>
    <w:rPr>
      <w:rFonts w:ascii="Times New Roman" w:hAnsi="Times New Roman" w:eastAsia="Times New Roman" w:cs="Times New Roman"/>
      <w:lang w:val="nl-BE" w:eastAsia="zh-CN"/>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auweb2">
    <w:name w:val="Table Web 2"/>
    <w:basedOn w:val="TableauNormal"/>
    <w:uiPriority w:val="99"/>
    <w:semiHidden/>
    <w:rsid w:val="001B79F4"/>
    <w:pPr>
      <w:spacing w:after="0" w:line="240" w:lineRule="auto"/>
    </w:pPr>
    <w:rPr>
      <w:rFonts w:ascii="Times New Roman" w:hAnsi="Times New Roman" w:eastAsia="Times New Roman" w:cs="Times New Roman"/>
      <w:lang w:val="nl-BE" w:eastAsia="zh-CN"/>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auweb3">
    <w:name w:val="Table Web 3"/>
    <w:basedOn w:val="TableauNormal"/>
    <w:uiPriority w:val="99"/>
    <w:semiHidden/>
    <w:rsid w:val="001B79F4"/>
    <w:pPr>
      <w:spacing w:after="0" w:line="240" w:lineRule="auto"/>
    </w:pPr>
    <w:rPr>
      <w:rFonts w:ascii="Times New Roman" w:hAnsi="Times New Roman" w:eastAsia="Times New Roman" w:cs="Times New Roman"/>
      <w:lang w:val="nl-BE" w:eastAsia="zh-CN"/>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re">
    <w:name w:val="Title"/>
    <w:basedOn w:val="Normal"/>
    <w:next w:val="Normal"/>
    <w:link w:val="TitreCar"/>
    <w:uiPriority w:val="99"/>
    <w:qFormat/>
    <w:rsid w:val="001B79F4"/>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reCar" w:customStyle="1">
    <w:name w:val="Titre Car"/>
    <w:basedOn w:val="Policepardfaut"/>
    <w:link w:val="Titre"/>
    <w:uiPriority w:val="99"/>
    <w:rsid w:val="001B79F4"/>
    <w:rPr>
      <w:rFonts w:asciiTheme="majorHAnsi" w:hAnsiTheme="majorHAnsi" w:eastAsiaTheme="majorEastAsia" w:cstheme="majorBidi"/>
      <w:color w:val="323E4F" w:themeColor="text2" w:themeShade="BF"/>
      <w:spacing w:val="5"/>
      <w:kern w:val="28"/>
      <w:sz w:val="52"/>
      <w:szCs w:val="52"/>
      <w:lang w:eastAsia="nl-NL"/>
    </w:rPr>
  </w:style>
  <w:style w:type="paragraph" w:styleId="TitreTR">
    <w:name w:val="toa heading"/>
    <w:basedOn w:val="Normal"/>
    <w:next w:val="Normal"/>
    <w:uiPriority w:val="99"/>
    <w:semiHidden/>
    <w:rsid w:val="001B79F4"/>
    <w:pPr>
      <w:spacing w:before="120"/>
    </w:pPr>
    <w:rPr>
      <w:rFonts w:asciiTheme="majorHAnsi" w:hAnsiTheme="majorHAnsi" w:eastAsiaTheme="majorEastAsia" w:cstheme="majorBidi"/>
      <w:b/>
      <w:bCs/>
      <w:sz w:val="24"/>
    </w:rPr>
  </w:style>
  <w:style w:type="paragraph" w:styleId="TM8">
    <w:name w:val="toc 8"/>
    <w:basedOn w:val="Normal"/>
    <w:next w:val="Normal"/>
    <w:autoRedefine/>
    <w:uiPriority w:val="99"/>
    <w:semiHidden/>
    <w:rsid w:val="001B79F4"/>
    <w:pPr>
      <w:spacing w:after="100"/>
      <w:ind w:left="1400"/>
    </w:pPr>
    <w:rPr>
      <w:rFonts w:eastAsiaTheme="minorEastAsia"/>
    </w:rPr>
  </w:style>
  <w:style w:type="paragraph" w:styleId="TM9">
    <w:name w:val="toc 9"/>
    <w:basedOn w:val="Normal"/>
    <w:next w:val="Normal"/>
    <w:autoRedefine/>
    <w:uiPriority w:val="99"/>
    <w:semiHidden/>
    <w:rsid w:val="001B79F4"/>
    <w:pPr>
      <w:spacing w:after="100"/>
      <w:ind w:left="1600"/>
    </w:pPr>
    <w:rPr>
      <w:rFonts w:eastAsiaTheme="minorEastAsia"/>
    </w:rPr>
  </w:style>
  <w:style w:type="paragraph" w:styleId="En-ttedetabledesmatires">
    <w:name w:val="TOC Heading"/>
    <w:basedOn w:val="Titre1"/>
    <w:next w:val="Normal"/>
    <w:uiPriority w:val="39"/>
    <w:qFormat/>
    <w:rsid w:val="001B79F4"/>
    <w:pPr>
      <w:keepLines/>
      <w:spacing w:before="480" w:after="0"/>
      <w:outlineLvl w:val="9"/>
    </w:pPr>
    <w:rPr>
      <w:rFonts w:asciiTheme="majorHAnsi" w:hAnsiTheme="majorHAnsi" w:eastAsiaTheme="majorEastAsia" w:cstheme="majorBidi"/>
      <w:color w:val="2F5496" w:themeColor="accent1" w:themeShade="BF"/>
      <w:kern w:val="0"/>
      <w:sz w:val="28"/>
      <w:szCs w:val="28"/>
    </w:rPr>
  </w:style>
  <w:style w:type="character" w:styleId="CellLeftChar" w:customStyle="1">
    <w:name w:val="CellLeft Char"/>
    <w:basedOn w:val="Policepardfaut"/>
    <w:link w:val="CellLeft"/>
    <w:rsid w:val="001B79F4"/>
    <w:rPr>
      <w:rFonts w:ascii="Trebuchet MS" w:hAnsi="Trebuchet MS" w:eastAsia="Times New Roman" w:cs="Times New Roman"/>
      <w:sz w:val="16"/>
      <w:szCs w:val="16"/>
      <w:lang w:val="nl-BE" w:eastAsia="nl-NL"/>
    </w:rPr>
  </w:style>
  <w:style w:type="paragraph" w:styleId="TableTitleChar" w:customStyle="1">
    <w:name w:val="TableTitle Char"/>
    <w:next w:val="Normal"/>
    <w:link w:val="TableTitleCharChar"/>
    <w:semiHidden/>
    <w:rsid w:val="001B79F4"/>
    <w:pPr>
      <w:keepNext/>
      <w:keepLines/>
      <w:pBdr>
        <w:bottom w:val="single" w:color="auto" w:sz="8" w:space="5"/>
      </w:pBdr>
      <w:tabs>
        <w:tab w:val="left" w:pos="993"/>
      </w:tabs>
      <w:autoSpaceDE w:val="0"/>
      <w:autoSpaceDN w:val="0"/>
      <w:adjustRightInd w:val="0"/>
      <w:spacing w:before="440" w:after="240" w:line="220" w:lineRule="atLeast"/>
      <w:ind w:left="993" w:hanging="993"/>
    </w:pPr>
    <w:rPr>
      <w:rFonts w:ascii="Arial" w:hAnsi="Arial" w:eastAsia="Times New Roman" w:cs="Arial"/>
      <w:b/>
      <w:bCs/>
      <w:color w:val="000000"/>
      <w:sz w:val="18"/>
      <w:szCs w:val="18"/>
      <w:lang w:val="nl-BE" w:eastAsia="nl-NL"/>
    </w:rPr>
  </w:style>
  <w:style w:type="character" w:styleId="TableTitleCharChar" w:customStyle="1">
    <w:name w:val="TableTitle Char Char"/>
    <w:basedOn w:val="Policepardfaut"/>
    <w:link w:val="TableTitleChar"/>
    <w:semiHidden/>
    <w:rsid w:val="001B79F4"/>
    <w:rPr>
      <w:rFonts w:ascii="Arial" w:hAnsi="Arial" w:eastAsia="Times New Roman" w:cs="Arial"/>
      <w:b/>
      <w:bCs/>
      <w:color w:val="000000"/>
      <w:sz w:val="18"/>
      <w:szCs w:val="18"/>
      <w:lang w:val="nl-BE" w:eastAsia="nl-NL"/>
    </w:rPr>
  </w:style>
  <w:style w:type="paragraph" w:styleId="BoxGraphTitleFR" w:customStyle="1">
    <w:name w:val="BoxGraphTitleFR"/>
    <w:basedOn w:val="GraphTitleFR"/>
    <w:next w:val="BoxGraphLegendFR"/>
    <w:uiPriority w:val="99"/>
    <w:qFormat/>
    <w:rsid w:val="001B79F4"/>
    <w:pPr>
      <w:spacing w:before="240"/>
    </w:pPr>
    <w:rPr>
      <w:lang w:eastAsia="nl-BE"/>
    </w:rPr>
  </w:style>
  <w:style w:type="paragraph" w:styleId="BoxTitleFR" w:customStyle="1">
    <w:name w:val="BoxTitleFR"/>
    <w:next w:val="BoxPar"/>
    <w:uiPriority w:val="99"/>
    <w:qFormat/>
    <w:rsid w:val="001B79F4"/>
    <w:pPr>
      <w:tabs>
        <w:tab w:val="left" w:pos="1134"/>
      </w:tabs>
      <w:spacing w:before="120" w:after="0" w:line="240" w:lineRule="auto"/>
      <w:ind w:left="851" w:hanging="851"/>
    </w:pPr>
    <w:rPr>
      <w:rFonts w:ascii="Trebuchet MS" w:hAnsi="Trebuchet MS" w:eastAsia="Times New Roman" w:cs="Arial"/>
      <w:b/>
      <w:bCs/>
      <w:color w:val="000000" w:themeColor="text1"/>
      <w:sz w:val="20"/>
      <w:szCs w:val="20"/>
      <w:lang w:val="fr-FR" w:eastAsia="zh-CN"/>
    </w:rPr>
  </w:style>
  <w:style w:type="paragraph" w:styleId="CellBody" w:customStyle="1">
    <w:name w:val="CellBody"/>
    <w:basedOn w:val="CellCenter"/>
    <w:uiPriority w:val="99"/>
    <w:qFormat/>
    <w:rsid w:val="001B79F4"/>
    <w:pPr>
      <w:tabs>
        <w:tab w:val="decimal" w:pos="607"/>
      </w:tabs>
      <w:jc w:val="both"/>
    </w:pPr>
  </w:style>
  <w:style w:type="table" w:styleId="TableFPB" w:customStyle="1">
    <w:name w:val="TableFPB"/>
    <w:basedOn w:val="TableauNormal"/>
    <w:uiPriority w:val="99"/>
    <w:semiHidden/>
    <w:qFormat/>
    <w:rsid w:val="001B79F4"/>
    <w:pPr>
      <w:spacing w:after="0" w:line="240" w:lineRule="auto"/>
    </w:pPr>
    <w:rPr>
      <w:rFonts w:ascii="Trebuchet MS" w:hAnsi="Trebuchet MS" w:eastAsia="Times New Roman" w:cs="Times New Roman"/>
      <w:sz w:val="16"/>
      <w:lang w:val="nl-BE" w:eastAsia="zh-CN"/>
    </w:rPr>
    <w:tblPr>
      <w:tblStyleRowBandSize w:val="1"/>
      <w:tblBorders>
        <w:top w:val="single" w:color="44546A" w:themeColor="text2" w:sz="12" w:space="0"/>
        <w:bottom w:val="single" w:color="44546A" w:themeColor="text2" w:sz="12" w:space="0"/>
      </w:tblBorders>
    </w:tblPr>
    <w:tcPr>
      <w:tcMar>
        <w:top w:w="11" w:type="dxa"/>
        <w:left w:w="11" w:type="dxa"/>
        <w:bottom w:w="11" w:type="dxa"/>
        <w:right w:w="11" w:type="dxa"/>
      </w:tcMar>
      <w:vAlign w:val="center"/>
    </w:tcPr>
    <w:tblStylePr w:type="firstRow">
      <w:pPr>
        <w:wordWrap/>
        <w:spacing w:beforeLines="0" w:beforeAutospacing="0" w:afterLines="0" w:afterAutospacing="0" w:line="200" w:lineRule="atLeast"/>
        <w:ind w:left="0" w:leftChars="0" w:right="0" w:rightChars="0" w:firstLine="0" w:firstLineChars="0"/>
        <w:jc w:val="center"/>
      </w:pPr>
      <w:tblPr/>
      <w:tcPr>
        <w:tcBorders>
          <w:top w:val="single" w:color="44546A" w:themeColor="text2" w:sz="12" w:space="0"/>
          <w:left w:val="nil"/>
          <w:bottom w:val="single" w:color="44546A" w:themeColor="text2" w:sz="12" w:space="0"/>
          <w:right w:val="nil"/>
          <w:insideH w:val="nil"/>
          <w:insideV w:val="nil"/>
          <w:tl2br w:val="nil"/>
          <w:tr2bl w:val="nil"/>
        </w:tcBorders>
      </w:tcPr>
    </w:tblStylePr>
    <w:tblStylePr w:type="lastRow">
      <w:pPr>
        <w:wordWrap/>
        <w:spacing w:beforeLines="0" w:beforeAutospacing="0" w:afterLines="0" w:afterAutospacing="0" w:line="240" w:lineRule="atLeast"/>
        <w:ind w:left="0" w:leftChars="0" w:right="0" w:rightChars="0" w:firstLine="0" w:firstLineChars="0"/>
        <w:jc w:val="left"/>
        <w:outlineLvl w:val="9"/>
      </w:pPr>
      <w:tblPr/>
      <w:tcPr>
        <w:tcBorders>
          <w:top w:val="nil"/>
          <w:left w:val="nil"/>
          <w:bottom w:val="single" w:color="44546A" w:themeColor="text2" w:sz="12" w:space="0"/>
          <w:right w:val="nil"/>
          <w:insideH w:val="nil"/>
          <w:insideV w:val="nil"/>
          <w:tl2br w:val="nil"/>
          <w:tr2bl w:val="nil"/>
        </w:tcBorders>
      </w:tcPr>
    </w:tblStylePr>
    <w:tblStylePr w:type="band1Horz">
      <w:pPr>
        <w:wordWrap/>
        <w:spacing w:beforeLines="0" w:beforeAutospacing="0" w:afterLines="0" w:afterAutospacing="0" w:line="240" w:lineRule="atLeast"/>
        <w:ind w:left="0" w:leftChars="0" w:right="0" w:rightChars="0" w:firstLine="0" w:firstLineChars="0"/>
        <w:jc w:val="left"/>
        <w:outlineLvl w:val="9"/>
      </w:pPr>
    </w:tblStylePr>
    <w:tblStylePr w:type="band2Horz">
      <w:pPr>
        <w:wordWrap/>
        <w:spacing w:beforeLines="0" w:beforeAutospacing="0" w:afterLines="0" w:afterAutospacing="0" w:line="240" w:lineRule="atLeast"/>
        <w:ind w:left="0" w:leftChars="0" w:right="0" w:rightChars="0" w:firstLine="0" w:firstLineChars="0"/>
        <w:jc w:val="left"/>
        <w:outlineLvl w:val="9"/>
      </w:pPr>
    </w:tblStylePr>
  </w:style>
  <w:style w:type="paragraph" w:styleId="Equationnum" w:customStyle="1">
    <w:name w:val="Equation_num"/>
    <w:basedOn w:val="par0"/>
    <w:uiPriority w:val="99"/>
    <w:qFormat/>
    <w:rsid w:val="001B79F4"/>
    <w:pPr>
      <w:spacing w:before="360" w:after="120" w:line="290" w:lineRule="exact"/>
      <w:jc w:val="center"/>
    </w:pPr>
    <w:rPr>
      <w:rFonts w:ascii="Trebuchet MS" w:hAnsi="Trebuchet MS"/>
      <w:sz w:val="16"/>
      <w:lang w:eastAsia="nl-BE"/>
    </w:rPr>
  </w:style>
  <w:style w:type="paragraph" w:styleId="GraphLegendNL" w:customStyle="1">
    <w:name w:val="GraphLegendNL"/>
    <w:next w:val="GrPar"/>
    <w:uiPriority w:val="99"/>
    <w:semiHidden/>
    <w:qFormat/>
    <w:rsid w:val="001B79F4"/>
    <w:pPr>
      <w:tabs>
        <w:tab w:val="left" w:pos="993"/>
      </w:tabs>
      <w:spacing w:after="0" w:line="240" w:lineRule="auto"/>
      <w:ind w:left="907"/>
    </w:pPr>
    <w:rPr>
      <w:rFonts w:ascii="Trebuchet MS" w:hAnsi="Trebuchet MS" w:eastAsia="Times New Roman" w:cs="Arial"/>
      <w:bCs/>
      <w:i/>
      <w:color w:val="000000"/>
      <w:sz w:val="12"/>
      <w:szCs w:val="16"/>
      <w:lang w:val="nl-BE" w:eastAsia="nl-BE"/>
    </w:rPr>
  </w:style>
  <w:style w:type="paragraph" w:styleId="GraphTitleEN" w:customStyle="1">
    <w:name w:val="GraphTitleEN"/>
    <w:next w:val="GraphLegendEN"/>
    <w:uiPriority w:val="99"/>
    <w:semiHidden/>
    <w:qFormat/>
    <w:rsid w:val="001B79F4"/>
    <w:pPr>
      <w:tabs>
        <w:tab w:val="left" w:pos="993"/>
      </w:tabs>
      <w:spacing w:before="40" w:after="0" w:line="240" w:lineRule="auto"/>
      <w:ind w:left="851" w:hanging="851"/>
    </w:pPr>
    <w:rPr>
      <w:rFonts w:ascii="Trebuchet MS" w:hAnsi="Trebuchet MS" w:eastAsia="Times New Roman" w:cs="Arial"/>
      <w:b/>
      <w:color w:val="000000"/>
      <w:sz w:val="16"/>
      <w:szCs w:val="16"/>
      <w:lang w:val="en-GB" w:eastAsia="nl-NL"/>
    </w:rPr>
  </w:style>
  <w:style w:type="paragraph" w:styleId="GraphLegendEN" w:customStyle="1">
    <w:name w:val="GraphLegendEN"/>
    <w:next w:val="GrPar"/>
    <w:uiPriority w:val="99"/>
    <w:semiHidden/>
    <w:qFormat/>
    <w:rsid w:val="001B79F4"/>
    <w:pPr>
      <w:tabs>
        <w:tab w:val="left" w:pos="993"/>
      </w:tabs>
      <w:spacing w:after="0" w:line="240" w:lineRule="auto"/>
      <w:ind w:left="851"/>
    </w:pPr>
    <w:rPr>
      <w:rFonts w:ascii="Trebuchet MS" w:hAnsi="Trebuchet MS" w:eastAsia="Times New Roman" w:cs="Arial"/>
      <w:bCs/>
      <w:i/>
      <w:color w:val="000000"/>
      <w:sz w:val="12"/>
      <w:szCs w:val="16"/>
      <w:lang w:val="en-GB" w:eastAsia="nl-NL"/>
    </w:rPr>
  </w:style>
  <w:style w:type="paragraph" w:styleId="TableTitleEN" w:customStyle="1">
    <w:name w:val="TableTitleEN"/>
    <w:next w:val="TableLegendEN"/>
    <w:uiPriority w:val="99"/>
    <w:semiHidden/>
    <w:qFormat/>
    <w:rsid w:val="001B79F4"/>
    <w:pPr>
      <w:keepNext/>
      <w:keepLines/>
      <w:spacing w:before="360" w:after="0" w:line="240" w:lineRule="auto"/>
      <w:ind w:left="851" w:hanging="851"/>
    </w:pPr>
    <w:rPr>
      <w:rFonts w:ascii="Trebuchet MS" w:hAnsi="Trebuchet MS" w:eastAsia="Times New Roman" w:cs="Arial"/>
      <w:b/>
      <w:bCs/>
      <w:color w:val="000000"/>
      <w:sz w:val="16"/>
      <w:szCs w:val="16"/>
      <w:lang w:val="en-GB" w:eastAsia="zh-CN"/>
    </w:rPr>
  </w:style>
  <w:style w:type="paragraph" w:styleId="TableLegendEN" w:customStyle="1">
    <w:name w:val="TableLegendEN"/>
    <w:next w:val="GrPar"/>
    <w:uiPriority w:val="99"/>
    <w:semiHidden/>
    <w:qFormat/>
    <w:rsid w:val="001B79F4"/>
    <w:pPr>
      <w:keepNext/>
      <w:keepLines/>
      <w:spacing w:after="0" w:line="240" w:lineRule="auto"/>
      <w:ind w:left="851"/>
    </w:pPr>
    <w:rPr>
      <w:rFonts w:ascii="Trebuchet MS" w:hAnsi="Trebuchet MS" w:eastAsia="Times New Roman" w:cs="Arial"/>
      <w:bCs/>
      <w:i/>
      <w:color w:val="000000"/>
      <w:sz w:val="16"/>
      <w:szCs w:val="16"/>
      <w:lang w:val="en-GB" w:eastAsia="zh-CN"/>
    </w:rPr>
  </w:style>
  <w:style w:type="paragraph" w:styleId="BoxGraphTitleEN" w:customStyle="1">
    <w:name w:val="BoxGraphTitleEN"/>
    <w:basedOn w:val="GraphTitleEN"/>
    <w:next w:val="BoxGraphLegendEN"/>
    <w:uiPriority w:val="99"/>
    <w:semiHidden/>
    <w:qFormat/>
    <w:rsid w:val="001B79F4"/>
    <w:pPr>
      <w:spacing w:before="240"/>
    </w:pPr>
  </w:style>
  <w:style w:type="paragraph" w:styleId="BoxTitleEN" w:customStyle="1">
    <w:name w:val="BoxTitleEN"/>
    <w:next w:val="BoxPar"/>
    <w:uiPriority w:val="99"/>
    <w:semiHidden/>
    <w:qFormat/>
    <w:rsid w:val="001B79F4"/>
    <w:pPr>
      <w:tabs>
        <w:tab w:val="left" w:pos="709"/>
      </w:tabs>
      <w:spacing w:before="120" w:after="0" w:line="240" w:lineRule="auto"/>
      <w:ind w:left="709" w:hanging="709"/>
    </w:pPr>
    <w:rPr>
      <w:rFonts w:ascii="Trebuchet MS" w:hAnsi="Trebuchet MS" w:eastAsia="Times New Roman" w:cs="Arial"/>
      <w:b/>
      <w:bCs/>
      <w:color w:val="000000" w:themeColor="text1"/>
      <w:sz w:val="20"/>
      <w:szCs w:val="20"/>
      <w:lang w:val="en-GB" w:eastAsia="zh-CN"/>
    </w:rPr>
  </w:style>
  <w:style w:type="paragraph" w:styleId="BoxGraphLegendFR" w:customStyle="1">
    <w:name w:val="BoxGraphLegendFR"/>
    <w:basedOn w:val="GraphLegendFR"/>
    <w:next w:val="GrPar"/>
    <w:uiPriority w:val="99"/>
    <w:qFormat/>
    <w:rsid w:val="001B79F4"/>
    <w:rPr>
      <w:lang w:eastAsia="nl-BE"/>
    </w:rPr>
  </w:style>
  <w:style w:type="paragraph" w:styleId="BoxGraphLegendNL" w:customStyle="1">
    <w:name w:val="BoxGraphLegendNL"/>
    <w:basedOn w:val="GraphLegendNL"/>
    <w:next w:val="GrPar"/>
    <w:uiPriority w:val="99"/>
    <w:semiHidden/>
    <w:qFormat/>
    <w:rsid w:val="001B79F4"/>
    <w:pPr>
      <w:tabs>
        <w:tab w:val="clear" w:pos="993"/>
      </w:tabs>
      <w:ind w:left="851"/>
    </w:pPr>
  </w:style>
  <w:style w:type="paragraph" w:styleId="BoxGraphLegendEN" w:customStyle="1">
    <w:name w:val="BoxGraphLegendEN"/>
    <w:basedOn w:val="TableLegendEN"/>
    <w:next w:val="GrPar"/>
    <w:uiPriority w:val="99"/>
    <w:semiHidden/>
    <w:qFormat/>
    <w:rsid w:val="001B79F4"/>
    <w:pPr>
      <w:tabs>
        <w:tab w:val="left" w:pos="993"/>
      </w:tabs>
    </w:pPr>
    <w:rPr>
      <w:sz w:val="12"/>
      <w:lang w:eastAsia="nl-BE"/>
    </w:rPr>
  </w:style>
  <w:style w:type="table" w:styleId="ColorfulGrid2" w:customStyle="1">
    <w:name w:val="Colorful Grid2"/>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2" w:customStyle="1">
    <w:name w:val="Colorful List2"/>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2" w:customStyle="1">
    <w:name w:val="Colorful Shading2"/>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2" w:customStyle="1">
    <w:name w:val="Dark List2"/>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2" w:customStyle="1">
    <w:name w:val="Light Grid2"/>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2" w:customStyle="1">
    <w:name w:val="Light Grid - Accent 12"/>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List2" w:customStyle="1">
    <w:name w:val="Light List2"/>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2" w:customStyle="1">
    <w:name w:val="Light List - Accent 12"/>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Shading2" w:customStyle="1">
    <w:name w:val="Light Shading2"/>
    <w:basedOn w:val="TableauNormal"/>
    <w:uiPriority w:val="60"/>
    <w:semiHidden/>
    <w:rsid w:val="001B79F4"/>
    <w:pPr>
      <w:spacing w:after="0" w:line="240" w:lineRule="auto"/>
    </w:pPr>
    <w:rPr>
      <w:rFonts w:ascii="Times New Roman" w:hAnsi="Times New Roman" w:eastAsia="Times New Roman" w:cs="Times New Roman"/>
      <w:color w:val="000000" w:themeColor="text1" w:themeShade="BF"/>
      <w:lang w:val="nl-BE" w:eastAsia="zh-CN"/>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3" w:customStyle="1">
    <w:name w:val="Light Shading - Accent 13"/>
    <w:basedOn w:val="TableauNormal"/>
    <w:uiPriority w:val="60"/>
    <w:semiHidden/>
    <w:rsid w:val="001B79F4"/>
    <w:pPr>
      <w:spacing w:after="0" w:line="240" w:lineRule="auto"/>
    </w:pPr>
    <w:rPr>
      <w:rFonts w:ascii="Times New Roman" w:hAnsi="Times New Roman" w:eastAsia="Times New Roman" w:cs="Times New Roman"/>
      <w:color w:val="2F5496" w:themeColor="accent1" w:themeShade="BF"/>
      <w:lang w:val="nl-BE" w:eastAsia="zh-CN"/>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Grid12" w:customStyle="1">
    <w:name w:val="Medium Grid 12"/>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2" w:customStyle="1">
    <w:name w:val="Medium Grid 22"/>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32" w:customStyle="1">
    <w:name w:val="Medium Grid 32"/>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List12" w:customStyle="1">
    <w:name w:val="Medium List 12"/>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2" w:customStyle="1">
    <w:name w:val="Medium List 1 - Accent 12"/>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2" w:customStyle="1">
    <w:name w:val="Medium List 22"/>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2" w:customStyle="1">
    <w:name w:val="Medium Shading 12"/>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2" w:customStyle="1">
    <w:name w:val="Medium Shading 1 - Accent 12"/>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2" w:customStyle="1">
    <w:name w:val="Medium Shading 22"/>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2" w:customStyle="1">
    <w:name w:val="Medium Shading 2 - Accent 12"/>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BoxGraphFootnote" w:customStyle="1">
    <w:name w:val="BoxGraphFootnote"/>
    <w:basedOn w:val="GraphFootnote"/>
    <w:next w:val="BoxPar"/>
    <w:uiPriority w:val="99"/>
    <w:qFormat/>
    <w:rsid w:val="001B79F4"/>
    <w:rPr>
      <w:lang w:eastAsia="nl-BE"/>
    </w:rPr>
  </w:style>
  <w:style w:type="table" w:styleId="ColorfulGrid3" w:customStyle="1">
    <w:name w:val="Colorful Grid3"/>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3" w:customStyle="1">
    <w:name w:val="Colorful List3"/>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3" w:customStyle="1">
    <w:name w:val="Colorful Shading3"/>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3" w:customStyle="1">
    <w:name w:val="Dark List3"/>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3" w:customStyle="1">
    <w:name w:val="Light Grid3"/>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3" w:customStyle="1">
    <w:name w:val="Light Grid - Accent 13"/>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List3" w:customStyle="1">
    <w:name w:val="Light List3"/>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3" w:customStyle="1">
    <w:name w:val="Light List - Accent 13"/>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Shading3" w:customStyle="1">
    <w:name w:val="Light Shading3"/>
    <w:basedOn w:val="TableauNormal"/>
    <w:uiPriority w:val="60"/>
    <w:semiHidden/>
    <w:rsid w:val="001B79F4"/>
    <w:pPr>
      <w:spacing w:after="0" w:line="240" w:lineRule="auto"/>
    </w:pPr>
    <w:rPr>
      <w:rFonts w:ascii="Times New Roman" w:hAnsi="Times New Roman" w:eastAsia="Times New Roman" w:cs="Times New Roman"/>
      <w:color w:val="000000" w:themeColor="text1" w:themeShade="BF"/>
      <w:lang w:val="nl-BE" w:eastAsia="zh-CN"/>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4" w:customStyle="1">
    <w:name w:val="Light Shading - Accent 14"/>
    <w:basedOn w:val="TableauNormal"/>
    <w:uiPriority w:val="60"/>
    <w:semiHidden/>
    <w:rsid w:val="001B79F4"/>
    <w:pPr>
      <w:spacing w:after="0" w:line="240" w:lineRule="auto"/>
    </w:pPr>
    <w:rPr>
      <w:rFonts w:ascii="Times New Roman" w:hAnsi="Times New Roman" w:eastAsia="Times New Roman" w:cs="Times New Roman"/>
      <w:color w:val="2F5496" w:themeColor="accent1" w:themeShade="BF"/>
      <w:lang w:val="nl-BE" w:eastAsia="zh-CN"/>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Grid13" w:customStyle="1">
    <w:name w:val="Medium Grid 13"/>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3" w:customStyle="1">
    <w:name w:val="Medium Grid 23"/>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33" w:customStyle="1">
    <w:name w:val="Medium Grid 33"/>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List13" w:customStyle="1">
    <w:name w:val="Medium List 13"/>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3" w:customStyle="1">
    <w:name w:val="Medium List 1 - Accent 13"/>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3" w:customStyle="1">
    <w:name w:val="Medium List 23"/>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3" w:customStyle="1">
    <w:name w:val="Medium Shading 13"/>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3" w:customStyle="1">
    <w:name w:val="Medium Shading 1 - Accent 13"/>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3" w:customStyle="1">
    <w:name w:val="Medium Shading 23"/>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3" w:customStyle="1">
    <w:name w:val="Medium Shading 2 - Accent 13"/>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4" w:customStyle="1">
    <w:name w:val="Colorful Grid4"/>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4" w:customStyle="1">
    <w:name w:val="Colorful List4"/>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4" w:customStyle="1">
    <w:name w:val="Colorful Shading4"/>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4" w:customStyle="1">
    <w:name w:val="Dark List4"/>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4" w:customStyle="1">
    <w:name w:val="Light Grid4"/>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4" w:customStyle="1">
    <w:name w:val="Light Grid - Accent 14"/>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List4" w:customStyle="1">
    <w:name w:val="Light List4"/>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4" w:customStyle="1">
    <w:name w:val="Light List - Accent 14"/>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Shading4" w:customStyle="1">
    <w:name w:val="Light Shading4"/>
    <w:basedOn w:val="TableauNormal"/>
    <w:uiPriority w:val="60"/>
    <w:semiHidden/>
    <w:rsid w:val="001B79F4"/>
    <w:pPr>
      <w:spacing w:after="0" w:line="240" w:lineRule="auto"/>
    </w:pPr>
    <w:rPr>
      <w:rFonts w:ascii="Times New Roman" w:hAnsi="Times New Roman" w:eastAsia="Times New Roman" w:cs="Times New Roman"/>
      <w:color w:val="000000" w:themeColor="text1" w:themeShade="BF"/>
      <w:lang w:val="nl-BE" w:eastAsia="zh-CN"/>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5" w:customStyle="1">
    <w:name w:val="Light Shading - Accent 15"/>
    <w:basedOn w:val="TableauNormal"/>
    <w:uiPriority w:val="60"/>
    <w:semiHidden/>
    <w:rsid w:val="001B79F4"/>
    <w:pPr>
      <w:spacing w:after="0" w:line="240" w:lineRule="auto"/>
    </w:pPr>
    <w:rPr>
      <w:rFonts w:ascii="Times New Roman" w:hAnsi="Times New Roman" w:eastAsia="Times New Roman" w:cs="Times New Roman"/>
      <w:color w:val="2F5496" w:themeColor="accent1" w:themeShade="BF"/>
      <w:lang w:val="nl-BE" w:eastAsia="zh-CN"/>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Grid14" w:customStyle="1">
    <w:name w:val="Medium Grid 14"/>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4" w:customStyle="1">
    <w:name w:val="Medium Grid 24"/>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34" w:customStyle="1">
    <w:name w:val="Medium Grid 34"/>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List14" w:customStyle="1">
    <w:name w:val="Medium List 14"/>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4" w:customStyle="1">
    <w:name w:val="Medium List 1 - Accent 14"/>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4" w:customStyle="1">
    <w:name w:val="Medium List 24"/>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4" w:customStyle="1">
    <w:name w:val="Medium Shading 14"/>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4" w:customStyle="1">
    <w:name w:val="Medium Shading 1 - Accent 14"/>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4" w:customStyle="1">
    <w:name w:val="Medium Shading 24"/>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4" w:customStyle="1">
    <w:name w:val="Medium Shading 2 - Accent 14"/>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5" w:customStyle="1">
    <w:name w:val="Colorful Grid5"/>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5" w:customStyle="1">
    <w:name w:val="Colorful List5"/>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5" w:customStyle="1">
    <w:name w:val="Colorful Shading5"/>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5" w:customStyle="1">
    <w:name w:val="Dark List5"/>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5" w:customStyle="1">
    <w:name w:val="Light Grid5"/>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5" w:customStyle="1">
    <w:name w:val="Light Grid - Accent 15"/>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List5" w:customStyle="1">
    <w:name w:val="Light List5"/>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5" w:customStyle="1">
    <w:name w:val="Light List - Accent 15"/>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Shading5" w:customStyle="1">
    <w:name w:val="Light Shading5"/>
    <w:basedOn w:val="TableauNormal"/>
    <w:uiPriority w:val="60"/>
    <w:semiHidden/>
    <w:rsid w:val="001B79F4"/>
    <w:pPr>
      <w:spacing w:after="0" w:line="240" w:lineRule="auto"/>
    </w:pPr>
    <w:rPr>
      <w:rFonts w:ascii="Times New Roman" w:hAnsi="Times New Roman" w:eastAsia="Times New Roman" w:cs="Times New Roman"/>
      <w:color w:val="000000" w:themeColor="text1" w:themeShade="BF"/>
      <w:lang w:val="nl-BE" w:eastAsia="zh-CN"/>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6" w:customStyle="1">
    <w:name w:val="Light Shading - Accent 16"/>
    <w:basedOn w:val="TableauNormal"/>
    <w:uiPriority w:val="60"/>
    <w:semiHidden/>
    <w:rsid w:val="001B79F4"/>
    <w:pPr>
      <w:spacing w:after="0" w:line="240" w:lineRule="auto"/>
    </w:pPr>
    <w:rPr>
      <w:rFonts w:ascii="Times New Roman" w:hAnsi="Times New Roman" w:eastAsia="Times New Roman" w:cs="Times New Roman"/>
      <w:color w:val="2F5496" w:themeColor="accent1" w:themeShade="BF"/>
      <w:lang w:val="nl-BE" w:eastAsia="zh-CN"/>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Grid15" w:customStyle="1">
    <w:name w:val="Medium Grid 15"/>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5" w:customStyle="1">
    <w:name w:val="Medium Grid 25"/>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35" w:customStyle="1">
    <w:name w:val="Medium Grid 35"/>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List15" w:customStyle="1">
    <w:name w:val="Medium List 15"/>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5" w:customStyle="1">
    <w:name w:val="Medium List 1 - Accent 15"/>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5" w:customStyle="1">
    <w:name w:val="Medium List 25"/>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5" w:customStyle="1">
    <w:name w:val="Medium Shading 15"/>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5" w:customStyle="1">
    <w:name w:val="Medium Shading 1 - Accent 15"/>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5" w:customStyle="1">
    <w:name w:val="Medium Shading 25"/>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5" w:customStyle="1">
    <w:name w:val="Medium Shading 2 - Accent 15"/>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6" w:customStyle="1">
    <w:name w:val="Colorful Grid6"/>
    <w:basedOn w:val="TableauNormal"/>
    <w:uiPriority w:val="73"/>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6" w:customStyle="1">
    <w:name w:val="Colorful List6"/>
    <w:basedOn w:val="TableauNormal"/>
    <w:uiPriority w:val="72"/>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D25F12" w:themeFill="accent2" w:themeFillShade="CC"/>
      </w:tcPr>
    </w:tblStylePr>
    <w:tblStylePr w:type="lastRow">
      <w:rPr>
        <w:b/>
        <w:bCs/>
        <w:color w:val="D25F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6" w:customStyle="1">
    <w:name w:val="Colorful Shading6"/>
    <w:basedOn w:val="TableauNormal"/>
    <w:uiPriority w:val="71"/>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6" w:customStyle="1">
    <w:name w:val="Dark List6"/>
    <w:basedOn w:val="TableauNormal"/>
    <w:uiPriority w:val="70"/>
    <w:semiHidden/>
    <w:rsid w:val="001B79F4"/>
    <w:pPr>
      <w:spacing w:after="0" w:line="240" w:lineRule="auto"/>
    </w:pPr>
    <w:rPr>
      <w:rFonts w:ascii="Times New Roman" w:hAnsi="Times New Roman" w:eastAsia="Times New Roman" w:cs="Times New Roman"/>
      <w:color w:val="FFFFFF" w:themeColor="background1"/>
      <w:lang w:val="nl-BE" w:eastAsia="zh-CN"/>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6" w:customStyle="1">
    <w:name w:val="Light Grid6"/>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6" w:customStyle="1">
    <w:name w:val="Light Grid - Accent 16"/>
    <w:basedOn w:val="TableauNormal"/>
    <w:uiPriority w:val="62"/>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 w:type="table" w:styleId="LightList6" w:customStyle="1">
    <w:name w:val="Light List6"/>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6" w:customStyle="1">
    <w:name w:val="Light List - Accent 16"/>
    <w:basedOn w:val="TableauNormal"/>
    <w:uiPriority w:val="61"/>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tcBorders>
      </w:tcPr>
    </w:tblStylePr>
    <w:tblStylePr w:type="firstCol">
      <w:rPr>
        <w:b/>
        <w:bCs/>
      </w:rPr>
    </w:tblStylePr>
    <w:tblStylePr w:type="lastCol">
      <w:rPr>
        <w:b/>
        <w:bCs/>
      </w:r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style>
  <w:style w:type="table" w:styleId="LightShading6" w:customStyle="1">
    <w:name w:val="Light Shading6"/>
    <w:basedOn w:val="TableauNormal"/>
    <w:uiPriority w:val="60"/>
    <w:semiHidden/>
    <w:rsid w:val="001B79F4"/>
    <w:pPr>
      <w:spacing w:after="0" w:line="240" w:lineRule="auto"/>
    </w:pPr>
    <w:rPr>
      <w:rFonts w:ascii="Times New Roman" w:hAnsi="Times New Roman" w:eastAsia="Times New Roman" w:cs="Times New Roman"/>
      <w:color w:val="000000" w:themeColor="text1" w:themeShade="BF"/>
      <w:lang w:val="nl-BE" w:eastAsia="zh-CN"/>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7" w:customStyle="1">
    <w:name w:val="Light Shading - Accent 17"/>
    <w:basedOn w:val="TableauNormal"/>
    <w:uiPriority w:val="60"/>
    <w:semiHidden/>
    <w:rsid w:val="001B79F4"/>
    <w:pPr>
      <w:spacing w:after="0" w:line="240" w:lineRule="auto"/>
    </w:pPr>
    <w:rPr>
      <w:rFonts w:ascii="Times New Roman" w:hAnsi="Times New Roman" w:eastAsia="Times New Roman" w:cs="Times New Roman"/>
      <w:color w:val="2F5496" w:themeColor="accent1" w:themeShade="BF"/>
      <w:lang w:val="nl-BE" w:eastAsia="zh-CN"/>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MediumGrid16" w:customStyle="1">
    <w:name w:val="Medium Grid 16"/>
    <w:basedOn w:val="TableauNormal"/>
    <w:uiPriority w:val="67"/>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6" w:customStyle="1">
    <w:name w:val="Medium Grid 26"/>
    <w:basedOn w:val="TableauNormal"/>
    <w:uiPriority w:val="68"/>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36" w:customStyle="1">
    <w:name w:val="Medium Grid 36"/>
    <w:basedOn w:val="TableauNormal"/>
    <w:uiPriority w:val="69"/>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List16" w:customStyle="1">
    <w:name w:val="Medium List 16"/>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6" w:customStyle="1">
    <w:name w:val="Medium List 1 - Accent 16"/>
    <w:basedOn w:val="TableauNormal"/>
    <w:uiPriority w:val="65"/>
    <w:semiHidden/>
    <w:rsid w:val="001B79F4"/>
    <w:pPr>
      <w:spacing w:after="0" w:line="240" w:lineRule="auto"/>
    </w:pPr>
    <w:rPr>
      <w:rFonts w:ascii="Times New Roman" w:hAnsi="Times New Roman" w:eastAsia="Times New Roman" w:cs="Times New Roman"/>
      <w:color w:val="000000" w:themeColor="text1"/>
      <w:lang w:val="nl-BE" w:eastAsia="zh-CN"/>
    </w:rPr>
    <w:tblPr>
      <w:tblStyleRowBandSize w:val="1"/>
      <w:tblStyleColBandSize w:val="1"/>
      <w:tblBorders>
        <w:top w:val="single" w:color="4472C4" w:themeColor="accent1" w:sz="8" w:space="0"/>
        <w:bottom w:val="single" w:color="4472C4" w:themeColor="accent1" w:sz="8" w:space="0"/>
      </w:tblBorders>
    </w:tblPr>
    <w:tblStylePr w:type="firstRow">
      <w:rPr>
        <w:rFonts w:asciiTheme="majorHAnsi" w:hAnsiTheme="majorHAnsi" w:eastAsiaTheme="majorEastAsia" w:cstheme="majorBidi"/>
      </w:rPr>
      <w:tblPr/>
      <w:tcPr>
        <w:tcBorders>
          <w:top w:val="nil"/>
          <w:bottom w:val="single" w:color="4472C4" w:themeColor="accent1" w:sz="8" w:space="0"/>
        </w:tcBorders>
      </w:tcPr>
    </w:tblStylePr>
    <w:tblStylePr w:type="lastRow">
      <w:rPr>
        <w:b/>
        <w:bCs/>
        <w:color w:val="44546A" w:themeColor="text2"/>
      </w:rPr>
      <w:tblPr/>
      <w:tcPr>
        <w:tcBorders>
          <w:top w:val="single" w:color="4472C4" w:themeColor="accent1" w:sz="8" w:space="0"/>
          <w:bottom w:val="single" w:color="4472C4" w:themeColor="accent1" w:sz="8" w:space="0"/>
        </w:tcBorders>
      </w:tcPr>
    </w:tblStylePr>
    <w:tblStylePr w:type="firstCol">
      <w:rPr>
        <w:b/>
        <w:bCs/>
      </w:rPr>
    </w:tblStylePr>
    <w:tblStylePr w:type="lastCol">
      <w:rPr>
        <w:b/>
        <w:bCs/>
      </w:rPr>
      <w:tblPr/>
      <w:tcPr>
        <w:tcBorders>
          <w:top w:val="single" w:color="4472C4" w:themeColor="accent1" w:sz="8" w:space="0"/>
          <w:bottom w:val="single" w:color="4472C4" w:themeColor="accent1" w:sz="8" w:space="0"/>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6" w:customStyle="1">
    <w:name w:val="Medium List 26"/>
    <w:basedOn w:val="TableauNormal"/>
    <w:uiPriority w:val="66"/>
    <w:semiHidden/>
    <w:rsid w:val="001B79F4"/>
    <w:pPr>
      <w:spacing w:after="0" w:line="240" w:lineRule="auto"/>
    </w:pPr>
    <w:rPr>
      <w:rFonts w:asciiTheme="majorHAnsi" w:hAnsiTheme="majorHAnsi" w:eastAsiaTheme="majorEastAsia" w:cstheme="majorBidi"/>
      <w:color w:val="000000" w:themeColor="text1"/>
      <w:lang w:val="nl-BE" w:eastAsia="zh-CN"/>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6" w:customStyle="1">
    <w:name w:val="Medium Shading 16"/>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6" w:customStyle="1">
    <w:name w:val="Medium Shading 1 - Accent 16"/>
    <w:basedOn w:val="TableauNormal"/>
    <w:uiPriority w:val="63"/>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single" w:color="7295D2" w:themeColor="accent1" w:themeTint="BF" w:sz="8" w:space="0"/>
      </w:tblBorders>
    </w:tblPr>
    <w:tblStylePr w:type="firstRow">
      <w:pPr>
        <w:spacing w:before="0" w:after="0" w:line="240" w:lineRule="auto"/>
      </w:pPr>
      <w:rPr>
        <w:b/>
        <w:bCs/>
        <w:color w:val="FFFFFF" w:themeColor="background1"/>
      </w:rPr>
      <w:tblPr/>
      <w:tcPr>
        <w:tcBorders>
          <w:top w:val="single" w:color="7295D2" w:themeColor="accent1" w:themeTint="BF" w:sz="8"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shd w:val="clear" w:color="auto" w:fill="4472C4" w:themeFill="accent1"/>
      </w:tcPr>
    </w:tblStylePr>
    <w:tblStylePr w:type="lastRow">
      <w:pPr>
        <w:spacing w:before="0" w:after="0" w:line="240" w:lineRule="auto"/>
      </w:pPr>
      <w:rPr>
        <w:b/>
        <w:bCs/>
      </w:rPr>
      <w:tblPr/>
      <w:tcPr>
        <w:tcBorders>
          <w:top w:val="double" w:color="7295D2" w:themeColor="accent1" w:themeTint="BF" w:sz="6" w:space="0"/>
          <w:left w:val="single" w:color="7295D2" w:themeColor="accent1" w:themeTint="BF" w:sz="8" w:space="0"/>
          <w:bottom w:val="single" w:color="7295D2" w:themeColor="accent1" w:themeTint="BF" w:sz="8" w:space="0"/>
          <w:right w:val="single" w:color="7295D2"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26" w:customStyle="1">
    <w:name w:val="Medium Shading 26"/>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6" w:customStyle="1">
    <w:name w:val="Medium Shading 2 - Accent 16"/>
    <w:basedOn w:val="TableauNormal"/>
    <w:uiPriority w:val="64"/>
    <w:semiHidden/>
    <w:rsid w:val="001B79F4"/>
    <w:pPr>
      <w:spacing w:after="0" w:line="240" w:lineRule="auto"/>
    </w:pPr>
    <w:rPr>
      <w:rFonts w:ascii="Times New Roman" w:hAnsi="Times New Roman" w:eastAsia="Times New Roman" w:cs="Times New Roman"/>
      <w:lang w:val="nl-BE" w:eastAsia="zh-CN"/>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tit0NoNum" w:customStyle="1">
    <w:name w:val="tit_0_NoNum"/>
    <w:next w:val="par0"/>
    <w:uiPriority w:val="99"/>
    <w:qFormat/>
    <w:rsid w:val="001B79F4"/>
    <w:pPr>
      <w:spacing w:before="320" w:after="0" w:line="320" w:lineRule="atLeast"/>
    </w:pPr>
    <w:rPr>
      <w:rFonts w:ascii="Trebuchet MS" w:hAnsi="Trebuchet MS" w:eastAsia="Times New Roman" w:cs="Arial"/>
      <w:color w:val="414141"/>
      <w:sz w:val="28"/>
      <w:szCs w:val="28"/>
      <w:lang w:val="nl-BE" w:eastAsia="zh-CN"/>
    </w:rPr>
  </w:style>
  <w:style w:type="paragraph" w:styleId="tit1NoNum" w:customStyle="1">
    <w:name w:val="tit_1_NoNum"/>
    <w:basedOn w:val="tit1"/>
    <w:next w:val="par0"/>
    <w:uiPriority w:val="99"/>
    <w:qFormat/>
    <w:rsid w:val="001B79F4"/>
    <w:pPr>
      <w:numPr>
        <w:ilvl w:val="0"/>
        <w:numId w:val="0"/>
      </w:numPr>
      <w:outlineLvl w:val="9"/>
    </w:pPr>
  </w:style>
  <w:style w:type="paragraph" w:styleId="BoxAnchor" w:customStyle="1">
    <w:name w:val="BoxAnchor"/>
    <w:basedOn w:val="GrPar"/>
    <w:uiPriority w:val="99"/>
    <w:qFormat/>
    <w:rsid w:val="001B79F4"/>
    <w:rPr>
      <w:sz w:val="4"/>
      <w:szCs w:val="4"/>
    </w:rPr>
  </w:style>
  <w:style w:type="paragraph" w:styleId="TableofFiguresNL" w:customStyle="1">
    <w:name w:val="Table of FiguresNL"/>
    <w:next w:val="par0"/>
    <w:uiPriority w:val="99"/>
    <w:semiHidden/>
    <w:qFormat/>
    <w:rsid w:val="001B79F4"/>
    <w:pPr>
      <w:tabs>
        <w:tab w:val="left" w:pos="1701"/>
        <w:tab w:val="right" w:leader="middleDot" w:pos="9072"/>
      </w:tabs>
      <w:spacing w:before="60" w:after="0" w:line="360" w:lineRule="auto"/>
      <w:ind w:left="992" w:hanging="992"/>
    </w:pPr>
    <w:rPr>
      <w:rFonts w:ascii="Trebuchet MS" w:hAnsi="Trebuchet MS" w:eastAsia="Times New Roman" w:cs="Times New Roman"/>
      <w:noProof/>
      <w:sz w:val="20"/>
      <w:szCs w:val="24"/>
      <w:lang w:val="nl-BE" w:eastAsia="nl-NL"/>
    </w:rPr>
  </w:style>
  <w:style w:type="paragraph" w:styleId="TableofFiguresFR" w:customStyle="1">
    <w:name w:val="Table of FiguresFR"/>
    <w:basedOn w:val="Tabledesillustrations"/>
    <w:next w:val="par0"/>
    <w:uiPriority w:val="99"/>
    <w:qFormat/>
    <w:rsid w:val="001B79F4"/>
    <w:rPr>
      <w:sz w:val="20"/>
      <w:lang w:val="fr-FR"/>
    </w:rPr>
  </w:style>
  <w:style w:type="paragraph" w:styleId="TableofFiguresEN" w:customStyle="1">
    <w:name w:val="Table of FiguresEN"/>
    <w:basedOn w:val="TableofFiguresNL"/>
    <w:next w:val="par0"/>
    <w:uiPriority w:val="99"/>
    <w:semiHidden/>
    <w:qFormat/>
    <w:rsid w:val="001B79F4"/>
    <w:rPr>
      <w:lang w:val="en-GB"/>
    </w:rPr>
  </w:style>
  <w:style w:type="paragraph" w:styleId="Biblio" w:customStyle="1">
    <w:name w:val="Biblio"/>
    <w:basedOn w:val="par0"/>
    <w:uiPriority w:val="99"/>
    <w:qFormat/>
    <w:rsid w:val="001B79F4"/>
    <w:pPr>
      <w:tabs>
        <w:tab w:val="left" w:pos="284"/>
      </w:tabs>
      <w:spacing w:line="260" w:lineRule="atLeast"/>
      <w:ind w:left="284" w:hanging="284"/>
    </w:pPr>
    <w:rPr>
      <w:lang w:eastAsia="zh-CN"/>
    </w:rPr>
  </w:style>
  <w:style w:type="paragraph" w:styleId="Equleft" w:customStyle="1">
    <w:name w:val="Equ_left"/>
    <w:uiPriority w:val="99"/>
    <w:semiHidden/>
    <w:qFormat/>
    <w:rsid w:val="001B79F4"/>
    <w:pPr>
      <w:adjustRightInd w:val="0"/>
      <w:spacing w:before="360" w:after="120" w:line="290" w:lineRule="atLeast"/>
      <w:jc w:val="right"/>
    </w:pPr>
    <w:rPr>
      <w:rFonts w:ascii="Trebuchet MS" w:hAnsi="Trebuchet MS" w:eastAsia="Times New Roman" w:cs="Times New Roman"/>
      <w:sz w:val="16"/>
      <w:szCs w:val="20"/>
      <w:lang w:val="nl-BE" w:eastAsia="nl-NL"/>
    </w:rPr>
  </w:style>
  <w:style w:type="paragraph" w:styleId="Equright" w:customStyle="1">
    <w:name w:val="Equ_right"/>
    <w:uiPriority w:val="99"/>
    <w:semiHidden/>
    <w:qFormat/>
    <w:rsid w:val="001B79F4"/>
    <w:pPr>
      <w:spacing w:before="360" w:after="120" w:line="290" w:lineRule="atLeast"/>
    </w:pPr>
    <w:rPr>
      <w:rFonts w:ascii="Trebuchet MS" w:hAnsi="Trebuchet MS" w:eastAsia="Times New Roman" w:cs="Times New Roman"/>
      <w:sz w:val="17"/>
      <w:szCs w:val="20"/>
      <w:lang w:val="nl-BE" w:eastAsia="nl-NL"/>
    </w:rPr>
  </w:style>
  <w:style w:type="paragraph" w:styleId="Equcent" w:customStyle="1">
    <w:name w:val="Equ_cent"/>
    <w:uiPriority w:val="99"/>
    <w:semiHidden/>
    <w:qFormat/>
    <w:rsid w:val="001B79F4"/>
    <w:pPr>
      <w:spacing w:before="360" w:after="120" w:line="290" w:lineRule="atLeast"/>
      <w:jc w:val="center"/>
    </w:pPr>
    <w:rPr>
      <w:rFonts w:ascii="Trebuchet MS" w:hAnsi="Trebuchet MS" w:eastAsia="Times New Roman" w:cs="Times New Roman"/>
      <w:sz w:val="16"/>
      <w:szCs w:val="20"/>
      <w:lang w:val="nl-BE" w:eastAsia="nl-NL"/>
    </w:rPr>
  </w:style>
  <w:style w:type="character" w:styleId="par0Char" w:customStyle="1">
    <w:name w:val="par_0 Char"/>
    <w:basedOn w:val="Policepardfaut"/>
    <w:link w:val="par0"/>
    <w:rsid w:val="001B79F4"/>
    <w:rPr>
      <w:rFonts w:ascii="Palatino Linotype" w:hAnsi="Palatino Linotype" w:cs="Times New Roman" w:eastAsiaTheme="minorEastAsia"/>
      <w:sz w:val="20"/>
      <w:szCs w:val="20"/>
      <w:lang w:val="nl-BE" w:eastAsia="nl-NL"/>
    </w:rPr>
  </w:style>
  <w:style w:type="paragraph" w:styleId="CommentAlain" w:customStyle="1">
    <w:name w:val="Comment_Alain"/>
    <w:basedOn w:val="par0"/>
    <w:uiPriority w:val="99"/>
    <w:rsid w:val="001B79F4"/>
    <w:pPr>
      <w:ind w:left="964"/>
    </w:pPr>
    <w:rPr>
      <w:rFonts w:asciiTheme="majorHAnsi" w:hAnsiTheme="majorHAnsi"/>
      <w:i/>
      <w:iCs/>
      <w:color w:val="44546A" w:themeColor="text2"/>
      <w:lang w:val="fr-BE"/>
    </w:rPr>
  </w:style>
  <w:style w:type="character" w:styleId="Mentionnonrsolue">
    <w:name w:val="Unresolved Mention"/>
    <w:basedOn w:val="Policepardfaut"/>
    <w:uiPriority w:val="99"/>
    <w:semiHidden/>
    <w:unhideWhenUsed/>
    <w:rsid w:val="001B79F4"/>
    <w:rPr>
      <w:color w:val="605E5C"/>
      <w:shd w:val="clear" w:color="auto" w:fill="E1DFDD"/>
    </w:rPr>
  </w:style>
  <w:style w:type="character" w:styleId="webpop-ref-container" w:customStyle="1">
    <w:name w:val="web_pop-ref-container"/>
    <w:basedOn w:val="Policepardfaut"/>
    <w:rsid w:val="001B79F4"/>
  </w:style>
  <w:style w:type="paragraph" w:styleId="Default" w:customStyle="1">
    <w:name w:val="Default"/>
    <w:rsid w:val="001B79F4"/>
    <w:pPr>
      <w:autoSpaceDE w:val="0"/>
      <w:autoSpaceDN w:val="0"/>
      <w:adjustRightInd w:val="0"/>
      <w:spacing w:after="0" w:line="240" w:lineRule="auto"/>
    </w:pPr>
    <w:rPr>
      <w:rFonts w:ascii="Times New Roman" w:hAnsi="Times New Roman" w:eastAsia="Times New Roman" w:cs="Times New Roman"/>
      <w:color w:val="000000"/>
      <w:sz w:val="24"/>
      <w:szCs w:val="24"/>
      <w:lang w:val="nl-BE" w:eastAsia="zh-CN"/>
    </w:rPr>
  </w:style>
  <w:style w:type="paragraph" w:styleId="msonormal0" w:customStyle="1">
    <w:name w:val="msonormal"/>
    <w:basedOn w:val="Normal"/>
    <w:uiPriority w:val="99"/>
    <w:semiHidden/>
    <w:rsid w:val="001B79F4"/>
    <w:rPr>
      <w:rFonts w:ascii="Times New Roman" w:hAnsi="Times New Roman"/>
      <w:sz w:val="24"/>
    </w:rPr>
  </w:style>
  <w:style w:type="paragraph" w:styleId="Rvision">
    <w:name w:val="Revision"/>
    <w:hidden/>
    <w:uiPriority w:val="99"/>
    <w:semiHidden/>
    <w:rsid w:val="00444E0C"/>
    <w:pPr>
      <w:spacing w:after="0" w:line="240" w:lineRule="auto"/>
    </w:pPr>
    <w:rPr>
      <w:rFonts w:ascii="Palatino Linotype" w:hAnsi="Palatino Linotype" w:eastAsia="Times New Roman"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54261">
      <w:bodyDiv w:val="1"/>
      <w:marLeft w:val="0"/>
      <w:marRight w:val="0"/>
      <w:marTop w:val="0"/>
      <w:marBottom w:val="0"/>
      <w:divBdr>
        <w:top w:val="none" w:sz="0" w:space="0" w:color="auto"/>
        <w:left w:val="none" w:sz="0" w:space="0" w:color="auto"/>
        <w:bottom w:val="none" w:sz="0" w:space="0" w:color="auto"/>
        <w:right w:val="none" w:sz="0" w:space="0" w:color="auto"/>
      </w:divBdr>
    </w:div>
    <w:div w:id="610744318">
      <w:bodyDiv w:val="1"/>
      <w:marLeft w:val="0"/>
      <w:marRight w:val="0"/>
      <w:marTop w:val="0"/>
      <w:marBottom w:val="0"/>
      <w:divBdr>
        <w:top w:val="none" w:sz="0" w:space="0" w:color="auto"/>
        <w:left w:val="none" w:sz="0" w:space="0" w:color="auto"/>
        <w:bottom w:val="none" w:sz="0" w:space="0" w:color="auto"/>
        <w:right w:val="none" w:sz="0" w:space="0" w:color="auto"/>
      </w:divBdr>
    </w:div>
    <w:div w:id="671875365">
      <w:bodyDiv w:val="1"/>
      <w:marLeft w:val="0"/>
      <w:marRight w:val="0"/>
      <w:marTop w:val="0"/>
      <w:marBottom w:val="0"/>
      <w:divBdr>
        <w:top w:val="none" w:sz="0" w:space="0" w:color="auto"/>
        <w:left w:val="none" w:sz="0" w:space="0" w:color="auto"/>
        <w:bottom w:val="none" w:sz="0" w:space="0" w:color="auto"/>
        <w:right w:val="none" w:sz="0" w:space="0" w:color="auto"/>
      </w:divBdr>
    </w:div>
    <w:div w:id="955673157">
      <w:bodyDiv w:val="1"/>
      <w:marLeft w:val="0"/>
      <w:marRight w:val="0"/>
      <w:marTop w:val="0"/>
      <w:marBottom w:val="0"/>
      <w:divBdr>
        <w:top w:val="none" w:sz="0" w:space="0" w:color="auto"/>
        <w:left w:val="none" w:sz="0" w:space="0" w:color="auto"/>
        <w:bottom w:val="none" w:sz="0" w:space="0" w:color="auto"/>
        <w:right w:val="none" w:sz="0" w:space="0" w:color="auto"/>
      </w:divBdr>
    </w:div>
    <w:div w:id="1013799642">
      <w:bodyDiv w:val="1"/>
      <w:marLeft w:val="0"/>
      <w:marRight w:val="0"/>
      <w:marTop w:val="0"/>
      <w:marBottom w:val="0"/>
      <w:divBdr>
        <w:top w:val="none" w:sz="0" w:space="0" w:color="auto"/>
        <w:left w:val="none" w:sz="0" w:space="0" w:color="auto"/>
        <w:bottom w:val="none" w:sz="0" w:space="0" w:color="auto"/>
        <w:right w:val="none" w:sz="0" w:space="0" w:color="auto"/>
      </w:divBdr>
    </w:div>
    <w:div w:id="1103375654">
      <w:bodyDiv w:val="1"/>
      <w:marLeft w:val="0"/>
      <w:marRight w:val="0"/>
      <w:marTop w:val="0"/>
      <w:marBottom w:val="0"/>
      <w:divBdr>
        <w:top w:val="none" w:sz="0" w:space="0" w:color="auto"/>
        <w:left w:val="none" w:sz="0" w:space="0" w:color="auto"/>
        <w:bottom w:val="none" w:sz="0" w:space="0" w:color="auto"/>
        <w:right w:val="none" w:sz="0" w:space="0" w:color="auto"/>
      </w:divBdr>
    </w:div>
    <w:div w:id="1216969146">
      <w:bodyDiv w:val="1"/>
      <w:marLeft w:val="0"/>
      <w:marRight w:val="0"/>
      <w:marTop w:val="0"/>
      <w:marBottom w:val="0"/>
      <w:divBdr>
        <w:top w:val="none" w:sz="0" w:space="0" w:color="auto"/>
        <w:left w:val="none" w:sz="0" w:space="0" w:color="auto"/>
        <w:bottom w:val="none" w:sz="0" w:space="0" w:color="auto"/>
        <w:right w:val="none" w:sz="0" w:space="0" w:color="auto"/>
      </w:divBdr>
    </w:div>
    <w:div w:id="1235823511">
      <w:bodyDiv w:val="1"/>
      <w:marLeft w:val="0"/>
      <w:marRight w:val="0"/>
      <w:marTop w:val="0"/>
      <w:marBottom w:val="0"/>
      <w:divBdr>
        <w:top w:val="none" w:sz="0" w:space="0" w:color="auto"/>
        <w:left w:val="none" w:sz="0" w:space="0" w:color="auto"/>
        <w:bottom w:val="none" w:sz="0" w:space="0" w:color="auto"/>
        <w:right w:val="none" w:sz="0" w:space="0" w:color="auto"/>
      </w:divBdr>
    </w:div>
    <w:div w:id="1237665201">
      <w:bodyDiv w:val="1"/>
      <w:marLeft w:val="0"/>
      <w:marRight w:val="0"/>
      <w:marTop w:val="0"/>
      <w:marBottom w:val="0"/>
      <w:divBdr>
        <w:top w:val="none" w:sz="0" w:space="0" w:color="auto"/>
        <w:left w:val="none" w:sz="0" w:space="0" w:color="auto"/>
        <w:bottom w:val="none" w:sz="0" w:space="0" w:color="auto"/>
        <w:right w:val="none" w:sz="0" w:space="0" w:color="auto"/>
      </w:divBdr>
    </w:div>
    <w:div w:id="1398941305">
      <w:bodyDiv w:val="1"/>
      <w:marLeft w:val="0"/>
      <w:marRight w:val="0"/>
      <w:marTop w:val="0"/>
      <w:marBottom w:val="0"/>
      <w:divBdr>
        <w:top w:val="none" w:sz="0" w:space="0" w:color="auto"/>
        <w:left w:val="none" w:sz="0" w:space="0" w:color="auto"/>
        <w:bottom w:val="none" w:sz="0" w:space="0" w:color="auto"/>
        <w:right w:val="none" w:sz="0" w:space="0" w:color="auto"/>
      </w:divBdr>
    </w:div>
    <w:div w:id="1700861029">
      <w:bodyDiv w:val="1"/>
      <w:marLeft w:val="0"/>
      <w:marRight w:val="0"/>
      <w:marTop w:val="0"/>
      <w:marBottom w:val="0"/>
      <w:divBdr>
        <w:top w:val="none" w:sz="0" w:space="0" w:color="auto"/>
        <w:left w:val="none" w:sz="0" w:space="0" w:color="auto"/>
        <w:bottom w:val="none" w:sz="0" w:space="0" w:color="auto"/>
        <w:right w:val="none" w:sz="0" w:space="0" w:color="auto"/>
      </w:divBdr>
    </w:div>
    <w:div w:id="21258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B780703521244A23AA87FCBC14EE5" ma:contentTypeVersion="10" ma:contentTypeDescription="Create a new document." ma:contentTypeScope="" ma:versionID="dbe5b58ff80c4ec6992c3aa5038dcc34">
  <xsd:schema xmlns:xsd="http://www.w3.org/2001/XMLSchema" xmlns:xs="http://www.w3.org/2001/XMLSchema" xmlns:p="http://schemas.microsoft.com/office/2006/metadata/properties" xmlns:ns2="45ab7ec3-02c9-435a-a068-c7c6f2961370" xmlns:ns3="3520e4a0-1bcb-4416-bf80-609eeb709c94" targetNamespace="http://schemas.microsoft.com/office/2006/metadata/properties" ma:root="true" ma:fieldsID="7bb195787d8de2989dbde1252f1c78dc" ns2:_="" ns3:_="">
    <xsd:import namespace="45ab7ec3-02c9-435a-a068-c7c6f2961370"/>
    <xsd:import namespace="3520e4a0-1bcb-4416-bf80-609eeb709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b7ec3-02c9-435a-a068-c7c6f2961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0e4a0-1bcb-4416-bf80-609eeb709c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2E36A-71D2-4838-9722-2EE47A1C1352}"/>
</file>

<file path=customXml/itemProps2.xml><?xml version="1.0" encoding="utf-8"?>
<ds:datastoreItem xmlns:ds="http://schemas.openxmlformats.org/officeDocument/2006/customXml" ds:itemID="{5DEC4207-6122-4BA2-A7A0-775066C88414}">
  <ds:schemaRefs>
    <ds:schemaRef ds:uri="http://schemas.microsoft.com/sharepoint/v3/contenttype/forms"/>
  </ds:schemaRefs>
</ds:datastoreItem>
</file>

<file path=customXml/itemProps3.xml><?xml version="1.0" encoding="utf-8"?>
<ds:datastoreItem xmlns:ds="http://schemas.openxmlformats.org/officeDocument/2006/customXml" ds:itemID="{85388318-03AD-4A92-8AD4-3B3B2AC2413D}">
  <ds:schemaRefs>
    <ds:schemaRef ds:uri="http://schemas.openxmlformats.org/officeDocument/2006/bibliography"/>
  </ds:schemaRefs>
</ds:datastoreItem>
</file>

<file path=customXml/itemProps4.xml><?xml version="1.0" encoding="utf-8"?>
<ds:datastoreItem xmlns:ds="http://schemas.openxmlformats.org/officeDocument/2006/customXml" ds:itemID="{4A76022A-44A6-43EC-A2AB-04BBD66F3390}">
  <ds:schemaRefs>
    <ds:schemaRef ds:uri="http://purl.org/dc/elements/1.1/"/>
    <ds:schemaRef ds:uri="http://schemas.microsoft.com/office/2006/metadata/properties"/>
    <ds:schemaRef ds:uri="http://schemas.microsoft.com/office/2006/documentManagement/types"/>
    <ds:schemaRef ds:uri="http://www.w3.org/XML/1998/namespace"/>
    <ds:schemaRef ds:uri="http://schemas.microsoft.com/sharepoint/v3"/>
    <ds:schemaRef ds:uri="http://purl.org/dc/dcmitype/"/>
    <ds:schemaRef ds:uri="7f3cf641-3276-43ec-b7cf-734bec81f4c0"/>
    <ds:schemaRef ds:uri="http://schemas.openxmlformats.org/package/2006/metadata/core-properties"/>
    <ds:schemaRef ds:uri="http://schemas.microsoft.com/office/infopath/2007/PartnerControls"/>
    <ds:schemaRef ds:uri="d12e5f6f-96be-4058-9405-e09eaf166e46"/>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Delbaere</dc:creator>
  <cp:keywords/>
  <dc:description/>
  <cp:lastModifiedBy>POTVIN Xavier</cp:lastModifiedBy>
  <cp:revision>50</cp:revision>
  <dcterms:created xsi:type="dcterms:W3CDTF">2024-02-07T13:25:00Z</dcterms:created>
  <dcterms:modified xsi:type="dcterms:W3CDTF">2024-06-05T11:06:51Z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0x0101002D6B780703521244A23AA87FCBC14EE5</vt:lpwstr>
  </property>
  <property fmtid="{D5CDD505-2E9C-101B-9397-08002B2CF9AE}" pid="3" name="MediaServiceImageTags">
    <vt:lpwstr/>
  </property>
  <property fmtid="{D5CDD505-2E9C-101B-9397-08002B2CF9AE}" pid="4" name="Order">
    <vt:r8>416800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97a477d1-147d-4e34-b5e3-7b26d2f44870_Enabled">
    <vt:lpwstr>true</vt:lpwstr>
  </property>
  <property fmtid="{D5CDD505-2E9C-101B-9397-08002B2CF9AE}" pid="12" name="MSIP_Label_97a477d1-147d-4e34-b5e3-7b26d2f44870_SetDate">
    <vt:lpwstr>2024-02-07T13:25:44Z</vt:lpwstr>
  </property>
  <property fmtid="{D5CDD505-2E9C-101B-9397-08002B2CF9AE}" pid="13" name="MSIP_Label_97a477d1-147d-4e34-b5e3-7b26d2f44870_Method">
    <vt:lpwstr>Standard</vt:lpwstr>
  </property>
  <property fmtid="{D5CDD505-2E9C-101B-9397-08002B2CF9AE}" pid="14" name="MSIP_Label_97a477d1-147d-4e34-b5e3-7b26d2f44870_Name">
    <vt:lpwstr>97a477d1-147d-4e34-b5e3-7b26d2f44870</vt:lpwstr>
  </property>
  <property fmtid="{D5CDD505-2E9C-101B-9397-08002B2CF9AE}" pid="15" name="MSIP_Label_97a477d1-147d-4e34-b5e3-7b26d2f44870_SiteId">
    <vt:lpwstr>1f816a84-7aa6-4a56-b22a-7b3452fa8681</vt:lpwstr>
  </property>
  <property fmtid="{D5CDD505-2E9C-101B-9397-08002B2CF9AE}" pid="16" name="MSIP_Label_97a477d1-147d-4e34-b5e3-7b26d2f44870_ActionId">
    <vt:lpwstr>6d4770ac-cc3e-41bd-8753-928d71d76d4a</vt:lpwstr>
  </property>
  <property fmtid="{D5CDD505-2E9C-101B-9397-08002B2CF9AE}" pid="17" name="MSIP_Label_97a477d1-147d-4e34-b5e3-7b26d2f44870_ContentBits">
    <vt:lpwstr>0</vt:lpwstr>
  </property>
</Properties>
</file>