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B20241" w14:textId="77777777" w:rsidR="00777DF3" w:rsidRDefault="00C501D0">
      <w:bookmarkStart w:id="0" w:name="_heading=h.gjdgxs" w:colFirst="0" w:colLast="0"/>
      <w:bookmarkEnd w:id="0"/>
      <w:r>
        <w:rPr>
          <w:noProof/>
        </w:rPr>
        <w:drawing>
          <wp:anchor distT="0" distB="0" distL="114300" distR="114300" simplePos="0" relativeHeight="251658240" behindDoc="0" locked="0" layoutInCell="1" hidden="0" allowOverlap="1" wp14:anchorId="515A8ABB" wp14:editId="19890BF7">
            <wp:simplePos x="0" y="0"/>
            <wp:positionH relativeFrom="column">
              <wp:posOffset>-44771</wp:posOffset>
            </wp:positionH>
            <wp:positionV relativeFrom="paragraph">
              <wp:posOffset>-365404</wp:posOffset>
            </wp:positionV>
            <wp:extent cx="5830785" cy="3384467"/>
            <wp:effectExtent l="0" t="0" r="0" b="0"/>
            <wp:wrapNone/>
            <wp:docPr id="6"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8"/>
                    <a:srcRect/>
                    <a:stretch>
                      <a:fillRect/>
                    </a:stretch>
                  </pic:blipFill>
                  <pic:spPr>
                    <a:xfrm>
                      <a:off x="0" y="0"/>
                      <a:ext cx="5830785" cy="3384467"/>
                    </a:xfrm>
                    <a:prstGeom prst="rect">
                      <a:avLst/>
                    </a:prstGeom>
                    <a:ln/>
                  </pic:spPr>
                </pic:pic>
              </a:graphicData>
            </a:graphic>
          </wp:anchor>
        </w:drawing>
      </w:r>
    </w:p>
    <w:p w14:paraId="5A0D5905" w14:textId="77777777" w:rsidR="00777DF3" w:rsidRDefault="00777DF3">
      <w:pPr>
        <w:jc w:val="center"/>
      </w:pPr>
    </w:p>
    <w:p w14:paraId="4D1CF3C0" w14:textId="77777777" w:rsidR="00777DF3" w:rsidRDefault="00777DF3">
      <w:pPr>
        <w:jc w:val="center"/>
      </w:pPr>
    </w:p>
    <w:p w14:paraId="6ABFEBE8" w14:textId="77777777" w:rsidR="00777DF3" w:rsidRDefault="00777DF3">
      <w:pPr>
        <w:jc w:val="center"/>
      </w:pPr>
    </w:p>
    <w:p w14:paraId="5FCA1758" w14:textId="77777777" w:rsidR="00777DF3" w:rsidRDefault="00777DF3">
      <w:pPr>
        <w:jc w:val="center"/>
      </w:pPr>
    </w:p>
    <w:p w14:paraId="66EE72AB" w14:textId="77777777" w:rsidR="00777DF3" w:rsidRDefault="00777DF3">
      <w:pPr>
        <w:jc w:val="center"/>
      </w:pPr>
    </w:p>
    <w:p w14:paraId="64B1F2F2" w14:textId="77777777" w:rsidR="00777DF3" w:rsidRDefault="00777DF3">
      <w:pPr>
        <w:jc w:val="center"/>
      </w:pPr>
    </w:p>
    <w:p w14:paraId="19C20C2D" w14:textId="77777777" w:rsidR="00777DF3" w:rsidRDefault="00777DF3">
      <w:pPr>
        <w:jc w:val="center"/>
      </w:pPr>
    </w:p>
    <w:p w14:paraId="4459E128" w14:textId="77777777" w:rsidR="00777DF3" w:rsidRDefault="00777DF3">
      <w:pPr>
        <w:jc w:val="center"/>
      </w:pPr>
    </w:p>
    <w:p w14:paraId="471F87F5" w14:textId="77777777" w:rsidR="00777DF3" w:rsidRDefault="00777DF3">
      <w:pPr>
        <w:jc w:val="center"/>
      </w:pPr>
    </w:p>
    <w:p w14:paraId="1FAFA656" w14:textId="77777777" w:rsidR="00777DF3" w:rsidRDefault="00777DF3">
      <w:pPr>
        <w:jc w:val="center"/>
      </w:pPr>
    </w:p>
    <w:p w14:paraId="308CED09" w14:textId="77777777" w:rsidR="00777DF3" w:rsidRDefault="00777DF3">
      <w:pPr>
        <w:jc w:val="center"/>
      </w:pPr>
    </w:p>
    <w:p w14:paraId="296E4A2A" w14:textId="77777777" w:rsidR="00777DF3" w:rsidRDefault="00777DF3">
      <w:pPr>
        <w:jc w:val="center"/>
      </w:pPr>
    </w:p>
    <w:p w14:paraId="071FE336" w14:textId="77777777" w:rsidR="00777DF3" w:rsidRDefault="00777DF3">
      <w:pPr>
        <w:jc w:val="center"/>
      </w:pPr>
    </w:p>
    <w:p w14:paraId="6D5C39B3" w14:textId="77777777" w:rsidR="00777DF3" w:rsidRDefault="00777DF3">
      <w:pPr>
        <w:jc w:val="center"/>
      </w:pPr>
    </w:p>
    <w:p w14:paraId="061E72E1" w14:textId="77777777" w:rsidR="00777DF3" w:rsidRDefault="00777DF3">
      <w:pPr>
        <w:jc w:val="center"/>
      </w:pPr>
    </w:p>
    <w:p w14:paraId="5929D5F6" w14:textId="77777777" w:rsidR="00777DF3" w:rsidRDefault="00777DF3">
      <w:pPr>
        <w:jc w:val="center"/>
      </w:pPr>
    </w:p>
    <w:p w14:paraId="35022F5C" w14:textId="77777777" w:rsidR="00777DF3" w:rsidRDefault="00777DF3"/>
    <w:p w14:paraId="2FDFB2F7" w14:textId="77777777" w:rsidR="00777DF3" w:rsidRDefault="00777DF3"/>
    <w:p w14:paraId="33E17FB4" w14:textId="77777777" w:rsidR="00777DF3" w:rsidRDefault="00777DF3"/>
    <w:p w14:paraId="6CECEB4A" w14:textId="77777777" w:rsidR="00777DF3" w:rsidRDefault="00777DF3"/>
    <w:p w14:paraId="580B59FC" w14:textId="77777777" w:rsidR="00777DF3" w:rsidRDefault="00777DF3"/>
    <w:p w14:paraId="46880C29" w14:textId="77777777" w:rsidR="00777DF3" w:rsidRDefault="00C501D0">
      <w:r>
        <w:rPr>
          <w:noProof/>
        </w:rPr>
        <mc:AlternateContent>
          <mc:Choice Requires="wps">
            <w:drawing>
              <wp:anchor distT="0" distB="0" distL="114300" distR="114300" simplePos="0" relativeHeight="251659264" behindDoc="0" locked="0" layoutInCell="1" hidden="0" allowOverlap="1" wp14:anchorId="399CC904" wp14:editId="4ED86077">
                <wp:simplePos x="0" y="0"/>
                <wp:positionH relativeFrom="column">
                  <wp:posOffset>38101</wp:posOffset>
                </wp:positionH>
                <wp:positionV relativeFrom="paragraph">
                  <wp:posOffset>12700</wp:posOffset>
                </wp:positionV>
                <wp:extent cx="5727672" cy="3311013"/>
                <wp:effectExtent l="0" t="0" r="0" b="0"/>
                <wp:wrapNone/>
                <wp:docPr id="4" name="Rectangle 4"/>
                <wp:cNvGraphicFramePr/>
                <a:graphic xmlns:a="http://schemas.openxmlformats.org/drawingml/2006/main">
                  <a:graphicData uri="http://schemas.microsoft.com/office/word/2010/wordprocessingShape">
                    <wps:wsp>
                      <wps:cNvSpPr/>
                      <wps:spPr>
                        <a:xfrm>
                          <a:off x="2486927" y="2132175"/>
                          <a:ext cx="5718147" cy="3295650"/>
                        </a:xfrm>
                        <a:prstGeom prst="rect">
                          <a:avLst/>
                        </a:prstGeom>
                        <a:noFill/>
                        <a:ln w="9525" cap="flat" cmpd="sng">
                          <a:solidFill>
                            <a:srgbClr val="3F3F3F"/>
                          </a:solidFill>
                          <a:prstDash val="dot"/>
                          <a:round/>
                          <a:headEnd type="none" w="sm" len="sm"/>
                          <a:tailEnd type="none" w="sm" len="sm"/>
                        </a:ln>
                      </wps:spPr>
                      <wps:txbx>
                        <w:txbxContent>
                          <w:p w14:paraId="1DEA80CA" w14:textId="77777777" w:rsidR="00D72E80" w:rsidRDefault="00D72E80">
                            <w:pPr>
                              <w:textDirection w:val="btLr"/>
                            </w:pPr>
                            <w:r>
                              <w:rPr>
                                <w:rFonts w:ascii="Arial" w:eastAsia="Arial" w:hAnsi="Arial" w:cs="Arial"/>
                                <w:color w:val="000000"/>
                                <w:sz w:val="28"/>
                              </w:rPr>
                              <w:t>Nom de l’organisation : Kaleo ASBL</w:t>
                            </w:r>
                          </w:p>
                          <w:p w14:paraId="485B8CA4" w14:textId="77777777" w:rsidR="00D72E80" w:rsidRDefault="00D72E80">
                            <w:pPr>
                              <w:textDirection w:val="btLr"/>
                            </w:pPr>
                          </w:p>
                          <w:p w14:paraId="7B2F3F73" w14:textId="77777777" w:rsidR="00D72E80" w:rsidRDefault="00D72E80">
                            <w:pPr>
                              <w:textDirection w:val="btLr"/>
                            </w:pPr>
                          </w:p>
                          <w:p w14:paraId="5EA210BE" w14:textId="77777777" w:rsidR="00D72E80" w:rsidRDefault="00D72E80">
                            <w:pPr>
                              <w:textDirection w:val="btLr"/>
                            </w:pPr>
                          </w:p>
                          <w:p w14:paraId="0A692D82" w14:textId="77777777" w:rsidR="00D72E80" w:rsidRDefault="00D72E80">
                            <w:pPr>
                              <w:textDirection w:val="btLr"/>
                            </w:pPr>
                            <w:r>
                              <w:rPr>
                                <w:rFonts w:ascii="Arial" w:eastAsia="Arial" w:hAnsi="Arial" w:cs="Arial"/>
                                <w:color w:val="000000"/>
                                <w:sz w:val="28"/>
                              </w:rPr>
                              <w:t xml:space="preserve">Nom du coach : Isaline </w:t>
                            </w:r>
                            <w:proofErr w:type="spellStart"/>
                            <w:r>
                              <w:rPr>
                                <w:rFonts w:ascii="Arial" w:eastAsia="Arial" w:hAnsi="Arial" w:cs="Arial"/>
                                <w:color w:val="000000"/>
                                <w:sz w:val="28"/>
                              </w:rPr>
                              <w:t>Desclee</w:t>
                            </w:r>
                            <w:proofErr w:type="spellEnd"/>
                            <w:r>
                              <w:rPr>
                                <w:rFonts w:ascii="Arial" w:eastAsia="Arial" w:hAnsi="Arial" w:cs="Arial"/>
                                <w:color w:val="000000"/>
                                <w:sz w:val="28"/>
                              </w:rPr>
                              <w:t xml:space="preserve"> (Winch </w:t>
                            </w:r>
                            <w:proofErr w:type="spellStart"/>
                            <w:r>
                              <w:rPr>
                                <w:rFonts w:ascii="Arial" w:eastAsia="Arial" w:hAnsi="Arial" w:cs="Arial"/>
                                <w:color w:val="000000"/>
                                <w:sz w:val="28"/>
                              </w:rPr>
                              <w:t>Projects</w:t>
                            </w:r>
                            <w:proofErr w:type="spellEnd"/>
                            <w:r>
                              <w:rPr>
                                <w:rFonts w:ascii="Arial" w:eastAsia="Arial" w:hAnsi="Arial" w:cs="Arial"/>
                                <w:color w:val="000000"/>
                                <w:sz w:val="28"/>
                              </w:rPr>
                              <w:t>)</w:t>
                            </w:r>
                          </w:p>
                          <w:p w14:paraId="00037799" w14:textId="77777777" w:rsidR="00D72E80" w:rsidRDefault="00D72E80">
                            <w:pPr>
                              <w:textDirection w:val="btLr"/>
                            </w:pPr>
                          </w:p>
                          <w:p w14:paraId="200FD1DF" w14:textId="77777777" w:rsidR="00D72E80" w:rsidRDefault="00D72E80">
                            <w:pPr>
                              <w:textDirection w:val="btLr"/>
                            </w:pPr>
                          </w:p>
                          <w:p w14:paraId="19F30EB7" w14:textId="77777777" w:rsidR="00D72E80" w:rsidRDefault="00D72E80">
                            <w:pPr>
                              <w:textDirection w:val="btLr"/>
                            </w:pPr>
                          </w:p>
                          <w:p w14:paraId="1C883459" w14:textId="201094D5" w:rsidR="00D72E80" w:rsidRDefault="00D72E80">
                            <w:pPr>
                              <w:textDirection w:val="btLr"/>
                            </w:pPr>
                            <w:r>
                              <w:rPr>
                                <w:rFonts w:ascii="Arial" w:eastAsia="Arial" w:hAnsi="Arial" w:cs="Arial"/>
                                <w:color w:val="000000"/>
                                <w:sz w:val="28"/>
                              </w:rPr>
                              <w:t>Da</w:t>
                            </w:r>
                            <w:r w:rsidR="001C0799">
                              <w:rPr>
                                <w:rFonts w:ascii="Arial" w:eastAsia="Arial" w:hAnsi="Arial" w:cs="Arial"/>
                                <w:color w:val="000000"/>
                                <w:sz w:val="28"/>
                              </w:rPr>
                              <w:t>te d’adoption : 18/12/23</w:t>
                            </w:r>
                          </w:p>
                          <w:p w14:paraId="304CFC75" w14:textId="77777777" w:rsidR="00D72E80" w:rsidRDefault="00D72E80">
                            <w:pPr>
                              <w:textDirection w:val="btLr"/>
                            </w:pPr>
                          </w:p>
                          <w:p w14:paraId="147DE697" w14:textId="77777777" w:rsidR="00D72E80" w:rsidRDefault="00D72E80">
                            <w:pPr>
                              <w:textDirection w:val="btLr"/>
                            </w:pPr>
                          </w:p>
                          <w:p w14:paraId="3D03F507" w14:textId="77777777" w:rsidR="00D72E80" w:rsidRDefault="00D72E80">
                            <w:pPr>
                              <w:textDirection w:val="btLr"/>
                            </w:pPr>
                          </w:p>
                          <w:p w14:paraId="5BDBD848" w14:textId="61EFFFDC" w:rsidR="00D72E80" w:rsidRDefault="001C0799">
                            <w:pPr>
                              <w:textDirection w:val="btLr"/>
                            </w:pPr>
                            <w:r>
                              <w:rPr>
                                <w:rFonts w:ascii="Arial" w:eastAsia="Arial" w:hAnsi="Arial" w:cs="Arial"/>
                                <w:color w:val="000000"/>
                                <w:sz w:val="28"/>
                              </w:rPr>
                              <w:t>Par : Le Conseil d’administration de Kaleo ASBL</w:t>
                            </w:r>
                            <w:bookmarkStart w:id="1" w:name="_GoBack"/>
                            <w:bookmarkEnd w:id="1"/>
                          </w:p>
                        </w:txbxContent>
                      </wps:txbx>
                      <wps:bodyPr spcFirstLastPara="1" wrap="square" lIns="91425" tIns="45700" rIns="91425" bIns="45700" anchor="t" anchorCtr="0">
                        <a:noAutofit/>
                      </wps:bodyPr>
                    </wps:wsp>
                  </a:graphicData>
                </a:graphic>
              </wp:anchor>
            </w:drawing>
          </mc:Choice>
          <mc:Fallback>
            <w:pict>
              <v:rect w14:anchorId="399CC904" id="Rectangle 4" o:spid="_x0000_s1026" style="position:absolute;left:0;text-align:left;margin-left:3pt;margin-top:1pt;width:451pt;height:260.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" filled="f" strokecolor="#3f3f3f">
                <v:stroke dashstyle="dot" startarrowwidth="narrow" startarrowlength="short" endarrowwidth="narrow" endarrowlength="short" joinstyle="round"/>
                <v:textbox inset="2.53958mm,1.2694mm,2.53958mm,1.2694mm">
                  <w:txbxContent>
                    <w:p w14:paraId="1DEA80CA" w14:textId="77777777" w:rsidR="00D72E80" w:rsidRDefault="00D72E80">
                      <w:pPr>
                        <w:textDirection w:val="btLr"/>
                      </w:pPr>
                      <w:r>
                        <w:rPr>
                          <w:rFonts w:ascii="Arial" w:eastAsia="Arial" w:hAnsi="Arial" w:cs="Arial"/>
                          <w:color w:val="000000"/>
                          <w:sz w:val="28"/>
                        </w:rPr>
                        <w:t>Nom de l’organisation : Kaleo ASBL</w:t>
                      </w:r>
                    </w:p>
                    <w:p w14:paraId="485B8CA4" w14:textId="77777777" w:rsidR="00D72E80" w:rsidRDefault="00D72E80">
                      <w:pPr>
                        <w:textDirection w:val="btLr"/>
                      </w:pPr>
                    </w:p>
                    <w:p w14:paraId="7B2F3F73" w14:textId="77777777" w:rsidR="00D72E80" w:rsidRDefault="00D72E80">
                      <w:pPr>
                        <w:textDirection w:val="btLr"/>
                      </w:pPr>
                    </w:p>
                    <w:p w14:paraId="5EA210BE" w14:textId="77777777" w:rsidR="00D72E80" w:rsidRDefault="00D72E80">
                      <w:pPr>
                        <w:textDirection w:val="btLr"/>
                      </w:pPr>
                    </w:p>
                    <w:p w14:paraId="0A692D82" w14:textId="77777777" w:rsidR="00D72E80" w:rsidRDefault="00D72E80">
                      <w:pPr>
                        <w:textDirection w:val="btLr"/>
                      </w:pPr>
                      <w:r>
                        <w:rPr>
                          <w:rFonts w:ascii="Arial" w:eastAsia="Arial" w:hAnsi="Arial" w:cs="Arial"/>
                          <w:color w:val="000000"/>
                          <w:sz w:val="28"/>
                        </w:rPr>
                        <w:t xml:space="preserve">Nom du coach : Isaline </w:t>
                      </w:r>
                      <w:proofErr w:type="spellStart"/>
                      <w:r>
                        <w:rPr>
                          <w:rFonts w:ascii="Arial" w:eastAsia="Arial" w:hAnsi="Arial" w:cs="Arial"/>
                          <w:color w:val="000000"/>
                          <w:sz w:val="28"/>
                        </w:rPr>
                        <w:t>Desclee</w:t>
                      </w:r>
                      <w:proofErr w:type="spellEnd"/>
                      <w:r>
                        <w:rPr>
                          <w:rFonts w:ascii="Arial" w:eastAsia="Arial" w:hAnsi="Arial" w:cs="Arial"/>
                          <w:color w:val="000000"/>
                          <w:sz w:val="28"/>
                        </w:rPr>
                        <w:t xml:space="preserve"> (Winch </w:t>
                      </w:r>
                      <w:proofErr w:type="spellStart"/>
                      <w:r>
                        <w:rPr>
                          <w:rFonts w:ascii="Arial" w:eastAsia="Arial" w:hAnsi="Arial" w:cs="Arial"/>
                          <w:color w:val="000000"/>
                          <w:sz w:val="28"/>
                        </w:rPr>
                        <w:t>Projects</w:t>
                      </w:r>
                      <w:proofErr w:type="spellEnd"/>
                      <w:r>
                        <w:rPr>
                          <w:rFonts w:ascii="Arial" w:eastAsia="Arial" w:hAnsi="Arial" w:cs="Arial"/>
                          <w:color w:val="000000"/>
                          <w:sz w:val="28"/>
                        </w:rPr>
                        <w:t>)</w:t>
                      </w:r>
                    </w:p>
                    <w:p w14:paraId="00037799" w14:textId="77777777" w:rsidR="00D72E80" w:rsidRDefault="00D72E80">
                      <w:pPr>
                        <w:textDirection w:val="btLr"/>
                      </w:pPr>
                    </w:p>
                    <w:p w14:paraId="200FD1DF" w14:textId="77777777" w:rsidR="00D72E80" w:rsidRDefault="00D72E80">
                      <w:pPr>
                        <w:textDirection w:val="btLr"/>
                      </w:pPr>
                    </w:p>
                    <w:p w14:paraId="19F30EB7" w14:textId="77777777" w:rsidR="00D72E80" w:rsidRDefault="00D72E80">
                      <w:pPr>
                        <w:textDirection w:val="btLr"/>
                      </w:pPr>
                    </w:p>
                    <w:p w14:paraId="1C883459" w14:textId="201094D5" w:rsidR="00D72E80" w:rsidRDefault="00D72E80">
                      <w:pPr>
                        <w:textDirection w:val="btLr"/>
                      </w:pPr>
                      <w:r>
                        <w:rPr>
                          <w:rFonts w:ascii="Arial" w:eastAsia="Arial" w:hAnsi="Arial" w:cs="Arial"/>
                          <w:color w:val="000000"/>
                          <w:sz w:val="28"/>
                        </w:rPr>
                        <w:t>Da</w:t>
                      </w:r>
                      <w:r w:rsidR="001C0799">
                        <w:rPr>
                          <w:rFonts w:ascii="Arial" w:eastAsia="Arial" w:hAnsi="Arial" w:cs="Arial"/>
                          <w:color w:val="000000"/>
                          <w:sz w:val="28"/>
                        </w:rPr>
                        <w:t>te d’adoption : 18/12/23</w:t>
                      </w:r>
                    </w:p>
                    <w:p w14:paraId="304CFC75" w14:textId="77777777" w:rsidR="00D72E80" w:rsidRDefault="00D72E80">
                      <w:pPr>
                        <w:textDirection w:val="btLr"/>
                      </w:pPr>
                    </w:p>
                    <w:p w14:paraId="147DE697" w14:textId="77777777" w:rsidR="00D72E80" w:rsidRDefault="00D72E80">
                      <w:pPr>
                        <w:textDirection w:val="btLr"/>
                      </w:pPr>
                    </w:p>
                    <w:p w14:paraId="3D03F507" w14:textId="77777777" w:rsidR="00D72E80" w:rsidRDefault="00D72E80">
                      <w:pPr>
                        <w:textDirection w:val="btLr"/>
                      </w:pPr>
                    </w:p>
                    <w:p w14:paraId="5BDBD848" w14:textId="61EFFFDC" w:rsidR="00D72E80" w:rsidRDefault="001C0799">
                      <w:pPr>
                        <w:textDirection w:val="btLr"/>
                      </w:pPr>
                      <w:r>
                        <w:rPr>
                          <w:rFonts w:ascii="Arial" w:eastAsia="Arial" w:hAnsi="Arial" w:cs="Arial"/>
                          <w:color w:val="000000"/>
                          <w:sz w:val="28"/>
                        </w:rPr>
                        <w:t>Par : Le Conseil d’administration de Kaleo ASBL</w:t>
                      </w:r>
                      <w:bookmarkStart w:id="2" w:name="_GoBack"/>
                      <w:bookmarkEnd w:id="2"/>
                    </w:p>
                  </w:txbxContent>
                </v:textbox>
              </v:rect>
            </w:pict>
          </mc:Fallback>
        </mc:AlternateContent>
      </w:r>
    </w:p>
    <w:p w14:paraId="6C476525" w14:textId="77777777" w:rsidR="00777DF3" w:rsidRDefault="00777DF3"/>
    <w:p w14:paraId="0A003DFF" w14:textId="77777777" w:rsidR="00777DF3" w:rsidRDefault="00777DF3"/>
    <w:p w14:paraId="4657155C" w14:textId="77777777" w:rsidR="00777DF3" w:rsidRDefault="00777DF3"/>
    <w:p w14:paraId="15DB4D55" w14:textId="77777777" w:rsidR="00777DF3" w:rsidRDefault="00777DF3"/>
    <w:p w14:paraId="1932605E" w14:textId="77777777" w:rsidR="00777DF3" w:rsidRDefault="00777DF3"/>
    <w:p w14:paraId="3CA7A940" w14:textId="77777777" w:rsidR="00777DF3" w:rsidRDefault="00777DF3"/>
    <w:p w14:paraId="0714D173" w14:textId="77777777" w:rsidR="00777DF3" w:rsidRDefault="00777DF3"/>
    <w:p w14:paraId="44B3CA0C" w14:textId="77777777" w:rsidR="00777DF3" w:rsidRDefault="00777DF3"/>
    <w:p w14:paraId="405AFAB6" w14:textId="77777777" w:rsidR="00777DF3" w:rsidRDefault="00777DF3"/>
    <w:p w14:paraId="7D50F579" w14:textId="77777777" w:rsidR="00777DF3" w:rsidRDefault="00777DF3"/>
    <w:p w14:paraId="25E62F99" w14:textId="77777777" w:rsidR="00777DF3" w:rsidRDefault="00777DF3"/>
    <w:p w14:paraId="0ABCD82D" w14:textId="77777777" w:rsidR="00777DF3" w:rsidRDefault="00777DF3"/>
    <w:p w14:paraId="09BDF6CA" w14:textId="77777777" w:rsidR="00777DF3" w:rsidRDefault="00777DF3"/>
    <w:p w14:paraId="57B15EF3" w14:textId="77777777" w:rsidR="00777DF3" w:rsidRDefault="00777DF3"/>
    <w:p w14:paraId="4A9479A0" w14:textId="77777777" w:rsidR="00777DF3" w:rsidRDefault="00777DF3"/>
    <w:p w14:paraId="3D0AD7CD" w14:textId="77777777" w:rsidR="00777DF3" w:rsidRDefault="00777DF3"/>
    <w:p w14:paraId="6405A3CB" w14:textId="77777777" w:rsidR="00777DF3" w:rsidRDefault="00777DF3"/>
    <w:p w14:paraId="47699829" w14:textId="77777777" w:rsidR="00777DF3" w:rsidRDefault="00777DF3"/>
    <w:p w14:paraId="38FF2893" w14:textId="77777777" w:rsidR="00777DF3" w:rsidRDefault="00777DF3"/>
    <w:p w14:paraId="2FC4546A" w14:textId="77777777" w:rsidR="00777DF3" w:rsidRDefault="00777DF3"/>
    <w:p w14:paraId="19E72527" w14:textId="77777777" w:rsidR="00777DF3" w:rsidRDefault="00777DF3"/>
    <w:p w14:paraId="5388F6F3" w14:textId="77777777" w:rsidR="00777DF3" w:rsidRDefault="00C501D0">
      <w:r>
        <w:rPr>
          <w:noProof/>
        </w:rPr>
        <mc:AlternateContent>
          <mc:Choice Requires="wpg">
            <w:drawing>
              <wp:anchor distT="0" distB="0" distL="114300" distR="114300" simplePos="0" relativeHeight="251660288" behindDoc="0" locked="0" layoutInCell="1" hidden="0" allowOverlap="1" wp14:anchorId="5DF9900B" wp14:editId="4A17D588">
                <wp:simplePos x="0" y="0"/>
                <wp:positionH relativeFrom="column">
                  <wp:posOffset>1879600</wp:posOffset>
                </wp:positionH>
                <wp:positionV relativeFrom="paragraph">
                  <wp:posOffset>0</wp:posOffset>
                </wp:positionV>
                <wp:extent cx="2483485" cy="2189638"/>
                <wp:effectExtent l="0" t="0" r="0" b="0"/>
                <wp:wrapNone/>
                <wp:docPr id="3" name="Groupe 3"/>
                <wp:cNvGraphicFramePr/>
                <a:graphic xmlns:a="http://schemas.openxmlformats.org/drawingml/2006/main">
                  <a:graphicData uri="http://schemas.microsoft.com/office/word/2010/wordprocessingGroup">
                    <wpg:wgp>
                      <wpg:cNvGrpSpPr/>
                      <wpg:grpSpPr>
                        <a:xfrm>
                          <a:off x="0" y="0"/>
                          <a:ext cx="2483485" cy="2189638"/>
                          <a:chOff x="4099500" y="2685875"/>
                          <a:chExt cx="2493000" cy="2188250"/>
                        </a:xfrm>
                      </wpg:grpSpPr>
                      <wps:wsp>
                        <wps:cNvPr id="667267576" name="Rectangle 667267576"/>
                        <wps:cNvSpPr/>
                        <wps:spPr>
                          <a:xfrm>
                            <a:off x="4109020" y="2690658"/>
                            <a:ext cx="2473960" cy="2178685"/>
                          </a:xfrm>
                          <a:prstGeom prst="rect">
                            <a:avLst/>
                          </a:prstGeom>
                          <a:noFill/>
                          <a:ln w="9525" cap="flat" cmpd="sng">
                            <a:solidFill>
                              <a:srgbClr val="BFBFBF"/>
                            </a:solidFill>
                            <a:prstDash val="dot"/>
                            <a:round/>
                            <a:headEnd type="none" w="sm" len="sm"/>
                            <a:tailEnd type="none" w="sm" len="sm"/>
                          </a:ln>
                        </wps:spPr>
                        <wps:txbx>
                          <w:txbxContent>
                            <w:p w14:paraId="0F03A9CA" w14:textId="77777777" w:rsidR="00D72E80" w:rsidRDefault="00D72E80">
                              <w:pPr>
                                <w:jc w:val="center"/>
                                <w:textDirection w:val="btLr"/>
                              </w:pPr>
                            </w:p>
                            <w:p w14:paraId="1A95649B" w14:textId="77777777" w:rsidR="00D72E80" w:rsidRDefault="00D72E80">
                              <w:pPr>
                                <w:jc w:val="center"/>
                                <w:textDirection w:val="btLr"/>
                              </w:pPr>
                            </w:p>
                            <w:p w14:paraId="704146F4" w14:textId="77777777" w:rsidR="00D72E80" w:rsidRDefault="00D72E80">
                              <w:pPr>
                                <w:jc w:val="center"/>
                                <w:textDirection w:val="btLr"/>
                              </w:pPr>
                            </w:p>
                            <w:p w14:paraId="134BE4C5" w14:textId="77777777" w:rsidR="00D72E80" w:rsidRDefault="00D72E80">
                              <w:pPr>
                                <w:jc w:val="center"/>
                                <w:textDirection w:val="btLr"/>
                              </w:pPr>
                            </w:p>
                            <w:p w14:paraId="61942338" w14:textId="77777777" w:rsidR="00D72E80" w:rsidRDefault="00D72E80">
                              <w:pPr>
                                <w:jc w:val="center"/>
                                <w:textDirection w:val="btLr"/>
                              </w:pPr>
                            </w:p>
                            <w:p w14:paraId="0B180A64" w14:textId="77777777" w:rsidR="00D72E80" w:rsidRDefault="00D72E80">
                              <w:pPr>
                                <w:jc w:val="center"/>
                                <w:textDirection w:val="btLr"/>
                              </w:pPr>
                              <w:r>
                                <w:rPr>
                                  <w:rFonts w:ascii="Arial" w:eastAsia="Arial" w:hAnsi="Arial" w:cs="Arial"/>
                                  <w:i/>
                                  <w:color w:val="A6A6A6"/>
                                  <w:sz w:val="28"/>
                                </w:rPr>
                                <w:t>Votre logo</w:t>
                              </w:r>
                            </w:p>
                          </w:txbxContent>
                        </wps:txbx>
                        <wps:bodyPr spcFirstLastPara="1" wrap="square" lIns="91425" tIns="45700" rIns="91425" bIns="45700" anchor="t" anchorCtr="0">
                          <a:noAutofit/>
                        </wps:bodyPr>
                      </wps:wsp>
                      <pic:pic xmlns:pic="http://schemas.openxmlformats.org/drawingml/2006/picture">
                        <pic:nvPicPr>
                          <pic:cNvPr id="787284125" name="Shape 6"/>
                          <pic:cNvPicPr preferRelativeResize="0"/>
                        </pic:nvPicPr>
                        <pic:blipFill>
                          <a:blip r:embed="rId9">
                            <a:alphaModFix/>
                          </a:blip>
                          <a:stretch>
                            <a:fillRect/>
                          </a:stretch>
                        </pic:blipFill>
                        <pic:spPr>
                          <a:xfrm>
                            <a:off x="4109025" y="2955350"/>
                            <a:ext cx="2473950" cy="1649300"/>
                          </a:xfrm>
                          <a:prstGeom prst="rect">
                            <a:avLst/>
                          </a:prstGeom>
                          <a:noFill/>
                          <a:ln w="9525" cap="flat" cmpd="sng">
                            <a:solidFill>
                              <a:srgbClr val="BFBFBF"/>
                            </a:solidFill>
                            <a:prstDash val="dot"/>
                            <a:round/>
                            <a:headEnd type="none" w="sm" len="sm"/>
                            <a:tailEnd type="none" w="sm" len="sm"/>
                          </a:ln>
                        </pic:spPr>
                      </pic:pic>
                    </wpg:wgp>
                  </a:graphicData>
                </a:graphic>
              </wp:anchor>
            </w:drawing>
          </mc:Choice>
          <mc:Fallback>
            <w:pict>
              <v:group w14:anchorId="5DF9900B" id="Groupe 3" o:spid="_x0000_s1027" style="position:absolute;left:0;text-align:left;margin-left:148pt;margin-top:0;width:195.55pt;height:172.4pt;z-index:251660288" coordorigin="40995,26858" coordsize="24930,2188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">
                <v:rect id="Rectangle 667267576" o:spid="_x0000_s1028" style="position:absolute;left:41090;top:26906;width:24739;height:217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" filled="f" strokecolor="#bfbfbf">
                  <v:stroke dashstyle="dot" startarrowwidth="narrow" startarrowlength="short" endarrowwidth="narrow" endarrowlength="short" joinstyle="round"/>
                  <v:textbox inset="2.53958mm,1.2694mm,2.53958mm,1.2694mm">
                    <w:txbxContent>
                      <w:p w14:paraId="0F03A9CA" w14:textId="77777777" w:rsidR="00D72E80" w:rsidRDefault="00D72E80">
                        <w:pPr>
                          <w:jc w:val="center"/>
                          <w:textDirection w:val="btLr"/>
                        </w:pPr>
                      </w:p>
                      <w:p w14:paraId="1A95649B" w14:textId="77777777" w:rsidR="00D72E80" w:rsidRDefault="00D72E80">
                        <w:pPr>
                          <w:jc w:val="center"/>
                          <w:textDirection w:val="btLr"/>
                        </w:pPr>
                      </w:p>
                      <w:p w14:paraId="704146F4" w14:textId="77777777" w:rsidR="00D72E80" w:rsidRDefault="00D72E80">
                        <w:pPr>
                          <w:jc w:val="center"/>
                          <w:textDirection w:val="btLr"/>
                        </w:pPr>
                      </w:p>
                      <w:p w14:paraId="134BE4C5" w14:textId="77777777" w:rsidR="00D72E80" w:rsidRDefault="00D72E80">
                        <w:pPr>
                          <w:jc w:val="center"/>
                          <w:textDirection w:val="btLr"/>
                        </w:pPr>
                      </w:p>
                      <w:p w14:paraId="61942338" w14:textId="77777777" w:rsidR="00D72E80" w:rsidRDefault="00D72E80">
                        <w:pPr>
                          <w:jc w:val="center"/>
                          <w:textDirection w:val="btLr"/>
                        </w:pPr>
                      </w:p>
                      <w:p w14:paraId="0B180A64" w14:textId="77777777" w:rsidR="00D72E80" w:rsidRDefault="00D72E80">
                        <w:pPr>
                          <w:jc w:val="center"/>
                          <w:textDirection w:val="btLr"/>
                        </w:pPr>
                        <w:r>
                          <w:rPr>
                            <w:rFonts w:ascii="Arial" w:eastAsia="Arial" w:hAnsi="Arial" w:cs="Arial"/>
                            <w:i/>
                            <w:color w:val="A6A6A6"/>
                            <w:sz w:val="28"/>
                          </w:rPr>
                          <w:t>Votre logo</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29" type="#_x0000_t75" style="position:absolute;left:41090;top:29553;width:24739;height:1649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" stroked="t" strokecolor="#bfbfbf">
                  <v:stroke dashstyle="dot" startarrowwidth="narrow" startarrowlength="short" endarrowwidth="narrow" endarrowlength="short" joinstyle="round"/>
                  <v:imagedata r:id="rId10" o:title=""/>
                </v:shape>
              </v:group>
            </w:pict>
          </mc:Fallback>
        </mc:AlternateContent>
      </w:r>
    </w:p>
    <w:p w14:paraId="4876A171" w14:textId="77777777" w:rsidR="00777DF3" w:rsidRDefault="00777DF3"/>
    <w:p w14:paraId="0A1C4BBD" w14:textId="77777777" w:rsidR="00777DF3" w:rsidRDefault="00777DF3"/>
    <w:p w14:paraId="7A924369" w14:textId="77777777" w:rsidR="00777DF3" w:rsidRDefault="00777DF3"/>
    <w:p w14:paraId="5831045C" w14:textId="77777777" w:rsidR="00777DF3" w:rsidRDefault="00777DF3"/>
    <w:p w14:paraId="6B8128F1" w14:textId="77777777" w:rsidR="00777DF3" w:rsidRDefault="00777DF3"/>
    <w:p w14:paraId="550C987D" w14:textId="77777777" w:rsidR="00777DF3" w:rsidRDefault="00777DF3"/>
    <w:p w14:paraId="5F42E5AD" w14:textId="77777777" w:rsidR="00777DF3" w:rsidRDefault="00777DF3"/>
    <w:p w14:paraId="2471F7C3" w14:textId="77777777" w:rsidR="00777DF3" w:rsidRDefault="00777DF3"/>
    <w:p w14:paraId="433ACC7B" w14:textId="77777777" w:rsidR="00777DF3" w:rsidRDefault="00777DF3"/>
    <w:p w14:paraId="41C35FF4" w14:textId="77777777" w:rsidR="00777DF3" w:rsidRDefault="00777DF3"/>
    <w:p w14:paraId="7F44E23D" w14:textId="77777777" w:rsidR="00777DF3" w:rsidRDefault="00777DF3"/>
    <w:p w14:paraId="10A82CC2" w14:textId="77777777" w:rsidR="00777DF3" w:rsidRDefault="00C501D0">
      <w:pPr>
        <w:keepNext/>
        <w:keepLines/>
        <w:rPr>
          <w:rFonts w:ascii="Arial" w:eastAsia="Arial" w:hAnsi="Arial" w:cs="Arial"/>
        </w:rPr>
      </w:pPr>
      <w:r>
        <w:rPr>
          <w:rFonts w:ascii="Arial" w:eastAsia="Arial" w:hAnsi="Arial" w:cs="Arial"/>
          <w:noProof/>
        </w:rPr>
        <w:lastRenderedPageBreak/>
        <w:drawing>
          <wp:inline distT="0" distB="0" distL="0" distR="0" wp14:anchorId="0F678C97" wp14:editId="12892997">
            <wp:extent cx="5760720" cy="398145"/>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760720" cy="398145"/>
                    </a:xfrm>
                    <a:prstGeom prst="rect">
                      <a:avLst/>
                    </a:prstGeom>
                    <a:ln/>
                  </pic:spPr>
                </pic:pic>
              </a:graphicData>
            </a:graphic>
          </wp:inline>
        </w:drawing>
      </w:r>
    </w:p>
    <w:p w14:paraId="1EC9C5DA" w14:textId="77777777" w:rsidR="00777DF3" w:rsidRDefault="00C501D0">
      <w:pPr>
        <w:keepNext/>
        <w:keepLines/>
        <w:spacing w:before="120" w:after="120"/>
      </w:pPr>
      <w:r>
        <w:t xml:space="preserve">En septembre 2015, les États membres des Nations Unies ont adopté un programme mondial ambitieux qui vise à promouvoir un meilleur avenir pour tous, en ouvrant la voie à l’éradication de l’extrême pauvreté, à la lutte contre les injustices et inégalités ainsi qu’à la protection de notre planète. Cet Agenda s’articule autour des 17 Objectifs de développement durable (ODD), déclinés en 169 cibles, qui définissent et traduisent les priorités pour </w:t>
      </w:r>
      <w:proofErr w:type="gramStart"/>
      <w:r>
        <w:t>assurer</w:t>
      </w:r>
      <w:proofErr w:type="gramEnd"/>
      <w:r>
        <w:t xml:space="preserve"> une transition juste vers un développement durable à l’horizon 2030. </w:t>
      </w:r>
    </w:p>
    <w:p w14:paraId="3DB7F897" w14:textId="77777777" w:rsidR="00777DF3" w:rsidRDefault="00C501D0">
      <w:pPr>
        <w:keepNext/>
        <w:keepLines/>
        <w:spacing w:before="120" w:after="120"/>
      </w:pPr>
      <w:r>
        <w:t>Pour concrétiser ces Objectifs au niveau local, la Wallonie a lancé un appel en vue d’accompagner diverses organisations publiques et privées dans leur démarche de transition vers un développement durable.</w:t>
      </w:r>
    </w:p>
    <w:p w14:paraId="55C87BC4" w14:textId="77777777" w:rsidR="00777DF3" w:rsidRDefault="00777DF3"/>
    <w:p w14:paraId="0740EFEA" w14:textId="77777777" w:rsidR="00777DF3" w:rsidRDefault="00C501D0">
      <w:pPr>
        <w:keepNext/>
        <w:keepLines/>
      </w:pPr>
      <w:r>
        <w:rPr>
          <w:noProof/>
        </w:rPr>
        <w:drawing>
          <wp:inline distT="0" distB="0" distL="0" distR="0" wp14:anchorId="330D4A31" wp14:editId="1FE40674">
            <wp:extent cx="5760720" cy="400050"/>
            <wp:effectExtent l="0" t="0" r="0" b="0"/>
            <wp:docPr id="1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2"/>
                    <a:srcRect/>
                    <a:stretch>
                      <a:fillRect/>
                    </a:stretch>
                  </pic:blipFill>
                  <pic:spPr>
                    <a:xfrm>
                      <a:off x="0" y="0"/>
                      <a:ext cx="5760720" cy="400050"/>
                    </a:xfrm>
                    <a:prstGeom prst="rect">
                      <a:avLst/>
                    </a:prstGeom>
                    <a:ln/>
                  </pic:spPr>
                </pic:pic>
              </a:graphicData>
            </a:graphic>
          </wp:inline>
        </w:drawing>
      </w:r>
    </w:p>
    <w:p w14:paraId="61409216" w14:textId="36219CC7" w:rsidR="00777DF3" w:rsidRDefault="00C501D0">
      <w:pPr>
        <w:keepNext/>
        <w:keepLines/>
        <w:spacing w:before="120" w:after="120"/>
      </w:pPr>
      <w:r>
        <w:t xml:space="preserve">Cinq demi-journées d’accompagnement avec un coach ont été mises à notre disposition afin de faire un état des lieux de nos impacts (diagnostic) et d’identifier, avec l’aide de nos parties prenantes, les actions les plus pertinentes à mener pour contribuer aux 17 ODD (plan d’action). </w:t>
      </w:r>
    </w:p>
    <w:p w14:paraId="17EE5359" w14:textId="77777777" w:rsidR="0043684A" w:rsidRDefault="0043684A" w:rsidP="0043684A">
      <w:pPr>
        <w:keepNext/>
        <w:keepLines/>
        <w:spacing w:before="120" w:after="120"/>
      </w:pPr>
      <w:r w:rsidRPr="005527FE">
        <w:rPr>
          <w:b/>
          <w:u w:val="single"/>
        </w:rPr>
        <w:t>Séance 1 :</w:t>
      </w:r>
      <w:r w:rsidRPr="0043684A">
        <w:t xml:space="preserve"> </w:t>
      </w:r>
    </w:p>
    <w:p w14:paraId="0EE5FC7E" w14:textId="62E5760A" w:rsidR="0043684A" w:rsidRPr="005527FE" w:rsidRDefault="0043684A" w:rsidP="0043684A">
      <w:pPr>
        <w:keepNext/>
        <w:keepLines/>
        <w:spacing w:before="120" w:after="120"/>
      </w:pPr>
      <w:r w:rsidRPr="005527FE">
        <w:t>• Tour de table : chaque participant se présente, explique son rôle dans l’organisation</w:t>
      </w:r>
    </w:p>
    <w:p w14:paraId="281418C9" w14:textId="77777777" w:rsidR="0043684A" w:rsidRPr="005527FE" w:rsidRDefault="0043684A" w:rsidP="0043684A">
      <w:pPr>
        <w:keepNext/>
        <w:keepLines/>
        <w:spacing w:before="120" w:after="120"/>
      </w:pPr>
      <w:proofErr w:type="gramStart"/>
      <w:r w:rsidRPr="005527FE">
        <w:t>ainsi</w:t>
      </w:r>
      <w:proofErr w:type="gramEnd"/>
      <w:r w:rsidRPr="005527FE">
        <w:t xml:space="preserve"> que ses attentes et craintes éventuelles par rapport à l’accompagnement</w:t>
      </w:r>
    </w:p>
    <w:p w14:paraId="2607948A" w14:textId="77777777" w:rsidR="0043684A" w:rsidRPr="005527FE" w:rsidRDefault="0043684A" w:rsidP="0043684A">
      <w:pPr>
        <w:keepNext/>
        <w:keepLines/>
        <w:spacing w:before="120" w:after="120"/>
      </w:pPr>
      <w:r w:rsidRPr="005527FE">
        <w:t>• Présentation du coach et de Winch</w:t>
      </w:r>
    </w:p>
    <w:p w14:paraId="5C1F25B3" w14:textId="2DED5277" w:rsidR="0043684A" w:rsidRDefault="0043684A" w:rsidP="005527FE">
      <w:r w:rsidRPr="005527FE">
        <w:t>• Présentation du cadre de l’accompagnement et du planning</w:t>
      </w:r>
    </w:p>
    <w:p w14:paraId="04815F26" w14:textId="722BE5F4" w:rsidR="0043684A" w:rsidRDefault="0043684A" w:rsidP="005527FE"/>
    <w:p w14:paraId="334C0001" w14:textId="5B86D774" w:rsidR="0043684A" w:rsidRPr="005527FE" w:rsidRDefault="0043684A" w:rsidP="005527FE">
      <w:pPr>
        <w:rPr>
          <w:b/>
          <w:u w:val="single"/>
        </w:rPr>
      </w:pPr>
      <w:r w:rsidRPr="005527FE">
        <w:rPr>
          <w:b/>
          <w:u w:val="single"/>
        </w:rPr>
        <w:t xml:space="preserve">Séance 2 : </w:t>
      </w:r>
    </w:p>
    <w:p w14:paraId="169EC2EC" w14:textId="7FDEA475" w:rsidR="007E098D" w:rsidRDefault="0043684A" w:rsidP="005527FE">
      <w:r w:rsidRPr="005366EB">
        <w:t>•</w:t>
      </w:r>
      <w:r>
        <w:t xml:space="preserve"> Retour sur l’évaluation ODD</w:t>
      </w:r>
    </w:p>
    <w:p w14:paraId="5F35A8B7" w14:textId="2F8776B9" w:rsidR="0043684A" w:rsidRDefault="007E098D" w:rsidP="005527FE">
      <w:r w:rsidRPr="005366EB">
        <w:t>•</w:t>
      </w:r>
      <w:r>
        <w:t xml:space="preserve"> </w:t>
      </w:r>
      <w:r w:rsidR="0043684A">
        <w:t>Explications théoriques de la matérialité</w:t>
      </w:r>
    </w:p>
    <w:p w14:paraId="76C355A5" w14:textId="5A76DDC8" w:rsidR="007E098D" w:rsidRDefault="007E098D" w:rsidP="005527FE">
      <w:r w:rsidRPr="005366EB">
        <w:t>•</w:t>
      </w:r>
      <w:r>
        <w:t xml:space="preserve"> Atelier</w:t>
      </w:r>
    </w:p>
    <w:p w14:paraId="6600D30E" w14:textId="490AB2D8" w:rsidR="0043684A" w:rsidRDefault="0043684A" w:rsidP="005527FE"/>
    <w:p w14:paraId="2F59E22A" w14:textId="17D3CEB4" w:rsidR="0043684A" w:rsidRDefault="0043684A" w:rsidP="0043684A">
      <w:pPr>
        <w:rPr>
          <w:b/>
          <w:u w:val="single"/>
        </w:rPr>
      </w:pPr>
      <w:r>
        <w:rPr>
          <w:b/>
          <w:u w:val="single"/>
        </w:rPr>
        <w:t>Séance 3 :</w:t>
      </w:r>
      <w:r w:rsidRPr="0043684A">
        <w:rPr>
          <w:b/>
          <w:u w:val="single"/>
        </w:rPr>
        <w:t xml:space="preserve"> </w:t>
      </w:r>
    </w:p>
    <w:p w14:paraId="213AB41F" w14:textId="77777777" w:rsidR="007E098D" w:rsidRDefault="007E098D" w:rsidP="0043684A"/>
    <w:p w14:paraId="12BDD475" w14:textId="641CD05E" w:rsidR="0043684A" w:rsidRPr="005527FE" w:rsidRDefault="0043684A" w:rsidP="0043684A">
      <w:r w:rsidRPr="005366EB">
        <w:t>•</w:t>
      </w:r>
      <w:r w:rsidR="007E098D">
        <w:t xml:space="preserve"> </w:t>
      </w:r>
      <w:r w:rsidRPr="005527FE">
        <w:t>FEEDBACK ET IMPRESSIONS SUR L’ACCOMPAGNEMENT (A PEU PRÈS À MI-</w:t>
      </w:r>
    </w:p>
    <w:p w14:paraId="0D69DC22" w14:textId="491A5D07" w:rsidR="0043684A" w:rsidRPr="005527FE" w:rsidRDefault="0043684A" w:rsidP="0043684A">
      <w:r w:rsidRPr="005527FE">
        <w:t>PARCOURS)</w:t>
      </w:r>
    </w:p>
    <w:p w14:paraId="312EBFB2" w14:textId="5EB637BD" w:rsidR="0043684A" w:rsidRPr="005527FE" w:rsidRDefault="007E098D" w:rsidP="0043684A">
      <w:r w:rsidRPr="005366EB">
        <w:t>•</w:t>
      </w:r>
      <w:r>
        <w:t xml:space="preserve"> </w:t>
      </w:r>
      <w:r w:rsidR="0043684A" w:rsidRPr="005527FE">
        <w:t>RAPPELS SUR L’EXERCICE DE MATÉRIALITÉ</w:t>
      </w:r>
    </w:p>
    <w:p w14:paraId="49AC760F" w14:textId="1699502C" w:rsidR="0043684A" w:rsidRPr="005527FE" w:rsidRDefault="007E098D" w:rsidP="0043684A">
      <w:r w:rsidRPr="005366EB">
        <w:t>•</w:t>
      </w:r>
      <w:r>
        <w:t xml:space="preserve"> </w:t>
      </w:r>
      <w:r w:rsidR="0043684A" w:rsidRPr="005527FE">
        <w:t>METHODE DE CONSULTATION DES PARTIES PRENANTES</w:t>
      </w:r>
    </w:p>
    <w:p w14:paraId="7839EAEC" w14:textId="7800673F" w:rsidR="0043684A" w:rsidRDefault="007E098D" w:rsidP="0043684A">
      <w:r w:rsidRPr="005366EB">
        <w:t>•</w:t>
      </w:r>
      <w:r>
        <w:t xml:space="preserve"> </w:t>
      </w:r>
      <w:r w:rsidR="0043684A" w:rsidRPr="005527FE">
        <w:t>ATELIER</w:t>
      </w:r>
    </w:p>
    <w:p w14:paraId="4285C2D7" w14:textId="20907BC3" w:rsidR="007E098D" w:rsidRDefault="007E098D" w:rsidP="0043684A"/>
    <w:p w14:paraId="61E8B085" w14:textId="7371E1E2" w:rsidR="007E098D" w:rsidRDefault="007E098D" w:rsidP="0043684A">
      <w:pPr>
        <w:rPr>
          <w:b/>
          <w:u w:val="single"/>
        </w:rPr>
      </w:pPr>
      <w:r w:rsidRPr="005527FE">
        <w:rPr>
          <w:b/>
          <w:u w:val="single"/>
        </w:rPr>
        <w:t>Séance 4 :</w:t>
      </w:r>
    </w:p>
    <w:p w14:paraId="72F392C2" w14:textId="05521FD4" w:rsidR="007E098D" w:rsidRDefault="007E098D" w:rsidP="0043684A">
      <w:pPr>
        <w:rPr>
          <w:b/>
          <w:u w:val="single"/>
        </w:rPr>
      </w:pPr>
    </w:p>
    <w:p w14:paraId="58576074" w14:textId="2C03F93A" w:rsidR="007E098D" w:rsidRDefault="007E098D" w:rsidP="007E098D">
      <w:r w:rsidRPr="005366EB">
        <w:t>•</w:t>
      </w:r>
      <w:r>
        <w:t xml:space="preserve"> RETOUR SUR LE DÉROULÉ GLOBAL ET LES RÉSULTATS DE LA CONSULTATION</w:t>
      </w:r>
    </w:p>
    <w:p w14:paraId="3A9BCB87" w14:textId="662B0514" w:rsidR="007E098D" w:rsidRDefault="007E098D" w:rsidP="007E098D">
      <w:r>
        <w:t>DES PARTIES PRENANTES</w:t>
      </w:r>
    </w:p>
    <w:p w14:paraId="1B6EB7BF" w14:textId="197AEE72" w:rsidR="007E098D" w:rsidRDefault="007E098D" w:rsidP="007E098D">
      <w:r w:rsidRPr="005366EB">
        <w:t>•</w:t>
      </w:r>
      <w:r>
        <w:t xml:space="preserve"> </w:t>
      </w:r>
      <w:r w:rsidRPr="007E098D">
        <w:t>ATELIER</w:t>
      </w:r>
    </w:p>
    <w:p w14:paraId="1C1A5585" w14:textId="394F9B72" w:rsidR="007E098D" w:rsidRDefault="007E098D" w:rsidP="007E098D"/>
    <w:p w14:paraId="3E0B2CDF" w14:textId="6013DAA5" w:rsidR="007E098D" w:rsidRPr="007E098D" w:rsidRDefault="007E098D" w:rsidP="007E098D">
      <w:pPr>
        <w:rPr>
          <w:b/>
          <w:u w:val="single"/>
        </w:rPr>
      </w:pPr>
      <w:r w:rsidRPr="005527FE">
        <w:rPr>
          <w:b/>
          <w:u w:val="single"/>
        </w:rPr>
        <w:t xml:space="preserve">Séance 5 : </w:t>
      </w:r>
    </w:p>
    <w:p w14:paraId="05314B09" w14:textId="74B7C9C0" w:rsidR="00777DF3" w:rsidRDefault="00777DF3" w:rsidP="005527FE">
      <w:pPr>
        <w:rPr>
          <w:rFonts w:ascii="Arial" w:eastAsia="Arial" w:hAnsi="Arial" w:cs="Arial"/>
          <w:color w:val="00B0F0"/>
          <w:sz w:val="24"/>
          <w:szCs w:val="24"/>
        </w:rPr>
      </w:pPr>
    </w:p>
    <w:p w14:paraId="532FFB4E" w14:textId="6FECFBF1" w:rsidR="007E098D" w:rsidRPr="005527FE" w:rsidRDefault="007E098D" w:rsidP="007E098D">
      <w:r w:rsidRPr="005366EB">
        <w:t>•</w:t>
      </w:r>
      <w:r>
        <w:t xml:space="preserve"> </w:t>
      </w:r>
      <w:r w:rsidRPr="005527FE">
        <w:t>RETOUR SUR LE DÉROULÉ GLOBAL ET LES RÉSULTATS OBETNUS AU FIL DES</w:t>
      </w:r>
    </w:p>
    <w:p w14:paraId="49C3B479" w14:textId="718A44CF" w:rsidR="007E098D" w:rsidRDefault="007E098D" w:rsidP="005527FE">
      <w:r w:rsidRPr="005527FE">
        <w:t>SEANCES</w:t>
      </w:r>
    </w:p>
    <w:p w14:paraId="4686333F" w14:textId="082C1387" w:rsidR="007E098D" w:rsidRDefault="007E098D" w:rsidP="007E098D">
      <w:r w:rsidRPr="005366EB">
        <w:t>•</w:t>
      </w:r>
      <w:r>
        <w:t xml:space="preserve"> EXPOSÉ DES BONNES PRATIQUES EN MATIERE DE COMMUNICATION SUR LA</w:t>
      </w:r>
    </w:p>
    <w:p w14:paraId="607EA791" w14:textId="7DDBC0A7" w:rsidR="007E098D" w:rsidRDefault="007E098D" w:rsidP="005527FE">
      <w:r>
        <w:t>DURABILITÉ</w:t>
      </w:r>
    </w:p>
    <w:p w14:paraId="727ACBF6" w14:textId="01012C8F" w:rsidR="007E098D" w:rsidRPr="005527FE" w:rsidRDefault="007E098D" w:rsidP="005527FE">
      <w:r w:rsidRPr="005366EB">
        <w:t>•</w:t>
      </w:r>
      <w:r w:rsidRPr="007E098D">
        <w:t>ATELIER POUR AMORCER UN PLAN DE COMMUNICATION</w:t>
      </w:r>
    </w:p>
    <w:p w14:paraId="6F3E2F43" w14:textId="77777777" w:rsidR="007E098D" w:rsidRPr="005527FE" w:rsidRDefault="007E098D" w:rsidP="005527FE">
      <w:pPr>
        <w:rPr>
          <w:rFonts w:ascii="Arial" w:eastAsia="Arial" w:hAnsi="Arial" w:cs="Arial"/>
          <w:color w:val="00B0F0"/>
          <w:sz w:val="24"/>
          <w:szCs w:val="24"/>
        </w:rPr>
      </w:pPr>
    </w:p>
    <w:p w14:paraId="4F18411B" w14:textId="2DDE038D" w:rsidR="00777DF3" w:rsidRDefault="00C501D0">
      <w:pPr>
        <w:spacing w:before="120" w:after="120"/>
        <w:jc w:val="left"/>
        <w:rPr>
          <w:rFonts w:ascii="Arial" w:eastAsia="Arial" w:hAnsi="Arial" w:cs="Arial"/>
          <w:b/>
          <w:color w:val="26BDE4"/>
          <w:sz w:val="24"/>
          <w:szCs w:val="24"/>
        </w:rPr>
      </w:pPr>
      <w:r>
        <w:rPr>
          <w:rFonts w:ascii="Arial" w:eastAsia="Arial" w:hAnsi="Arial" w:cs="Arial"/>
          <w:b/>
          <w:color w:val="26BDE4"/>
          <w:sz w:val="24"/>
          <w:szCs w:val="24"/>
        </w:rPr>
        <w:t>ÉLÉMENTS PRINCIPAUX DE LA MÉTHODE </w:t>
      </w:r>
      <w:r w:rsidR="00564179">
        <w:rPr>
          <w:rFonts w:ascii="Arial" w:eastAsia="Arial" w:hAnsi="Arial" w:cs="Arial"/>
          <w:b/>
          <w:color w:val="26BDE4"/>
          <w:sz w:val="24"/>
          <w:szCs w:val="24"/>
        </w:rPr>
        <w:t>P</w:t>
      </w:r>
      <w:r>
        <w:rPr>
          <w:rFonts w:ascii="Arial" w:eastAsia="Arial" w:hAnsi="Arial" w:cs="Arial"/>
          <w:b/>
          <w:color w:val="26BDE4"/>
          <w:sz w:val="24"/>
          <w:szCs w:val="24"/>
        </w:rPr>
        <w:t>:</w:t>
      </w:r>
    </w:p>
    <w:p w14:paraId="7086826C" w14:textId="77777777" w:rsidR="00777DF3" w:rsidRDefault="00C501D0">
      <w:pPr>
        <w:numPr>
          <w:ilvl w:val="0"/>
          <w:numId w:val="1"/>
        </w:numPr>
        <w:pBdr>
          <w:top w:val="nil"/>
          <w:left w:val="nil"/>
          <w:bottom w:val="nil"/>
          <w:right w:val="nil"/>
          <w:between w:val="nil"/>
        </w:pBdr>
        <w:spacing w:after="120" w:line="259" w:lineRule="auto"/>
        <w:rPr>
          <w:rFonts w:ascii="Arial" w:eastAsia="Arial" w:hAnsi="Arial" w:cs="Arial"/>
          <w:b/>
          <w:i/>
          <w:color w:val="26BDE4"/>
          <w:sz w:val="24"/>
          <w:szCs w:val="24"/>
        </w:rPr>
      </w:pPr>
      <w:r>
        <w:rPr>
          <w:rFonts w:ascii="Arial" w:eastAsia="Arial" w:hAnsi="Arial" w:cs="Arial"/>
          <w:b/>
          <w:i/>
          <w:color w:val="26BDE4"/>
          <w:sz w:val="24"/>
          <w:szCs w:val="24"/>
        </w:rPr>
        <w:lastRenderedPageBreak/>
        <w:t>Engagement des parties prenantes</w:t>
      </w:r>
    </w:p>
    <w:p w14:paraId="73464C5D" w14:textId="77777777" w:rsidR="00777DF3" w:rsidRDefault="00C501D0">
      <w:pPr>
        <w:widowControl w:val="0"/>
        <w:spacing w:line="276" w:lineRule="auto"/>
        <w:rPr>
          <w:b/>
        </w:rPr>
      </w:pPr>
      <w:r>
        <w:rPr>
          <w:b/>
          <w:color w:val="0000FF"/>
        </w:rPr>
        <w:t xml:space="preserve">IDENTIFICATION ET CLASSIFICATION DES PARTIES PRENANTES </w:t>
      </w:r>
    </w:p>
    <w:p w14:paraId="6AEC719C" w14:textId="77777777" w:rsidR="00777DF3" w:rsidRDefault="00C501D0">
      <w:pPr>
        <w:widowControl w:val="0"/>
        <w:spacing w:line="276" w:lineRule="auto"/>
      </w:pPr>
      <w:r>
        <w:t xml:space="preserve">L’équipe ODD a commencé par dresser la liste des parties prenantes de Kaleo pour savoir qui il était intéressant de consulter. Grâce à des outils de brainstorming collaboratifs, le groupe a pu identifier au total 12 types de parties prenantes différentes. Celles-ci ont ensuite été classifiées selon leur relation à l’ASBL (partie prenante INTERNE / partie prenante EXTERNE). </w:t>
      </w:r>
    </w:p>
    <w:p w14:paraId="0BCF682F" w14:textId="77777777" w:rsidR="00777DF3" w:rsidRDefault="00777DF3">
      <w:pPr>
        <w:widowControl w:val="0"/>
        <w:spacing w:line="276" w:lineRule="auto"/>
      </w:pPr>
    </w:p>
    <w:tbl>
      <w:tblPr>
        <w:tblStyle w:val="a"/>
        <w:tblW w:w="90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6"/>
      </w:tblGrid>
      <w:tr w:rsidR="00777DF3" w14:paraId="224FFB75" w14:textId="77777777">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DC85F4" w14:textId="77777777" w:rsidR="00777DF3" w:rsidRDefault="00C501D0">
            <w:pPr>
              <w:widowControl w:val="0"/>
              <w:ind w:left="720"/>
              <w:jc w:val="center"/>
            </w:pPr>
            <w:r>
              <w:rPr>
                <w:b/>
              </w:rPr>
              <w:t>INTERNE :</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D0BA1ED" w14:textId="77777777" w:rsidR="00777DF3" w:rsidRDefault="00C501D0">
            <w:pPr>
              <w:widowControl w:val="0"/>
              <w:ind w:left="720"/>
              <w:jc w:val="center"/>
            </w:pPr>
            <w:r>
              <w:rPr>
                <w:b/>
              </w:rPr>
              <w:t xml:space="preserve">EXTERNE : </w:t>
            </w:r>
          </w:p>
        </w:tc>
      </w:tr>
      <w:tr w:rsidR="00777DF3" w14:paraId="2FF7FA5D" w14:textId="77777777">
        <w:trPr>
          <w:trHeight w:val="400"/>
        </w:trPr>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16E82BB" w14:textId="77777777" w:rsidR="00777DF3" w:rsidRDefault="00C501D0">
            <w:pPr>
              <w:widowControl w:val="0"/>
              <w:ind w:left="720"/>
              <w:jc w:val="left"/>
            </w:pPr>
            <w:r>
              <w:t>CA et CA des associations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9A27DC" w14:textId="77777777" w:rsidR="00777DF3" w:rsidRDefault="00C501D0">
            <w:pPr>
              <w:widowControl w:val="0"/>
              <w:ind w:left="720"/>
              <w:jc w:val="left"/>
            </w:pPr>
            <w:r>
              <w:t>Artisans/fournisseurs</w:t>
            </w:r>
          </w:p>
        </w:tc>
      </w:tr>
      <w:tr w:rsidR="00777DF3" w14:paraId="12AC7CEC" w14:textId="77777777">
        <w:trPr>
          <w:trHeight w:val="400"/>
        </w:trPr>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4C9AA6" w14:textId="77777777" w:rsidR="00777DF3" w:rsidRDefault="00777DF3">
            <w:pPr>
              <w:widowControl w:val="0"/>
              <w:pBdr>
                <w:top w:val="nil"/>
                <w:left w:val="nil"/>
                <w:bottom w:val="nil"/>
                <w:right w:val="nil"/>
                <w:between w:val="nil"/>
              </w:pBdr>
              <w:jc w:val="cente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0D5BC7B" w14:textId="77777777" w:rsidR="00777DF3" w:rsidRDefault="00C501D0">
            <w:pPr>
              <w:widowControl w:val="0"/>
              <w:ind w:left="720"/>
              <w:jc w:val="left"/>
            </w:pPr>
            <w:r>
              <w:t>Association de défense de l'environnement</w:t>
            </w:r>
          </w:p>
        </w:tc>
      </w:tr>
      <w:tr w:rsidR="00777DF3" w14:paraId="2B202259" w14:textId="77777777">
        <w:trPr>
          <w:trHeight w:val="400"/>
        </w:trPr>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E413316" w14:textId="77777777" w:rsidR="00777DF3" w:rsidRDefault="00777DF3">
            <w:pPr>
              <w:widowControl w:val="0"/>
              <w:pBdr>
                <w:top w:val="nil"/>
                <w:left w:val="nil"/>
                <w:bottom w:val="nil"/>
                <w:right w:val="nil"/>
                <w:between w:val="nil"/>
              </w:pBdr>
              <w:jc w:val="cente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651CC87" w14:textId="77777777" w:rsidR="00777DF3" w:rsidRDefault="00C501D0">
            <w:pPr>
              <w:widowControl w:val="0"/>
              <w:ind w:left="720"/>
              <w:jc w:val="left"/>
            </w:pPr>
            <w:r>
              <w:t>Hébergé/client</w:t>
            </w:r>
          </w:p>
        </w:tc>
      </w:tr>
      <w:tr w:rsidR="00777DF3" w14:paraId="366FF8AE" w14:textId="77777777">
        <w:trPr>
          <w:trHeight w:val="400"/>
        </w:trPr>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AD278DE" w14:textId="77777777" w:rsidR="00777DF3" w:rsidRDefault="00777DF3">
            <w:pPr>
              <w:widowControl w:val="0"/>
              <w:pBdr>
                <w:top w:val="nil"/>
                <w:left w:val="nil"/>
                <w:bottom w:val="nil"/>
                <w:right w:val="nil"/>
                <w:between w:val="nil"/>
              </w:pBdr>
              <w:jc w:val="cente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738988" w14:textId="77777777" w:rsidR="00777DF3" w:rsidRDefault="00C501D0">
            <w:pPr>
              <w:widowControl w:val="0"/>
              <w:ind w:left="720"/>
              <w:jc w:val="left"/>
            </w:pPr>
            <w:r>
              <w:t>Partenaire en animation</w:t>
            </w:r>
          </w:p>
        </w:tc>
      </w:tr>
      <w:tr w:rsidR="00777DF3" w14:paraId="415FD05A" w14:textId="77777777">
        <w:trPr>
          <w:trHeight w:val="400"/>
        </w:trPr>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A3EFA0" w14:textId="77777777" w:rsidR="00777DF3" w:rsidRDefault="00777DF3">
            <w:pPr>
              <w:widowControl w:val="0"/>
              <w:pBdr>
                <w:top w:val="nil"/>
                <w:left w:val="nil"/>
                <w:bottom w:val="nil"/>
                <w:right w:val="nil"/>
                <w:between w:val="nil"/>
              </w:pBdr>
              <w:jc w:val="cente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C2C7A62" w14:textId="77777777" w:rsidR="00777DF3" w:rsidRDefault="00C501D0">
            <w:pPr>
              <w:widowControl w:val="0"/>
              <w:ind w:left="720"/>
              <w:jc w:val="left"/>
            </w:pPr>
            <w:r>
              <w:t>Personnel</w:t>
            </w:r>
          </w:p>
        </w:tc>
      </w:tr>
      <w:tr w:rsidR="00777DF3" w14:paraId="61BB5CF3" w14:textId="77777777">
        <w:trPr>
          <w:trHeight w:val="400"/>
        </w:trPr>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3C8EE5E" w14:textId="77777777" w:rsidR="00777DF3" w:rsidRDefault="00777DF3">
            <w:pPr>
              <w:widowControl w:val="0"/>
              <w:pBdr>
                <w:top w:val="nil"/>
                <w:left w:val="nil"/>
                <w:bottom w:val="nil"/>
                <w:right w:val="nil"/>
                <w:between w:val="nil"/>
              </w:pBdr>
              <w:jc w:val="cente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E6D49F7" w14:textId="77777777" w:rsidR="00777DF3" w:rsidRDefault="00C501D0">
            <w:pPr>
              <w:widowControl w:val="0"/>
              <w:ind w:left="720"/>
              <w:jc w:val="left"/>
            </w:pPr>
            <w:r>
              <w:t>Volontaires de gestion</w:t>
            </w:r>
          </w:p>
        </w:tc>
      </w:tr>
      <w:tr w:rsidR="00777DF3" w14:paraId="42D2B93F" w14:textId="77777777">
        <w:trPr>
          <w:trHeight w:val="400"/>
        </w:trPr>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BE9B668" w14:textId="77777777" w:rsidR="00777DF3" w:rsidRDefault="00777DF3">
            <w:pPr>
              <w:widowControl w:val="0"/>
              <w:pBdr>
                <w:top w:val="nil"/>
                <w:left w:val="nil"/>
                <w:bottom w:val="nil"/>
                <w:right w:val="nil"/>
                <w:between w:val="nil"/>
              </w:pBdr>
              <w:jc w:val="cente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007B5B6" w14:textId="77777777" w:rsidR="00777DF3" w:rsidRDefault="00C501D0">
            <w:pPr>
              <w:widowControl w:val="0"/>
              <w:ind w:left="720"/>
              <w:jc w:val="left"/>
            </w:pPr>
            <w:r>
              <w:t>Communes</w:t>
            </w:r>
          </w:p>
        </w:tc>
      </w:tr>
      <w:tr w:rsidR="00777DF3" w14:paraId="78072561" w14:textId="77777777">
        <w:trPr>
          <w:trHeight w:val="400"/>
        </w:trPr>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196D39" w14:textId="77777777" w:rsidR="00777DF3" w:rsidRDefault="00777DF3">
            <w:pPr>
              <w:widowControl w:val="0"/>
              <w:pBdr>
                <w:top w:val="nil"/>
                <w:left w:val="nil"/>
                <w:bottom w:val="nil"/>
                <w:right w:val="nil"/>
                <w:between w:val="nil"/>
              </w:pBdr>
              <w:jc w:val="cente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F7FE1D2" w14:textId="77777777" w:rsidR="00777DF3" w:rsidRDefault="00C501D0">
            <w:pPr>
              <w:widowControl w:val="0"/>
              <w:ind w:left="720"/>
              <w:jc w:val="left"/>
            </w:pPr>
            <w:r>
              <w:t>CGT</w:t>
            </w:r>
          </w:p>
        </w:tc>
      </w:tr>
      <w:tr w:rsidR="00777DF3" w14:paraId="09E13B57" w14:textId="77777777">
        <w:trPr>
          <w:trHeight w:val="400"/>
        </w:trPr>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531F040" w14:textId="77777777" w:rsidR="00777DF3" w:rsidRDefault="00777DF3">
            <w:pPr>
              <w:widowControl w:val="0"/>
              <w:pBdr>
                <w:top w:val="nil"/>
                <w:left w:val="nil"/>
                <w:bottom w:val="nil"/>
                <w:right w:val="nil"/>
                <w:between w:val="nil"/>
              </w:pBdr>
              <w:jc w:val="cente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7DAA463" w14:textId="77777777" w:rsidR="00777DF3" w:rsidRDefault="00C501D0">
            <w:pPr>
              <w:widowControl w:val="0"/>
              <w:ind w:left="720"/>
              <w:jc w:val="left"/>
            </w:pPr>
            <w:r>
              <w:t>Agriculteurs locaux</w:t>
            </w:r>
          </w:p>
        </w:tc>
      </w:tr>
      <w:tr w:rsidR="00777DF3" w14:paraId="1AA717B7" w14:textId="77777777">
        <w:trPr>
          <w:trHeight w:val="400"/>
        </w:trPr>
        <w:tc>
          <w:tcPr>
            <w:tcW w:w="4536" w:type="dxa"/>
            <w:vMerge/>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AE3620" w14:textId="77777777" w:rsidR="00777DF3" w:rsidRDefault="00777DF3">
            <w:pPr>
              <w:widowControl w:val="0"/>
              <w:pBdr>
                <w:top w:val="nil"/>
                <w:left w:val="nil"/>
                <w:bottom w:val="nil"/>
                <w:right w:val="nil"/>
                <w:between w:val="nil"/>
              </w:pBdr>
              <w:jc w:val="cente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5F21F8" w14:textId="77777777" w:rsidR="00777DF3" w:rsidRDefault="00C501D0">
            <w:pPr>
              <w:widowControl w:val="0"/>
              <w:ind w:left="720"/>
              <w:jc w:val="left"/>
            </w:pPr>
            <w:r>
              <w:t>Riverains</w:t>
            </w:r>
          </w:p>
        </w:tc>
      </w:tr>
    </w:tbl>
    <w:p w14:paraId="17457B2F" w14:textId="77777777" w:rsidR="00777DF3" w:rsidRDefault="00777DF3">
      <w:pPr>
        <w:widowControl w:val="0"/>
        <w:spacing w:line="276" w:lineRule="auto"/>
      </w:pPr>
    </w:p>
    <w:p w14:paraId="5F937A49" w14:textId="77777777" w:rsidR="00777DF3" w:rsidRDefault="00777DF3">
      <w:pPr>
        <w:widowControl w:val="0"/>
        <w:spacing w:line="276" w:lineRule="auto"/>
        <w:ind w:left="720"/>
      </w:pPr>
    </w:p>
    <w:p w14:paraId="37C735E9" w14:textId="77777777" w:rsidR="00777DF3" w:rsidRDefault="00C501D0">
      <w:pPr>
        <w:widowControl w:val="0"/>
        <w:spacing w:line="276" w:lineRule="auto"/>
        <w:rPr>
          <w:b/>
          <w:color w:val="0000FF"/>
        </w:rPr>
      </w:pPr>
      <w:r>
        <w:rPr>
          <w:b/>
          <w:color w:val="0000FF"/>
        </w:rPr>
        <w:t>CONSULTATION DES PARTIES PRENANTES</w:t>
      </w:r>
    </w:p>
    <w:p w14:paraId="706BFAFE" w14:textId="77777777" w:rsidR="00777DF3" w:rsidRDefault="00C501D0">
      <w:pPr>
        <w:widowControl w:val="0"/>
        <w:spacing w:line="276" w:lineRule="auto"/>
        <w:ind w:left="720"/>
        <w:rPr>
          <w:b/>
        </w:rPr>
      </w:pPr>
      <w:r>
        <w:rPr>
          <w:b/>
        </w:rPr>
        <w:t>EN LIGNE :</w:t>
      </w:r>
    </w:p>
    <w:p w14:paraId="7988C9D2" w14:textId="77777777" w:rsidR="00777DF3" w:rsidRDefault="00C501D0">
      <w:pPr>
        <w:widowControl w:val="0"/>
        <w:spacing w:line="276" w:lineRule="auto"/>
      </w:pPr>
      <w:r>
        <w:t xml:space="preserve">Les parties prenantes internes et externes ont été interrogées via un questionnaire en ligne concernant l’importance qu’ils accordent à une liste de 15 enjeux précédemment réalisée par l’équipe ODD.  Le questionnaire a récolté au total 88 réponses. Cependant, la non-réponse au questionnaire de certaines parties prenantes externes identifiées comme importantes, notamment les volontaires de gestion, les communes, la CGT, les agriculteurs locaux, et les riverains, souligne une limitation importante dans la collecte d'avis. </w:t>
      </w:r>
      <w:r>
        <w:rPr>
          <w:color w:val="0F0F0F"/>
        </w:rPr>
        <w:t xml:space="preserve">Ces groupes pourraient avoir des intérêts spécifiques liés aux activités ou aux projets de l'organisation, </w:t>
      </w:r>
      <w:r>
        <w:t>ce qui pourrait potentiellement biaiser les résultats et ne pas refléter pleinement la diversité des perspectives.</w:t>
      </w:r>
    </w:p>
    <w:p w14:paraId="0FB37E8B" w14:textId="77777777" w:rsidR="00777DF3" w:rsidRDefault="00777DF3">
      <w:pPr>
        <w:widowControl w:val="0"/>
        <w:spacing w:line="276" w:lineRule="auto"/>
      </w:pPr>
    </w:p>
    <w:p w14:paraId="740A5AB5" w14:textId="77777777" w:rsidR="00777DF3" w:rsidRDefault="00C501D0">
      <w:pPr>
        <w:widowControl w:val="0"/>
        <w:spacing w:line="276" w:lineRule="auto"/>
        <w:ind w:left="720"/>
        <w:rPr>
          <w:b/>
        </w:rPr>
      </w:pPr>
      <w:r>
        <w:rPr>
          <w:b/>
        </w:rPr>
        <w:t>EN PRÉSENTIEL :</w:t>
      </w:r>
    </w:p>
    <w:p w14:paraId="4C46C525" w14:textId="52CC6ECC" w:rsidR="00777DF3" w:rsidRDefault="00C501D0">
      <w:pPr>
        <w:widowControl w:val="0"/>
        <w:spacing w:line="276" w:lineRule="auto"/>
        <w:rPr>
          <w:rFonts w:ascii="Arial" w:eastAsia="Arial" w:hAnsi="Arial" w:cs="Arial"/>
        </w:rPr>
      </w:pPr>
      <w:r>
        <w:t xml:space="preserve">Il est également à noter qu'une consultation physique, initialement planifiée sous la forme d'un drink, aurait pu offrir une plateforme plus interactive permettant des échanges plus nuancés et approfondis. Cependant, </w:t>
      </w:r>
      <w:r w:rsidR="00D97C9F">
        <w:t>en raison de</w:t>
      </w:r>
      <w:sdt>
        <w:sdtPr>
          <w:tag w:val="goog_rdk_0"/>
          <w:id w:val="617647052"/>
        </w:sdtPr>
        <w:sdtContent/>
      </w:sdt>
      <w:r w:rsidR="00D97C9F">
        <w:t xml:space="preserve"> l'absence de personnes représentant des parties prenantes identifiées lors de cet événement</w:t>
      </w:r>
      <w:r w:rsidRPr="00276909">
        <w:t>,</w:t>
      </w:r>
      <w:r>
        <w:t xml:space="preserve"> cette consultation physique a dû être annulée à plusieurs reprises, limitant également les résultats de la consultation.</w:t>
      </w:r>
    </w:p>
    <w:p w14:paraId="5205EBCA" w14:textId="77777777" w:rsidR="00777DF3" w:rsidRDefault="00777DF3">
      <w:pPr>
        <w:widowControl w:val="0"/>
        <w:spacing w:line="276" w:lineRule="auto"/>
        <w:rPr>
          <w:rFonts w:ascii="Arial" w:eastAsia="Arial" w:hAnsi="Arial" w:cs="Arial"/>
        </w:rPr>
      </w:pPr>
    </w:p>
    <w:p w14:paraId="48338BEF" w14:textId="77777777" w:rsidR="00777DF3" w:rsidRDefault="00C501D0">
      <w:pPr>
        <w:numPr>
          <w:ilvl w:val="0"/>
          <w:numId w:val="1"/>
        </w:numPr>
        <w:pBdr>
          <w:top w:val="nil"/>
          <w:left w:val="nil"/>
          <w:bottom w:val="nil"/>
          <w:right w:val="nil"/>
          <w:between w:val="nil"/>
        </w:pBdr>
        <w:spacing w:after="120" w:line="259" w:lineRule="auto"/>
        <w:rPr>
          <w:rFonts w:ascii="Arial" w:eastAsia="Arial" w:hAnsi="Arial" w:cs="Arial"/>
          <w:b/>
          <w:color w:val="26BDE4"/>
          <w:sz w:val="24"/>
          <w:szCs w:val="24"/>
        </w:rPr>
      </w:pPr>
      <w:r>
        <w:rPr>
          <w:rFonts w:ascii="Arial" w:eastAsia="Arial" w:hAnsi="Arial" w:cs="Arial"/>
          <w:b/>
          <w:i/>
          <w:color w:val="26BDE4"/>
          <w:sz w:val="24"/>
          <w:szCs w:val="24"/>
        </w:rPr>
        <w:lastRenderedPageBreak/>
        <w:t>Pilotage, y compris pour la mise en œuvre de la feuille de route</w:t>
      </w:r>
    </w:p>
    <w:p w14:paraId="7C8C2AB5" w14:textId="77777777" w:rsidR="00777DF3" w:rsidRDefault="00C501D0">
      <w:pPr>
        <w:spacing w:before="120" w:after="120" w:line="276" w:lineRule="auto"/>
      </w:pPr>
      <w:r>
        <w:t xml:space="preserve">Le groupe de pilotage, composé de 10 personnes aux fonctions variées chez Kaleo, a été formé sur une base volontaire dans le cadre du suivi de l'accompagnement ODD. La diversité des fonctions et des compétences au sein de ce groupe reflète une représentation complète des différentes facettes de l'organisation et permet une approche holistique et intégrée pour aborder les enjeux liés aux ODD. </w:t>
      </w:r>
    </w:p>
    <w:p w14:paraId="284F6E9F" w14:textId="77777777" w:rsidR="00777DF3" w:rsidRDefault="00C501D0">
      <w:pPr>
        <w:spacing w:before="120" w:after="120" w:line="276" w:lineRule="auto"/>
        <w:rPr>
          <w:rFonts w:ascii="Arial" w:eastAsia="Arial" w:hAnsi="Arial" w:cs="Arial"/>
          <w:sz w:val="22"/>
          <w:szCs w:val="22"/>
        </w:rPr>
      </w:pPr>
      <w:r>
        <w:rPr>
          <w:color w:val="0F0F0F"/>
        </w:rPr>
        <w:t xml:space="preserve">Le tableau ci-dessous indique la fonction des participants ainsi que leur lieu de travail (gîtes/secrétariat) : </w:t>
      </w:r>
    </w:p>
    <w:tbl>
      <w:tblPr>
        <w:tblStyle w:val="a0"/>
        <w:tblW w:w="90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6"/>
        <w:gridCol w:w="4536"/>
      </w:tblGrid>
      <w:tr w:rsidR="00777DF3" w14:paraId="0A917FA8" w14:textId="77777777">
        <w:tc>
          <w:tcPr>
            <w:tcW w:w="4536" w:type="dxa"/>
            <w:shd w:val="clear" w:color="auto" w:fill="auto"/>
            <w:tcMar>
              <w:top w:w="100" w:type="dxa"/>
              <w:left w:w="100" w:type="dxa"/>
              <w:bottom w:w="100" w:type="dxa"/>
              <w:right w:w="100" w:type="dxa"/>
            </w:tcMar>
          </w:tcPr>
          <w:p w14:paraId="0A538FD3" w14:textId="77777777" w:rsidR="00777DF3" w:rsidRDefault="00C501D0">
            <w:pPr>
              <w:widowControl w:val="0"/>
              <w:jc w:val="center"/>
              <w:rPr>
                <w:b/>
              </w:rPr>
            </w:pPr>
            <w:r>
              <w:rPr>
                <w:b/>
              </w:rPr>
              <w:t>LIEU DE TRAVAIL</w:t>
            </w:r>
          </w:p>
        </w:tc>
        <w:tc>
          <w:tcPr>
            <w:tcW w:w="4536" w:type="dxa"/>
            <w:shd w:val="clear" w:color="auto" w:fill="auto"/>
            <w:tcMar>
              <w:top w:w="100" w:type="dxa"/>
              <w:left w:w="100" w:type="dxa"/>
              <w:bottom w:w="100" w:type="dxa"/>
              <w:right w:w="100" w:type="dxa"/>
            </w:tcMar>
          </w:tcPr>
          <w:p w14:paraId="42C13EC2" w14:textId="77777777" w:rsidR="00777DF3" w:rsidRDefault="00C501D0">
            <w:pPr>
              <w:widowControl w:val="0"/>
              <w:jc w:val="center"/>
              <w:rPr>
                <w:b/>
              </w:rPr>
            </w:pPr>
            <w:r>
              <w:rPr>
                <w:b/>
              </w:rPr>
              <w:t>FONCTION</w:t>
            </w:r>
          </w:p>
        </w:tc>
      </w:tr>
      <w:tr w:rsidR="00777DF3" w14:paraId="7C268345" w14:textId="77777777">
        <w:tc>
          <w:tcPr>
            <w:tcW w:w="4536" w:type="dxa"/>
            <w:tcMar>
              <w:top w:w="100" w:type="dxa"/>
              <w:left w:w="100" w:type="dxa"/>
              <w:bottom w:w="100" w:type="dxa"/>
              <w:right w:w="100" w:type="dxa"/>
            </w:tcMar>
          </w:tcPr>
          <w:p w14:paraId="0ADB0815" w14:textId="77777777" w:rsidR="00777DF3" w:rsidRDefault="00C501D0">
            <w:pPr>
              <w:widowControl w:val="0"/>
              <w:jc w:val="left"/>
            </w:pPr>
            <w:r>
              <w:t>Gîte-auberge (Han-sur-</w:t>
            </w:r>
            <w:proofErr w:type="spellStart"/>
            <w:r>
              <w:t>Lesse</w:t>
            </w:r>
            <w:proofErr w:type="spellEnd"/>
            <w:r>
              <w:t>)</w:t>
            </w:r>
          </w:p>
        </w:tc>
        <w:tc>
          <w:tcPr>
            <w:tcW w:w="4536" w:type="dxa"/>
            <w:tcMar>
              <w:top w:w="100" w:type="dxa"/>
              <w:left w:w="100" w:type="dxa"/>
              <w:bottom w:w="100" w:type="dxa"/>
              <w:right w:w="100" w:type="dxa"/>
            </w:tcMar>
          </w:tcPr>
          <w:p w14:paraId="0FD1BC03" w14:textId="77777777" w:rsidR="00777DF3" w:rsidRDefault="00C501D0">
            <w:pPr>
              <w:widowControl w:val="0"/>
              <w:jc w:val="left"/>
            </w:pPr>
            <w:r>
              <w:t>Technique/cuisine</w:t>
            </w:r>
          </w:p>
        </w:tc>
      </w:tr>
      <w:tr w:rsidR="00777DF3" w14:paraId="656E7D98" w14:textId="77777777">
        <w:tc>
          <w:tcPr>
            <w:tcW w:w="4536" w:type="dxa"/>
            <w:tcMar>
              <w:top w:w="100" w:type="dxa"/>
              <w:left w:w="100" w:type="dxa"/>
              <w:bottom w:w="100" w:type="dxa"/>
              <w:right w:w="100" w:type="dxa"/>
            </w:tcMar>
          </w:tcPr>
          <w:p w14:paraId="6C86F981" w14:textId="77777777" w:rsidR="00777DF3" w:rsidRDefault="00C501D0">
            <w:pPr>
              <w:widowControl w:val="0"/>
              <w:jc w:val="left"/>
            </w:pPr>
            <w:r>
              <w:t>Gîte-auberge (Han-sur-</w:t>
            </w:r>
            <w:proofErr w:type="spellStart"/>
            <w:r>
              <w:t>Lesse</w:t>
            </w:r>
            <w:proofErr w:type="spellEnd"/>
            <w:r>
              <w:t>)</w:t>
            </w:r>
          </w:p>
        </w:tc>
        <w:tc>
          <w:tcPr>
            <w:tcW w:w="4536" w:type="dxa"/>
            <w:tcMar>
              <w:top w:w="100" w:type="dxa"/>
              <w:left w:w="100" w:type="dxa"/>
              <w:bottom w:w="100" w:type="dxa"/>
              <w:right w:w="100" w:type="dxa"/>
            </w:tcMar>
          </w:tcPr>
          <w:p w14:paraId="111ECB6B" w14:textId="77777777" w:rsidR="00777DF3" w:rsidRDefault="00C501D0">
            <w:pPr>
              <w:widowControl w:val="0"/>
              <w:jc w:val="left"/>
            </w:pPr>
            <w:r>
              <w:t>Technique/cuisine</w:t>
            </w:r>
          </w:p>
        </w:tc>
      </w:tr>
      <w:tr w:rsidR="00777DF3" w14:paraId="5AFF926C" w14:textId="77777777">
        <w:tc>
          <w:tcPr>
            <w:tcW w:w="4536" w:type="dxa"/>
            <w:shd w:val="clear" w:color="auto" w:fill="auto"/>
            <w:tcMar>
              <w:top w:w="100" w:type="dxa"/>
              <w:left w:w="100" w:type="dxa"/>
              <w:bottom w:w="100" w:type="dxa"/>
              <w:right w:w="100" w:type="dxa"/>
            </w:tcMar>
          </w:tcPr>
          <w:p w14:paraId="5AD5131F" w14:textId="77777777" w:rsidR="00777DF3" w:rsidRDefault="00C501D0">
            <w:pPr>
              <w:widowControl w:val="0"/>
              <w:jc w:val="left"/>
            </w:pPr>
            <w:r>
              <w:t>Gîte-auberge (Wanne)</w:t>
            </w:r>
          </w:p>
        </w:tc>
        <w:tc>
          <w:tcPr>
            <w:tcW w:w="4536" w:type="dxa"/>
            <w:tcMar>
              <w:top w:w="100" w:type="dxa"/>
              <w:left w:w="100" w:type="dxa"/>
              <w:bottom w:w="100" w:type="dxa"/>
              <w:right w:w="100" w:type="dxa"/>
            </w:tcMar>
          </w:tcPr>
          <w:p w14:paraId="3B4B8379" w14:textId="77777777" w:rsidR="00777DF3" w:rsidRDefault="00C501D0">
            <w:pPr>
              <w:widowControl w:val="0"/>
              <w:jc w:val="left"/>
            </w:pPr>
            <w:proofErr w:type="spellStart"/>
            <w:r>
              <w:t>Chargé.e</w:t>
            </w:r>
            <w:proofErr w:type="spellEnd"/>
            <w:r>
              <w:t xml:space="preserve"> d’accueil</w:t>
            </w:r>
          </w:p>
        </w:tc>
      </w:tr>
      <w:tr w:rsidR="00777DF3" w14:paraId="4580E892" w14:textId="77777777">
        <w:tc>
          <w:tcPr>
            <w:tcW w:w="4536" w:type="dxa"/>
            <w:shd w:val="clear" w:color="auto" w:fill="auto"/>
            <w:tcMar>
              <w:top w:w="100" w:type="dxa"/>
              <w:left w:w="100" w:type="dxa"/>
              <w:bottom w:w="100" w:type="dxa"/>
              <w:right w:w="100" w:type="dxa"/>
            </w:tcMar>
          </w:tcPr>
          <w:p w14:paraId="19A10E6E" w14:textId="77777777" w:rsidR="00777DF3" w:rsidRDefault="00C501D0">
            <w:pPr>
              <w:widowControl w:val="0"/>
              <w:jc w:val="left"/>
            </w:pPr>
            <w:r>
              <w:t>Gîte-auberge (Ovifat)</w:t>
            </w:r>
          </w:p>
        </w:tc>
        <w:tc>
          <w:tcPr>
            <w:tcW w:w="4536" w:type="dxa"/>
            <w:shd w:val="clear" w:color="auto" w:fill="auto"/>
            <w:tcMar>
              <w:top w:w="100" w:type="dxa"/>
              <w:left w:w="100" w:type="dxa"/>
              <w:bottom w:w="100" w:type="dxa"/>
              <w:right w:w="100" w:type="dxa"/>
            </w:tcMar>
          </w:tcPr>
          <w:p w14:paraId="52B35997" w14:textId="77777777" w:rsidR="00777DF3" w:rsidRDefault="00C501D0">
            <w:pPr>
              <w:widowControl w:val="0"/>
              <w:jc w:val="left"/>
            </w:pPr>
            <w:r>
              <w:t>Gérant</w:t>
            </w:r>
          </w:p>
        </w:tc>
      </w:tr>
      <w:tr w:rsidR="00777DF3" w14:paraId="22A25D79" w14:textId="77777777">
        <w:tc>
          <w:tcPr>
            <w:tcW w:w="4536" w:type="dxa"/>
            <w:shd w:val="clear" w:color="auto" w:fill="auto"/>
            <w:tcMar>
              <w:top w:w="100" w:type="dxa"/>
              <w:left w:w="100" w:type="dxa"/>
              <w:bottom w:w="100" w:type="dxa"/>
              <w:right w:w="100" w:type="dxa"/>
            </w:tcMar>
          </w:tcPr>
          <w:p w14:paraId="7D670665" w14:textId="77777777" w:rsidR="00777DF3" w:rsidRDefault="00C501D0">
            <w:pPr>
              <w:widowControl w:val="0"/>
              <w:jc w:val="left"/>
            </w:pPr>
            <w:r>
              <w:t>Secrétariat (Bruxelles)</w:t>
            </w:r>
          </w:p>
        </w:tc>
        <w:tc>
          <w:tcPr>
            <w:tcW w:w="4536" w:type="dxa"/>
            <w:shd w:val="clear" w:color="auto" w:fill="auto"/>
            <w:tcMar>
              <w:top w:w="100" w:type="dxa"/>
              <w:left w:w="100" w:type="dxa"/>
              <w:bottom w:w="100" w:type="dxa"/>
              <w:right w:w="100" w:type="dxa"/>
            </w:tcMar>
          </w:tcPr>
          <w:p w14:paraId="746D5D54" w14:textId="77777777" w:rsidR="00777DF3" w:rsidRDefault="00C501D0">
            <w:pPr>
              <w:widowControl w:val="0"/>
              <w:jc w:val="left"/>
            </w:pPr>
            <w:r>
              <w:t>Secrétaire général</w:t>
            </w:r>
          </w:p>
        </w:tc>
      </w:tr>
      <w:tr w:rsidR="00777DF3" w14:paraId="6E1DDE00" w14:textId="77777777">
        <w:tc>
          <w:tcPr>
            <w:tcW w:w="4536" w:type="dxa"/>
            <w:shd w:val="clear" w:color="auto" w:fill="auto"/>
            <w:tcMar>
              <w:top w:w="100" w:type="dxa"/>
              <w:left w:w="100" w:type="dxa"/>
              <w:bottom w:w="100" w:type="dxa"/>
              <w:right w:w="100" w:type="dxa"/>
            </w:tcMar>
          </w:tcPr>
          <w:p w14:paraId="49E8AB78" w14:textId="77777777" w:rsidR="00777DF3" w:rsidRDefault="00C501D0">
            <w:pPr>
              <w:widowControl w:val="0"/>
              <w:jc w:val="left"/>
            </w:pPr>
            <w:r>
              <w:t>Secrétariat (Bruxelles)</w:t>
            </w:r>
          </w:p>
        </w:tc>
        <w:tc>
          <w:tcPr>
            <w:tcW w:w="4536" w:type="dxa"/>
            <w:shd w:val="clear" w:color="auto" w:fill="auto"/>
            <w:tcMar>
              <w:top w:w="100" w:type="dxa"/>
              <w:left w:w="100" w:type="dxa"/>
              <w:bottom w:w="100" w:type="dxa"/>
              <w:right w:w="100" w:type="dxa"/>
            </w:tcMar>
          </w:tcPr>
          <w:p w14:paraId="7E07037D" w14:textId="77777777" w:rsidR="00777DF3" w:rsidRDefault="00C501D0">
            <w:pPr>
              <w:widowControl w:val="0"/>
              <w:jc w:val="left"/>
            </w:pPr>
            <w:proofErr w:type="spellStart"/>
            <w:r>
              <w:t>Chargé.e</w:t>
            </w:r>
            <w:proofErr w:type="spellEnd"/>
            <w:r>
              <w:t xml:space="preserve"> de projets transition écologique </w:t>
            </w:r>
          </w:p>
        </w:tc>
      </w:tr>
      <w:tr w:rsidR="00777DF3" w14:paraId="204CE940" w14:textId="77777777">
        <w:tc>
          <w:tcPr>
            <w:tcW w:w="4536" w:type="dxa"/>
            <w:shd w:val="clear" w:color="auto" w:fill="auto"/>
            <w:tcMar>
              <w:top w:w="100" w:type="dxa"/>
              <w:left w:w="100" w:type="dxa"/>
              <w:bottom w:w="100" w:type="dxa"/>
              <w:right w:w="100" w:type="dxa"/>
            </w:tcMar>
          </w:tcPr>
          <w:p w14:paraId="0ADA8F21" w14:textId="77777777" w:rsidR="00777DF3" w:rsidRDefault="00C501D0">
            <w:pPr>
              <w:widowControl w:val="0"/>
              <w:jc w:val="left"/>
            </w:pPr>
            <w:r>
              <w:t>Secrétariat (Bruxelles)</w:t>
            </w:r>
          </w:p>
        </w:tc>
        <w:tc>
          <w:tcPr>
            <w:tcW w:w="4536" w:type="dxa"/>
            <w:shd w:val="clear" w:color="auto" w:fill="auto"/>
            <w:tcMar>
              <w:top w:w="100" w:type="dxa"/>
              <w:left w:w="100" w:type="dxa"/>
              <w:bottom w:w="100" w:type="dxa"/>
              <w:right w:w="100" w:type="dxa"/>
            </w:tcMar>
          </w:tcPr>
          <w:p w14:paraId="7DB19277" w14:textId="77777777" w:rsidR="00777DF3" w:rsidRDefault="00C501D0">
            <w:pPr>
              <w:widowControl w:val="0"/>
              <w:jc w:val="left"/>
            </w:pPr>
            <w:proofErr w:type="spellStart"/>
            <w:r>
              <w:t>Chargé.e</w:t>
            </w:r>
            <w:proofErr w:type="spellEnd"/>
            <w:r>
              <w:t xml:space="preserve"> de commercialisation</w:t>
            </w:r>
          </w:p>
        </w:tc>
      </w:tr>
      <w:tr w:rsidR="00777DF3" w14:paraId="12C65B55" w14:textId="77777777">
        <w:tc>
          <w:tcPr>
            <w:tcW w:w="4536" w:type="dxa"/>
            <w:shd w:val="clear" w:color="auto" w:fill="auto"/>
            <w:tcMar>
              <w:top w:w="100" w:type="dxa"/>
              <w:left w:w="100" w:type="dxa"/>
              <w:bottom w:w="100" w:type="dxa"/>
              <w:right w:w="100" w:type="dxa"/>
            </w:tcMar>
          </w:tcPr>
          <w:p w14:paraId="419D060E" w14:textId="77777777" w:rsidR="00777DF3" w:rsidRDefault="00C501D0">
            <w:pPr>
              <w:widowControl w:val="0"/>
              <w:jc w:val="left"/>
            </w:pPr>
            <w:r>
              <w:t>Secrétariat (Namur)</w:t>
            </w:r>
          </w:p>
        </w:tc>
        <w:tc>
          <w:tcPr>
            <w:tcW w:w="4536" w:type="dxa"/>
            <w:shd w:val="clear" w:color="auto" w:fill="auto"/>
            <w:tcMar>
              <w:top w:w="100" w:type="dxa"/>
              <w:left w:w="100" w:type="dxa"/>
              <w:bottom w:w="100" w:type="dxa"/>
              <w:right w:w="100" w:type="dxa"/>
            </w:tcMar>
          </w:tcPr>
          <w:p w14:paraId="3FFE1DB4" w14:textId="77777777" w:rsidR="00777DF3" w:rsidRDefault="00C501D0">
            <w:pPr>
              <w:widowControl w:val="0"/>
              <w:jc w:val="left"/>
            </w:pPr>
            <w:proofErr w:type="spellStart"/>
            <w:r>
              <w:t>Chargé.e</w:t>
            </w:r>
            <w:proofErr w:type="spellEnd"/>
            <w:r>
              <w:t xml:space="preserve"> infrastructures</w:t>
            </w:r>
          </w:p>
        </w:tc>
      </w:tr>
      <w:tr w:rsidR="00777DF3" w14:paraId="4D285E52" w14:textId="77777777">
        <w:tc>
          <w:tcPr>
            <w:tcW w:w="4536" w:type="dxa"/>
            <w:shd w:val="clear" w:color="auto" w:fill="auto"/>
            <w:tcMar>
              <w:top w:w="100" w:type="dxa"/>
              <w:left w:w="100" w:type="dxa"/>
              <w:bottom w:w="100" w:type="dxa"/>
              <w:right w:w="100" w:type="dxa"/>
            </w:tcMar>
          </w:tcPr>
          <w:p w14:paraId="5EAA96A8" w14:textId="77777777" w:rsidR="00777DF3" w:rsidRDefault="00C501D0">
            <w:pPr>
              <w:widowControl w:val="0"/>
              <w:jc w:val="left"/>
            </w:pPr>
            <w:r>
              <w:t>Secrétariat (Namur)</w:t>
            </w:r>
          </w:p>
        </w:tc>
        <w:tc>
          <w:tcPr>
            <w:tcW w:w="4536" w:type="dxa"/>
            <w:shd w:val="clear" w:color="auto" w:fill="auto"/>
            <w:tcMar>
              <w:top w:w="100" w:type="dxa"/>
              <w:left w:w="100" w:type="dxa"/>
              <w:bottom w:w="100" w:type="dxa"/>
              <w:right w:w="100" w:type="dxa"/>
            </w:tcMar>
          </w:tcPr>
          <w:p w14:paraId="51628F82" w14:textId="77777777" w:rsidR="00777DF3" w:rsidRDefault="00C501D0">
            <w:pPr>
              <w:widowControl w:val="0"/>
              <w:jc w:val="left"/>
            </w:pPr>
            <w:r>
              <w:t>Responsable pédagogique</w:t>
            </w:r>
          </w:p>
        </w:tc>
      </w:tr>
      <w:tr w:rsidR="00777DF3" w14:paraId="55CFF827" w14:textId="77777777">
        <w:tc>
          <w:tcPr>
            <w:tcW w:w="4536" w:type="dxa"/>
            <w:shd w:val="clear" w:color="auto" w:fill="auto"/>
            <w:tcMar>
              <w:top w:w="100" w:type="dxa"/>
              <w:left w:w="100" w:type="dxa"/>
              <w:bottom w:w="100" w:type="dxa"/>
              <w:right w:w="100" w:type="dxa"/>
            </w:tcMar>
          </w:tcPr>
          <w:p w14:paraId="20B73F71" w14:textId="77777777" w:rsidR="00777DF3" w:rsidRDefault="00C501D0">
            <w:pPr>
              <w:widowControl w:val="0"/>
              <w:jc w:val="left"/>
            </w:pPr>
            <w:r>
              <w:t>Secrétariat (Namur)</w:t>
            </w:r>
          </w:p>
        </w:tc>
        <w:tc>
          <w:tcPr>
            <w:tcW w:w="4536" w:type="dxa"/>
            <w:shd w:val="clear" w:color="auto" w:fill="auto"/>
            <w:tcMar>
              <w:top w:w="100" w:type="dxa"/>
              <w:left w:w="100" w:type="dxa"/>
              <w:bottom w:w="100" w:type="dxa"/>
              <w:right w:w="100" w:type="dxa"/>
            </w:tcMar>
          </w:tcPr>
          <w:p w14:paraId="310988C0" w14:textId="77777777" w:rsidR="00777DF3" w:rsidRDefault="00C501D0">
            <w:pPr>
              <w:widowControl w:val="0"/>
              <w:jc w:val="left"/>
            </w:pPr>
            <w:proofErr w:type="spellStart"/>
            <w:r>
              <w:t>Chargé.e</w:t>
            </w:r>
            <w:proofErr w:type="spellEnd"/>
            <w:r>
              <w:t xml:space="preserve"> des séjours scolaires</w:t>
            </w:r>
          </w:p>
        </w:tc>
      </w:tr>
    </w:tbl>
    <w:p w14:paraId="266FD82C" w14:textId="77777777" w:rsidR="00777DF3" w:rsidRDefault="00C501D0">
      <w:pPr>
        <w:spacing w:before="120" w:after="120" w:line="276" w:lineRule="auto"/>
        <w:rPr>
          <w:color w:val="0F0F0F"/>
        </w:rPr>
      </w:pPr>
      <w:r>
        <w:rPr>
          <w:color w:val="0F0F0F"/>
        </w:rPr>
        <w:t xml:space="preserve">Ce groupe a été présent lors des 5 sessions dédiées à l’accompagnement ODD. Les devoirs à réaliser entre chaque session étaient coordonnés par la chargée de projets transition écologique, qui faisait le lien entre l'équipe ODD et la coach, Isaline, de Winch </w:t>
      </w:r>
      <w:proofErr w:type="spellStart"/>
      <w:r>
        <w:rPr>
          <w:color w:val="0F0F0F"/>
        </w:rPr>
        <w:t>Projects</w:t>
      </w:r>
      <w:proofErr w:type="spellEnd"/>
      <w:r>
        <w:rPr>
          <w:color w:val="0F0F0F"/>
        </w:rPr>
        <w:t>.</w:t>
      </w:r>
    </w:p>
    <w:p w14:paraId="2BC4C7F5" w14:textId="77777777" w:rsidR="00777DF3" w:rsidRDefault="00C501D0">
      <w:pPr>
        <w:spacing w:before="120" w:after="120" w:line="276" w:lineRule="auto"/>
        <w:rPr>
          <w:rFonts w:ascii="Arial" w:eastAsia="Arial" w:hAnsi="Arial" w:cs="Arial"/>
        </w:rPr>
        <w:sectPr w:rsidR="00777DF3">
          <w:headerReference w:type="default" r:id="rId13"/>
          <w:footerReference w:type="default" r:id="rId14"/>
          <w:pgSz w:w="11906" w:h="16838"/>
          <w:pgMar w:top="1417" w:right="1417" w:bottom="1417" w:left="1417" w:header="708" w:footer="1288" w:gutter="0"/>
          <w:pgNumType w:start="1"/>
          <w:cols w:space="720"/>
          <w:titlePg/>
        </w:sectPr>
      </w:pPr>
      <w:r>
        <w:rPr>
          <w:color w:val="0F0F0F"/>
        </w:rPr>
        <w:t>Pour concrétiser la mise en œuvre, un plan d'action interne a été élaboré, spécifiant pour chaque action un responsable chargé de l'exécuter et un responsable chargé de vérifier que l'action est correctement réalisée. Des échéances ont été fixées pour chaque action afin de garantir que celles-ci soient mises en œuvre dans les délais impartis. Cette approche structurée vise à assurer la concrétisation des actions définies dans la feuille de route ODD.</w:t>
      </w:r>
    </w:p>
    <w:p w14:paraId="3737CFC8" w14:textId="77777777" w:rsidR="00777DF3" w:rsidRDefault="00777DF3">
      <w:pPr>
        <w:spacing w:before="120" w:after="120"/>
        <w:jc w:val="center"/>
        <w:rPr>
          <w:rFonts w:ascii="Arial" w:eastAsia="Arial" w:hAnsi="Arial" w:cs="Arial"/>
        </w:rPr>
      </w:pPr>
    </w:p>
    <w:p w14:paraId="732AF3F6" w14:textId="77777777" w:rsidR="00777DF3" w:rsidRDefault="00C501D0">
      <w:pPr>
        <w:spacing w:before="120" w:after="120"/>
        <w:jc w:val="center"/>
        <w:rPr>
          <w:rFonts w:ascii="Arial" w:eastAsia="Arial" w:hAnsi="Arial" w:cs="Arial"/>
        </w:rPr>
      </w:pPr>
      <w:r>
        <w:rPr>
          <w:rFonts w:ascii="Arial" w:eastAsia="Arial" w:hAnsi="Arial" w:cs="Arial"/>
          <w:noProof/>
        </w:rPr>
        <w:drawing>
          <wp:inline distT="0" distB="0" distL="0" distR="0" wp14:anchorId="09D86304" wp14:editId="4D5B3FE2">
            <wp:extent cx="5760720" cy="400050"/>
            <wp:effectExtent l="0" t="0" r="0" b="0"/>
            <wp:docPr id="1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5760720" cy="400050"/>
                    </a:xfrm>
                    <a:prstGeom prst="rect">
                      <a:avLst/>
                    </a:prstGeom>
                    <a:ln/>
                  </pic:spPr>
                </pic:pic>
              </a:graphicData>
            </a:graphic>
          </wp:inline>
        </w:drawing>
      </w:r>
    </w:p>
    <w:p w14:paraId="51DE0912" w14:textId="77777777" w:rsidR="00777DF3" w:rsidRDefault="00C501D0">
      <w:pPr>
        <w:spacing w:before="120" w:after="120"/>
        <w:jc w:val="left"/>
        <w:rPr>
          <w:rFonts w:ascii="Arial" w:eastAsia="Arial" w:hAnsi="Arial" w:cs="Arial"/>
          <w:i/>
          <w:color w:val="BFBFBF"/>
          <w:sz w:val="16"/>
          <w:szCs w:val="16"/>
        </w:rPr>
      </w:pPr>
      <w:r>
        <w:rPr>
          <w:rFonts w:ascii="Arial" w:eastAsia="Arial" w:hAnsi="Arial" w:cs="Arial"/>
          <w:i/>
          <w:color w:val="BFBFBF"/>
          <w:sz w:val="16"/>
          <w:szCs w:val="16"/>
        </w:rPr>
        <w:t>Pour renseigner l’impact, conserver uniquement en couleur les cases qui correspondent aux impacts positifs/négatifs de vos actions. Pour mettre les autres cases en blanc &gt; sélectionnez les cases concernées &gt; choisir une trame de fond blanche (« pot de peinture » dans le menu paragraphe ou dans le menu contextuel de mise en forme, apparaissant lorsque l’on sélectionne une case). (Instructions à effacer)</w:t>
      </w:r>
    </w:p>
    <w:p w14:paraId="4E0ED62C" w14:textId="3ED04412" w:rsidR="00777DF3" w:rsidRDefault="00564179">
      <w:pPr>
        <w:spacing w:before="120" w:after="120"/>
        <w:jc w:val="left"/>
        <w:rPr>
          <w:rFonts w:ascii="Arial" w:eastAsia="Arial" w:hAnsi="Arial" w:cs="Arial"/>
          <w:i/>
          <w:color w:val="BFBFBF"/>
          <w:sz w:val="16"/>
          <w:szCs w:val="16"/>
        </w:rPr>
      </w:pPr>
      <w:r>
        <w:rPr>
          <w:rFonts w:ascii="Arial" w:eastAsia="Arial" w:hAnsi="Arial" w:cs="Arial"/>
          <w:i/>
          <w:noProof/>
          <w:color w:val="BFBFBF"/>
          <w:sz w:val="16"/>
          <w:szCs w:val="16"/>
        </w:rPr>
        <mc:AlternateContent>
          <mc:Choice Requires="wps">
            <w:drawing>
              <wp:anchor distT="0" distB="0" distL="114300" distR="114300" simplePos="0" relativeHeight="251661312" behindDoc="0" locked="0" layoutInCell="1" hidden="0" allowOverlap="1" wp14:anchorId="40AE9A1E" wp14:editId="7293EDEF">
                <wp:simplePos x="0" y="0"/>
                <wp:positionH relativeFrom="page">
                  <wp:posOffset>474345</wp:posOffset>
                </wp:positionH>
                <wp:positionV relativeFrom="page">
                  <wp:posOffset>2880904</wp:posOffset>
                </wp:positionV>
                <wp:extent cx="1266780" cy="241302"/>
                <wp:effectExtent l="4445" t="0" r="0" b="0"/>
                <wp:wrapNone/>
                <wp:docPr id="1" name="Rectangle 1"/>
                <wp:cNvGraphicFramePr/>
                <a:graphic xmlns:a="http://schemas.openxmlformats.org/drawingml/2006/main">
                  <a:graphicData uri="http://schemas.microsoft.com/office/word/2010/wordprocessingShape">
                    <wps:wsp>
                      <wps:cNvSpPr/>
                      <wps:spPr>
                        <a:xfrm rot="16200000">
                          <a:off x="0" y="0"/>
                          <a:ext cx="1266780" cy="241302"/>
                        </a:xfrm>
                        <a:prstGeom prst="rect">
                          <a:avLst/>
                        </a:prstGeom>
                        <a:solidFill>
                          <a:schemeClr val="lt1"/>
                        </a:solidFill>
                        <a:ln>
                          <a:noFill/>
                        </a:ln>
                      </wps:spPr>
                      <wps:txbx>
                        <w:txbxContent>
                          <w:p w14:paraId="7C8FD0D5" w14:textId="77777777" w:rsidR="00D72E80" w:rsidRDefault="00D72E80">
                            <w:pPr>
                              <w:jc w:val="center"/>
                              <w:textDirection w:val="btLr"/>
                            </w:pPr>
                            <w:proofErr w:type="gramStart"/>
                            <w:r>
                              <w:rPr>
                                <w:rFonts w:ascii="Arial" w:eastAsia="Arial" w:hAnsi="Arial" w:cs="Arial"/>
                                <w:color w:val="BFBFBF"/>
                              </w:rPr>
                              <w:t>impact</w:t>
                            </w:r>
                            <w:proofErr w:type="gramEnd"/>
                            <w:r>
                              <w:rPr>
                                <w:rFonts w:ascii="Arial" w:eastAsia="Arial" w:hAnsi="Arial" w:cs="Arial"/>
                                <w:color w:val="BFBFBF"/>
                              </w:rPr>
                              <w:t xml:space="preserve"> positif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0AE9A1E" id="Rectangle 1" o:spid="_x0000_s1030" style="position:absolute;margin-left:37.35pt;margin-top:226.85pt;width:99.75pt;height:19pt;rotation:-90;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" fillcolor="white [3201]" stroked="f">
                <v:textbox inset="2.53958mm,1.2694mm,2.53958mm,1.2694mm">
                  <w:txbxContent>
                    <w:p w14:paraId="7C8FD0D5" w14:textId="77777777" w:rsidR="00D72E80" w:rsidRDefault="00D72E80">
                      <w:pPr>
                        <w:jc w:val="center"/>
                        <w:textDirection w:val="btLr"/>
                      </w:pPr>
                      <w:proofErr w:type="gramStart"/>
                      <w:r>
                        <w:rPr>
                          <w:rFonts w:ascii="Arial" w:eastAsia="Arial" w:hAnsi="Arial" w:cs="Arial"/>
                          <w:color w:val="BFBFBF"/>
                        </w:rPr>
                        <w:t>impact</w:t>
                      </w:r>
                      <w:proofErr w:type="gramEnd"/>
                      <w:r>
                        <w:rPr>
                          <w:rFonts w:ascii="Arial" w:eastAsia="Arial" w:hAnsi="Arial" w:cs="Arial"/>
                          <w:color w:val="BFBFBF"/>
                        </w:rPr>
                        <w:t xml:space="preserve"> positif</w:t>
                      </w:r>
                    </w:p>
                  </w:txbxContent>
                </v:textbox>
                <w10:wrap anchorx="page" anchory="page"/>
              </v:rect>
            </w:pict>
          </mc:Fallback>
        </mc:AlternateContent>
      </w:r>
      <w:r>
        <w:rPr>
          <w:rFonts w:ascii="Arial" w:eastAsia="Arial" w:hAnsi="Arial" w:cs="Arial"/>
          <w:i/>
          <w:noProof/>
          <w:color w:val="BFBFBF"/>
          <w:sz w:val="16"/>
          <w:szCs w:val="16"/>
        </w:rPr>
        <mc:AlternateContent>
          <mc:Choice Requires="wps">
            <w:drawing>
              <wp:anchor distT="0" distB="0" distL="114300" distR="114300" simplePos="0" relativeHeight="251662336" behindDoc="0" locked="0" layoutInCell="1" hidden="0" allowOverlap="1" wp14:anchorId="1918944D" wp14:editId="561075A7">
                <wp:simplePos x="0" y="0"/>
                <wp:positionH relativeFrom="page">
                  <wp:posOffset>396559</wp:posOffset>
                </wp:positionH>
                <wp:positionV relativeFrom="page">
                  <wp:posOffset>4837204</wp:posOffset>
                </wp:positionV>
                <wp:extent cx="1418002" cy="241300"/>
                <wp:effectExtent l="4128" t="0" r="0" b="0"/>
                <wp:wrapNone/>
                <wp:docPr id="5" name="Rectangle 5"/>
                <wp:cNvGraphicFramePr/>
                <a:graphic xmlns:a="http://schemas.openxmlformats.org/drawingml/2006/main">
                  <a:graphicData uri="http://schemas.microsoft.com/office/word/2010/wordprocessingShape">
                    <wps:wsp>
                      <wps:cNvSpPr/>
                      <wps:spPr>
                        <a:xfrm rot="16200000">
                          <a:off x="0" y="0"/>
                          <a:ext cx="1418002" cy="241300"/>
                        </a:xfrm>
                        <a:prstGeom prst="rect">
                          <a:avLst/>
                        </a:prstGeom>
                        <a:solidFill>
                          <a:schemeClr val="lt1"/>
                        </a:solidFill>
                        <a:ln>
                          <a:noFill/>
                        </a:ln>
                      </wps:spPr>
                      <wps:txbx>
                        <w:txbxContent>
                          <w:p w14:paraId="4BB77892" w14:textId="77777777" w:rsidR="00D72E80" w:rsidRDefault="00D72E80">
                            <w:pPr>
                              <w:ind w:left="-141" w:right="-197" w:hanging="141"/>
                              <w:jc w:val="center"/>
                              <w:textDirection w:val="btLr"/>
                            </w:pPr>
                            <w:proofErr w:type="gramStart"/>
                            <w:r>
                              <w:rPr>
                                <w:rFonts w:ascii="Arial" w:eastAsia="Arial" w:hAnsi="Arial" w:cs="Arial"/>
                                <w:color w:val="BFBFBF"/>
                              </w:rPr>
                              <w:t>impact</w:t>
                            </w:r>
                            <w:proofErr w:type="gramEnd"/>
                            <w:r>
                              <w:rPr>
                                <w:rFonts w:ascii="Arial" w:eastAsia="Arial" w:hAnsi="Arial" w:cs="Arial"/>
                                <w:color w:val="BFBFBF"/>
                              </w:rPr>
                              <w:t xml:space="preserve"> négatif</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918944D" id="Rectangle 5" o:spid="_x0000_s1031" style="position:absolute;margin-left:31.25pt;margin-top:380.9pt;width:111.65pt;height:19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" fillcolor="white [3201]" stroked="f">
                <v:textbox inset="2.53958mm,1.2694mm,2.53958mm,1.2694mm">
                  <w:txbxContent>
                    <w:p w14:paraId="4BB77892" w14:textId="77777777" w:rsidR="00D72E80" w:rsidRDefault="00D72E80">
                      <w:pPr>
                        <w:ind w:left="-141" w:right="-197" w:hanging="141"/>
                        <w:jc w:val="center"/>
                        <w:textDirection w:val="btLr"/>
                      </w:pPr>
                      <w:proofErr w:type="gramStart"/>
                      <w:r>
                        <w:rPr>
                          <w:rFonts w:ascii="Arial" w:eastAsia="Arial" w:hAnsi="Arial" w:cs="Arial"/>
                          <w:color w:val="BFBFBF"/>
                        </w:rPr>
                        <w:t>impact</w:t>
                      </w:r>
                      <w:proofErr w:type="gramEnd"/>
                      <w:r>
                        <w:rPr>
                          <w:rFonts w:ascii="Arial" w:eastAsia="Arial" w:hAnsi="Arial" w:cs="Arial"/>
                          <w:color w:val="BFBFBF"/>
                        </w:rPr>
                        <w:t xml:space="preserve"> négatif</w:t>
                      </w:r>
                    </w:p>
                  </w:txbxContent>
                </v:textbox>
                <w10:wrap anchorx="page" anchory="page"/>
              </v:rect>
            </w:pict>
          </mc:Fallback>
        </mc:AlternateContent>
      </w:r>
    </w:p>
    <w:tbl>
      <w:tblPr>
        <w:tblStyle w:val="a1"/>
        <w:tblW w:w="8499" w:type="dxa"/>
        <w:tblInd w:w="562"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ayout w:type="fixed"/>
        <w:tblLook w:val="0400" w:firstRow="0" w:lastRow="0" w:firstColumn="0" w:lastColumn="0" w:noHBand="0" w:noVBand="1"/>
      </w:tblPr>
      <w:tblGrid>
        <w:gridCol w:w="1399"/>
        <w:gridCol w:w="422"/>
        <w:gridCol w:w="422"/>
        <w:gridCol w:w="422"/>
        <w:gridCol w:w="422"/>
        <w:gridCol w:w="422"/>
        <w:gridCol w:w="422"/>
        <w:gridCol w:w="422"/>
        <w:gridCol w:w="422"/>
        <w:gridCol w:w="422"/>
        <w:gridCol w:w="424"/>
        <w:gridCol w:w="424"/>
        <w:gridCol w:w="424"/>
        <w:gridCol w:w="424"/>
        <w:gridCol w:w="424"/>
        <w:gridCol w:w="394"/>
        <w:gridCol w:w="394"/>
        <w:gridCol w:w="394"/>
      </w:tblGrid>
      <w:tr w:rsidR="00777DF3" w14:paraId="211956D8" w14:textId="77777777">
        <w:trPr>
          <w:trHeight w:val="227"/>
          <w:tblHeader/>
        </w:trPr>
        <w:tc>
          <w:tcPr>
            <w:tcW w:w="1400" w:type="dxa"/>
          </w:tcPr>
          <w:p w14:paraId="2A3B3FA3" w14:textId="77777777" w:rsidR="00777DF3" w:rsidRDefault="00C501D0">
            <w:pPr>
              <w:spacing w:before="120" w:after="120"/>
              <w:ind w:left="-112" w:right="-107"/>
              <w:jc w:val="center"/>
              <w:rPr>
                <w:rFonts w:ascii="Arial" w:eastAsia="Arial" w:hAnsi="Arial" w:cs="Arial"/>
                <w:b/>
              </w:rPr>
            </w:pPr>
            <w:r>
              <w:rPr>
                <w:rFonts w:ascii="Arial" w:eastAsia="Arial" w:hAnsi="Arial" w:cs="Arial"/>
                <w:b/>
              </w:rPr>
              <w:t>+++++</w:t>
            </w:r>
          </w:p>
        </w:tc>
        <w:tc>
          <w:tcPr>
            <w:tcW w:w="422" w:type="dxa"/>
          </w:tcPr>
          <w:p w14:paraId="3E050809" w14:textId="77777777" w:rsidR="00777DF3" w:rsidRDefault="00777DF3">
            <w:pPr>
              <w:spacing w:before="120" w:after="120"/>
              <w:jc w:val="center"/>
              <w:rPr>
                <w:rFonts w:ascii="Arial" w:eastAsia="Arial" w:hAnsi="Arial" w:cs="Arial"/>
              </w:rPr>
            </w:pPr>
          </w:p>
        </w:tc>
        <w:tc>
          <w:tcPr>
            <w:tcW w:w="422" w:type="dxa"/>
          </w:tcPr>
          <w:p w14:paraId="62122778" w14:textId="77777777" w:rsidR="00777DF3" w:rsidRDefault="00777DF3">
            <w:pPr>
              <w:spacing w:before="120" w:after="120"/>
              <w:jc w:val="center"/>
              <w:rPr>
                <w:rFonts w:ascii="Arial" w:eastAsia="Arial" w:hAnsi="Arial" w:cs="Arial"/>
              </w:rPr>
            </w:pPr>
          </w:p>
        </w:tc>
        <w:tc>
          <w:tcPr>
            <w:tcW w:w="422" w:type="dxa"/>
          </w:tcPr>
          <w:p w14:paraId="6D811D81" w14:textId="77777777" w:rsidR="00777DF3" w:rsidRDefault="00777DF3">
            <w:pPr>
              <w:spacing w:before="120" w:after="120"/>
              <w:jc w:val="center"/>
              <w:rPr>
                <w:rFonts w:ascii="Arial" w:eastAsia="Arial" w:hAnsi="Arial" w:cs="Arial"/>
              </w:rPr>
            </w:pPr>
          </w:p>
        </w:tc>
        <w:tc>
          <w:tcPr>
            <w:tcW w:w="422" w:type="dxa"/>
          </w:tcPr>
          <w:p w14:paraId="0D55C1D2" w14:textId="77777777" w:rsidR="00777DF3" w:rsidRDefault="00777DF3">
            <w:pPr>
              <w:spacing w:before="120" w:after="120"/>
              <w:jc w:val="center"/>
              <w:rPr>
                <w:rFonts w:ascii="Arial" w:eastAsia="Arial" w:hAnsi="Arial" w:cs="Arial"/>
              </w:rPr>
            </w:pPr>
          </w:p>
        </w:tc>
        <w:tc>
          <w:tcPr>
            <w:tcW w:w="422" w:type="dxa"/>
          </w:tcPr>
          <w:p w14:paraId="2DF9549B" w14:textId="77777777" w:rsidR="00777DF3" w:rsidRDefault="00777DF3">
            <w:pPr>
              <w:spacing w:before="120" w:after="120"/>
              <w:jc w:val="center"/>
              <w:rPr>
                <w:rFonts w:ascii="Arial" w:eastAsia="Arial" w:hAnsi="Arial" w:cs="Arial"/>
              </w:rPr>
            </w:pPr>
          </w:p>
        </w:tc>
        <w:tc>
          <w:tcPr>
            <w:tcW w:w="422" w:type="dxa"/>
          </w:tcPr>
          <w:p w14:paraId="512F8471" w14:textId="77777777" w:rsidR="00777DF3" w:rsidRDefault="00777DF3">
            <w:pPr>
              <w:spacing w:before="120" w:after="120"/>
              <w:jc w:val="center"/>
              <w:rPr>
                <w:rFonts w:ascii="Arial" w:eastAsia="Arial" w:hAnsi="Arial" w:cs="Arial"/>
              </w:rPr>
            </w:pPr>
          </w:p>
        </w:tc>
        <w:tc>
          <w:tcPr>
            <w:tcW w:w="422" w:type="dxa"/>
          </w:tcPr>
          <w:p w14:paraId="26F8BD7E" w14:textId="77777777" w:rsidR="00777DF3" w:rsidRDefault="00777DF3">
            <w:pPr>
              <w:spacing w:before="120" w:after="120"/>
              <w:jc w:val="center"/>
              <w:rPr>
                <w:rFonts w:ascii="Arial" w:eastAsia="Arial" w:hAnsi="Arial" w:cs="Arial"/>
              </w:rPr>
            </w:pPr>
          </w:p>
        </w:tc>
        <w:tc>
          <w:tcPr>
            <w:tcW w:w="422" w:type="dxa"/>
          </w:tcPr>
          <w:p w14:paraId="2F8A4777" w14:textId="77777777" w:rsidR="00777DF3" w:rsidRDefault="00777DF3">
            <w:pPr>
              <w:spacing w:before="120" w:after="120"/>
              <w:jc w:val="center"/>
              <w:rPr>
                <w:rFonts w:ascii="Arial" w:eastAsia="Arial" w:hAnsi="Arial" w:cs="Arial"/>
              </w:rPr>
            </w:pPr>
          </w:p>
        </w:tc>
        <w:tc>
          <w:tcPr>
            <w:tcW w:w="422" w:type="dxa"/>
          </w:tcPr>
          <w:p w14:paraId="66E47F03" w14:textId="77777777" w:rsidR="00777DF3" w:rsidRDefault="00777DF3">
            <w:pPr>
              <w:spacing w:before="120" w:after="120"/>
              <w:jc w:val="center"/>
              <w:rPr>
                <w:rFonts w:ascii="Arial" w:eastAsia="Arial" w:hAnsi="Arial" w:cs="Arial"/>
              </w:rPr>
            </w:pPr>
          </w:p>
        </w:tc>
        <w:tc>
          <w:tcPr>
            <w:tcW w:w="424" w:type="dxa"/>
          </w:tcPr>
          <w:p w14:paraId="66E98DAC" w14:textId="77777777" w:rsidR="00777DF3" w:rsidRDefault="00777DF3">
            <w:pPr>
              <w:spacing w:before="120" w:after="120"/>
              <w:jc w:val="center"/>
              <w:rPr>
                <w:rFonts w:ascii="Arial" w:eastAsia="Arial" w:hAnsi="Arial" w:cs="Arial"/>
              </w:rPr>
            </w:pPr>
          </w:p>
        </w:tc>
        <w:tc>
          <w:tcPr>
            <w:tcW w:w="424" w:type="dxa"/>
          </w:tcPr>
          <w:p w14:paraId="28ECFBCB" w14:textId="77777777" w:rsidR="00777DF3" w:rsidRDefault="00777DF3">
            <w:pPr>
              <w:spacing w:before="120" w:after="120"/>
              <w:jc w:val="center"/>
              <w:rPr>
                <w:rFonts w:ascii="Arial" w:eastAsia="Arial" w:hAnsi="Arial" w:cs="Arial"/>
              </w:rPr>
            </w:pPr>
          </w:p>
        </w:tc>
        <w:tc>
          <w:tcPr>
            <w:tcW w:w="424" w:type="dxa"/>
          </w:tcPr>
          <w:p w14:paraId="26845B56" w14:textId="77777777" w:rsidR="00777DF3" w:rsidRDefault="00777DF3">
            <w:pPr>
              <w:spacing w:before="120" w:after="120"/>
              <w:jc w:val="center"/>
              <w:rPr>
                <w:rFonts w:ascii="Arial" w:eastAsia="Arial" w:hAnsi="Arial" w:cs="Arial"/>
              </w:rPr>
            </w:pPr>
          </w:p>
        </w:tc>
        <w:tc>
          <w:tcPr>
            <w:tcW w:w="424" w:type="dxa"/>
          </w:tcPr>
          <w:p w14:paraId="3EB0BBBF" w14:textId="77777777" w:rsidR="00777DF3" w:rsidRDefault="00777DF3">
            <w:pPr>
              <w:spacing w:before="120" w:after="120"/>
              <w:jc w:val="center"/>
              <w:rPr>
                <w:rFonts w:ascii="Arial" w:eastAsia="Arial" w:hAnsi="Arial" w:cs="Arial"/>
              </w:rPr>
            </w:pPr>
          </w:p>
        </w:tc>
        <w:tc>
          <w:tcPr>
            <w:tcW w:w="424" w:type="dxa"/>
          </w:tcPr>
          <w:p w14:paraId="1D1F6F7F" w14:textId="77777777" w:rsidR="00777DF3" w:rsidRDefault="00777DF3">
            <w:pPr>
              <w:spacing w:before="120" w:after="120"/>
              <w:jc w:val="center"/>
              <w:rPr>
                <w:rFonts w:ascii="Arial" w:eastAsia="Arial" w:hAnsi="Arial" w:cs="Arial"/>
              </w:rPr>
            </w:pPr>
          </w:p>
        </w:tc>
        <w:tc>
          <w:tcPr>
            <w:tcW w:w="394" w:type="dxa"/>
          </w:tcPr>
          <w:p w14:paraId="5A051E32" w14:textId="77777777" w:rsidR="00777DF3" w:rsidRDefault="00777DF3">
            <w:pPr>
              <w:spacing w:before="120" w:after="120"/>
              <w:jc w:val="center"/>
              <w:rPr>
                <w:rFonts w:ascii="Arial" w:eastAsia="Arial" w:hAnsi="Arial" w:cs="Arial"/>
              </w:rPr>
            </w:pPr>
          </w:p>
        </w:tc>
        <w:tc>
          <w:tcPr>
            <w:tcW w:w="394" w:type="dxa"/>
          </w:tcPr>
          <w:p w14:paraId="116453CF" w14:textId="77777777" w:rsidR="00777DF3" w:rsidRDefault="00777DF3">
            <w:pPr>
              <w:spacing w:before="120" w:after="120"/>
              <w:jc w:val="center"/>
              <w:rPr>
                <w:rFonts w:ascii="Arial" w:eastAsia="Arial" w:hAnsi="Arial" w:cs="Arial"/>
              </w:rPr>
            </w:pPr>
          </w:p>
        </w:tc>
        <w:tc>
          <w:tcPr>
            <w:tcW w:w="394" w:type="dxa"/>
          </w:tcPr>
          <w:p w14:paraId="50EFF867" w14:textId="77777777" w:rsidR="00777DF3" w:rsidRDefault="00777DF3">
            <w:pPr>
              <w:spacing w:before="120" w:after="120"/>
              <w:jc w:val="center"/>
              <w:rPr>
                <w:rFonts w:ascii="Arial" w:eastAsia="Arial" w:hAnsi="Arial" w:cs="Arial"/>
              </w:rPr>
            </w:pPr>
          </w:p>
        </w:tc>
      </w:tr>
      <w:tr w:rsidR="00777DF3" w14:paraId="0BA07D85" w14:textId="77777777">
        <w:trPr>
          <w:trHeight w:val="227"/>
          <w:tblHeader/>
        </w:trPr>
        <w:tc>
          <w:tcPr>
            <w:tcW w:w="1400" w:type="dxa"/>
          </w:tcPr>
          <w:p w14:paraId="6425649F" w14:textId="77777777" w:rsidR="00777DF3" w:rsidRDefault="00C501D0">
            <w:pPr>
              <w:spacing w:before="120" w:after="120"/>
              <w:ind w:left="-112" w:right="-107"/>
              <w:jc w:val="center"/>
              <w:rPr>
                <w:rFonts w:ascii="Arial" w:eastAsia="Arial" w:hAnsi="Arial" w:cs="Arial"/>
                <w:b/>
              </w:rPr>
            </w:pPr>
            <w:r>
              <w:rPr>
                <w:rFonts w:ascii="Arial" w:eastAsia="Arial" w:hAnsi="Arial" w:cs="Arial"/>
                <w:b/>
              </w:rPr>
              <w:t>++++</w:t>
            </w:r>
          </w:p>
        </w:tc>
        <w:tc>
          <w:tcPr>
            <w:tcW w:w="422" w:type="dxa"/>
          </w:tcPr>
          <w:p w14:paraId="099224E5" w14:textId="77777777" w:rsidR="00777DF3" w:rsidRDefault="00777DF3">
            <w:pPr>
              <w:spacing w:before="120" w:after="120"/>
              <w:jc w:val="center"/>
              <w:rPr>
                <w:rFonts w:ascii="Arial" w:eastAsia="Arial" w:hAnsi="Arial" w:cs="Arial"/>
              </w:rPr>
            </w:pPr>
          </w:p>
        </w:tc>
        <w:tc>
          <w:tcPr>
            <w:tcW w:w="422" w:type="dxa"/>
          </w:tcPr>
          <w:p w14:paraId="469E25B4" w14:textId="77777777" w:rsidR="00777DF3" w:rsidRDefault="00777DF3">
            <w:pPr>
              <w:spacing w:before="120" w:after="120"/>
              <w:jc w:val="center"/>
              <w:rPr>
                <w:rFonts w:ascii="Arial" w:eastAsia="Arial" w:hAnsi="Arial" w:cs="Arial"/>
              </w:rPr>
            </w:pPr>
          </w:p>
        </w:tc>
        <w:tc>
          <w:tcPr>
            <w:tcW w:w="422" w:type="dxa"/>
          </w:tcPr>
          <w:p w14:paraId="3C19534A" w14:textId="77777777" w:rsidR="00777DF3" w:rsidRDefault="00777DF3">
            <w:pPr>
              <w:spacing w:before="120" w:after="120"/>
              <w:jc w:val="center"/>
              <w:rPr>
                <w:rFonts w:ascii="Arial" w:eastAsia="Arial" w:hAnsi="Arial" w:cs="Arial"/>
              </w:rPr>
            </w:pPr>
          </w:p>
        </w:tc>
        <w:tc>
          <w:tcPr>
            <w:tcW w:w="422" w:type="dxa"/>
            <w:shd w:val="clear" w:color="auto" w:fill="C5192D"/>
          </w:tcPr>
          <w:p w14:paraId="329D231D" w14:textId="77777777" w:rsidR="00777DF3" w:rsidRDefault="00777DF3">
            <w:pPr>
              <w:spacing w:before="120" w:after="120"/>
              <w:jc w:val="center"/>
              <w:rPr>
                <w:rFonts w:ascii="Arial" w:eastAsia="Arial" w:hAnsi="Arial" w:cs="Arial"/>
              </w:rPr>
            </w:pPr>
          </w:p>
        </w:tc>
        <w:tc>
          <w:tcPr>
            <w:tcW w:w="422" w:type="dxa"/>
          </w:tcPr>
          <w:p w14:paraId="5158D238" w14:textId="77777777" w:rsidR="00777DF3" w:rsidRDefault="00777DF3">
            <w:pPr>
              <w:spacing w:before="120" w:after="120"/>
              <w:jc w:val="center"/>
              <w:rPr>
                <w:rFonts w:ascii="Arial" w:eastAsia="Arial" w:hAnsi="Arial" w:cs="Arial"/>
              </w:rPr>
            </w:pPr>
          </w:p>
        </w:tc>
        <w:tc>
          <w:tcPr>
            <w:tcW w:w="422" w:type="dxa"/>
          </w:tcPr>
          <w:p w14:paraId="5785A182" w14:textId="77777777" w:rsidR="00777DF3" w:rsidRDefault="00777DF3">
            <w:pPr>
              <w:spacing w:before="120" w:after="120"/>
              <w:jc w:val="center"/>
              <w:rPr>
                <w:rFonts w:ascii="Arial" w:eastAsia="Arial" w:hAnsi="Arial" w:cs="Arial"/>
              </w:rPr>
            </w:pPr>
          </w:p>
        </w:tc>
        <w:tc>
          <w:tcPr>
            <w:tcW w:w="422" w:type="dxa"/>
          </w:tcPr>
          <w:p w14:paraId="3C91D909" w14:textId="77777777" w:rsidR="00777DF3" w:rsidRDefault="00777DF3">
            <w:pPr>
              <w:spacing w:before="120" w:after="120"/>
              <w:jc w:val="center"/>
              <w:rPr>
                <w:rFonts w:ascii="Arial" w:eastAsia="Arial" w:hAnsi="Arial" w:cs="Arial"/>
              </w:rPr>
            </w:pPr>
          </w:p>
        </w:tc>
        <w:tc>
          <w:tcPr>
            <w:tcW w:w="422" w:type="dxa"/>
          </w:tcPr>
          <w:p w14:paraId="423FFBD2" w14:textId="77777777" w:rsidR="00777DF3" w:rsidRDefault="00777DF3">
            <w:pPr>
              <w:spacing w:before="120" w:after="120"/>
              <w:jc w:val="center"/>
              <w:rPr>
                <w:rFonts w:ascii="Arial" w:eastAsia="Arial" w:hAnsi="Arial" w:cs="Arial"/>
              </w:rPr>
            </w:pPr>
          </w:p>
        </w:tc>
        <w:tc>
          <w:tcPr>
            <w:tcW w:w="422" w:type="dxa"/>
          </w:tcPr>
          <w:p w14:paraId="2BAC810E" w14:textId="77777777" w:rsidR="00777DF3" w:rsidRDefault="00777DF3">
            <w:pPr>
              <w:spacing w:before="120" w:after="120"/>
              <w:jc w:val="center"/>
              <w:rPr>
                <w:rFonts w:ascii="Arial" w:eastAsia="Arial" w:hAnsi="Arial" w:cs="Arial"/>
              </w:rPr>
            </w:pPr>
          </w:p>
        </w:tc>
        <w:tc>
          <w:tcPr>
            <w:tcW w:w="424" w:type="dxa"/>
          </w:tcPr>
          <w:p w14:paraId="13DFC0CB" w14:textId="77777777" w:rsidR="00777DF3" w:rsidRDefault="00777DF3">
            <w:pPr>
              <w:spacing w:before="120" w:after="120"/>
              <w:jc w:val="center"/>
              <w:rPr>
                <w:rFonts w:ascii="Arial" w:eastAsia="Arial" w:hAnsi="Arial" w:cs="Arial"/>
              </w:rPr>
            </w:pPr>
          </w:p>
        </w:tc>
        <w:tc>
          <w:tcPr>
            <w:tcW w:w="424" w:type="dxa"/>
          </w:tcPr>
          <w:p w14:paraId="09F3E2E6" w14:textId="77777777" w:rsidR="00777DF3" w:rsidRDefault="00777DF3">
            <w:pPr>
              <w:spacing w:before="120" w:after="120"/>
              <w:jc w:val="center"/>
              <w:rPr>
                <w:rFonts w:ascii="Arial" w:eastAsia="Arial" w:hAnsi="Arial" w:cs="Arial"/>
              </w:rPr>
            </w:pPr>
          </w:p>
        </w:tc>
        <w:tc>
          <w:tcPr>
            <w:tcW w:w="424" w:type="dxa"/>
          </w:tcPr>
          <w:p w14:paraId="6C54390A" w14:textId="77777777" w:rsidR="00777DF3" w:rsidRDefault="00777DF3">
            <w:pPr>
              <w:spacing w:before="120" w:after="120"/>
              <w:jc w:val="center"/>
              <w:rPr>
                <w:rFonts w:ascii="Arial" w:eastAsia="Arial" w:hAnsi="Arial" w:cs="Arial"/>
              </w:rPr>
            </w:pPr>
          </w:p>
        </w:tc>
        <w:tc>
          <w:tcPr>
            <w:tcW w:w="424" w:type="dxa"/>
          </w:tcPr>
          <w:p w14:paraId="761D2A44" w14:textId="77777777" w:rsidR="00777DF3" w:rsidRDefault="00777DF3">
            <w:pPr>
              <w:spacing w:before="120" w:after="120"/>
              <w:jc w:val="center"/>
              <w:rPr>
                <w:rFonts w:ascii="Arial" w:eastAsia="Arial" w:hAnsi="Arial" w:cs="Arial"/>
              </w:rPr>
            </w:pPr>
          </w:p>
        </w:tc>
        <w:tc>
          <w:tcPr>
            <w:tcW w:w="424" w:type="dxa"/>
          </w:tcPr>
          <w:p w14:paraId="57EB79A6" w14:textId="77777777" w:rsidR="00777DF3" w:rsidRDefault="00777DF3">
            <w:pPr>
              <w:spacing w:before="120" w:after="120"/>
              <w:jc w:val="center"/>
              <w:rPr>
                <w:rFonts w:ascii="Arial" w:eastAsia="Arial" w:hAnsi="Arial" w:cs="Arial"/>
              </w:rPr>
            </w:pPr>
          </w:p>
        </w:tc>
        <w:tc>
          <w:tcPr>
            <w:tcW w:w="394" w:type="dxa"/>
          </w:tcPr>
          <w:p w14:paraId="7FA6B463" w14:textId="77777777" w:rsidR="00777DF3" w:rsidRDefault="00777DF3">
            <w:pPr>
              <w:spacing w:before="120" w:after="120"/>
              <w:jc w:val="center"/>
              <w:rPr>
                <w:rFonts w:ascii="Arial" w:eastAsia="Arial" w:hAnsi="Arial" w:cs="Arial"/>
              </w:rPr>
            </w:pPr>
          </w:p>
        </w:tc>
        <w:tc>
          <w:tcPr>
            <w:tcW w:w="394" w:type="dxa"/>
          </w:tcPr>
          <w:p w14:paraId="39632710" w14:textId="77777777" w:rsidR="00777DF3" w:rsidRDefault="00777DF3">
            <w:pPr>
              <w:spacing w:before="120" w:after="120"/>
              <w:jc w:val="center"/>
              <w:rPr>
                <w:rFonts w:ascii="Arial" w:eastAsia="Arial" w:hAnsi="Arial" w:cs="Arial"/>
              </w:rPr>
            </w:pPr>
          </w:p>
        </w:tc>
        <w:tc>
          <w:tcPr>
            <w:tcW w:w="394" w:type="dxa"/>
          </w:tcPr>
          <w:p w14:paraId="2BDE5646" w14:textId="77777777" w:rsidR="00777DF3" w:rsidRDefault="00777DF3">
            <w:pPr>
              <w:spacing w:before="120" w:after="120"/>
              <w:jc w:val="center"/>
              <w:rPr>
                <w:rFonts w:ascii="Arial" w:eastAsia="Arial" w:hAnsi="Arial" w:cs="Arial"/>
              </w:rPr>
            </w:pPr>
          </w:p>
        </w:tc>
      </w:tr>
      <w:tr w:rsidR="00777DF3" w14:paraId="3E18282D" w14:textId="77777777">
        <w:trPr>
          <w:trHeight w:val="227"/>
        </w:trPr>
        <w:tc>
          <w:tcPr>
            <w:tcW w:w="1400" w:type="dxa"/>
          </w:tcPr>
          <w:p w14:paraId="26FC12BD" w14:textId="77777777" w:rsidR="00777DF3" w:rsidRDefault="00C501D0">
            <w:pPr>
              <w:spacing w:before="120" w:after="120"/>
              <w:ind w:left="-112" w:right="-107"/>
              <w:jc w:val="center"/>
              <w:rPr>
                <w:rFonts w:ascii="Arial" w:eastAsia="Arial" w:hAnsi="Arial" w:cs="Arial"/>
                <w:b/>
              </w:rPr>
            </w:pPr>
            <w:r>
              <w:rPr>
                <w:rFonts w:ascii="Arial" w:eastAsia="Arial" w:hAnsi="Arial" w:cs="Arial"/>
                <w:b/>
              </w:rPr>
              <w:t>+++</w:t>
            </w:r>
          </w:p>
        </w:tc>
        <w:tc>
          <w:tcPr>
            <w:tcW w:w="422" w:type="dxa"/>
          </w:tcPr>
          <w:p w14:paraId="2F6791B6" w14:textId="77777777" w:rsidR="00777DF3" w:rsidRDefault="00777DF3">
            <w:pPr>
              <w:spacing w:before="120" w:after="120"/>
              <w:jc w:val="center"/>
              <w:rPr>
                <w:rFonts w:ascii="Arial" w:eastAsia="Arial" w:hAnsi="Arial" w:cs="Arial"/>
              </w:rPr>
            </w:pPr>
          </w:p>
        </w:tc>
        <w:tc>
          <w:tcPr>
            <w:tcW w:w="422" w:type="dxa"/>
          </w:tcPr>
          <w:p w14:paraId="334DBDAC" w14:textId="77777777" w:rsidR="00777DF3" w:rsidRDefault="00777DF3">
            <w:pPr>
              <w:spacing w:before="120" w:after="120"/>
              <w:jc w:val="center"/>
              <w:rPr>
                <w:rFonts w:ascii="Arial" w:eastAsia="Arial" w:hAnsi="Arial" w:cs="Arial"/>
              </w:rPr>
            </w:pPr>
          </w:p>
        </w:tc>
        <w:tc>
          <w:tcPr>
            <w:tcW w:w="422" w:type="dxa"/>
          </w:tcPr>
          <w:p w14:paraId="48723F0F" w14:textId="77777777" w:rsidR="00777DF3" w:rsidRDefault="00777DF3">
            <w:pPr>
              <w:spacing w:before="120" w:after="120"/>
              <w:jc w:val="center"/>
              <w:rPr>
                <w:rFonts w:ascii="Arial" w:eastAsia="Arial" w:hAnsi="Arial" w:cs="Arial"/>
              </w:rPr>
            </w:pPr>
          </w:p>
        </w:tc>
        <w:tc>
          <w:tcPr>
            <w:tcW w:w="422" w:type="dxa"/>
            <w:shd w:val="clear" w:color="auto" w:fill="C5192D"/>
          </w:tcPr>
          <w:p w14:paraId="61E9F88A" w14:textId="77777777" w:rsidR="00777DF3" w:rsidRDefault="00777DF3">
            <w:pPr>
              <w:spacing w:before="120" w:after="120"/>
              <w:jc w:val="center"/>
              <w:rPr>
                <w:rFonts w:ascii="Arial" w:eastAsia="Arial" w:hAnsi="Arial" w:cs="Arial"/>
              </w:rPr>
            </w:pPr>
          </w:p>
        </w:tc>
        <w:tc>
          <w:tcPr>
            <w:tcW w:w="422" w:type="dxa"/>
          </w:tcPr>
          <w:p w14:paraId="67F0BB05" w14:textId="77777777" w:rsidR="00777DF3" w:rsidRDefault="00777DF3">
            <w:pPr>
              <w:spacing w:before="120" w:after="120"/>
              <w:jc w:val="center"/>
              <w:rPr>
                <w:rFonts w:ascii="Arial" w:eastAsia="Arial" w:hAnsi="Arial" w:cs="Arial"/>
              </w:rPr>
            </w:pPr>
          </w:p>
        </w:tc>
        <w:tc>
          <w:tcPr>
            <w:tcW w:w="422" w:type="dxa"/>
          </w:tcPr>
          <w:p w14:paraId="19439672" w14:textId="77777777" w:rsidR="00777DF3" w:rsidRDefault="00777DF3">
            <w:pPr>
              <w:spacing w:before="120" w:after="120"/>
              <w:jc w:val="center"/>
              <w:rPr>
                <w:rFonts w:ascii="Arial" w:eastAsia="Arial" w:hAnsi="Arial" w:cs="Arial"/>
              </w:rPr>
            </w:pPr>
          </w:p>
        </w:tc>
        <w:tc>
          <w:tcPr>
            <w:tcW w:w="422" w:type="dxa"/>
          </w:tcPr>
          <w:p w14:paraId="50EF4EE8" w14:textId="77777777" w:rsidR="00777DF3" w:rsidRDefault="00777DF3">
            <w:pPr>
              <w:spacing w:before="120" w:after="120"/>
              <w:jc w:val="center"/>
              <w:rPr>
                <w:rFonts w:ascii="Arial" w:eastAsia="Arial" w:hAnsi="Arial" w:cs="Arial"/>
              </w:rPr>
            </w:pPr>
          </w:p>
        </w:tc>
        <w:tc>
          <w:tcPr>
            <w:tcW w:w="422" w:type="dxa"/>
            <w:shd w:val="clear" w:color="auto" w:fill="981942"/>
          </w:tcPr>
          <w:p w14:paraId="07B2FCAA" w14:textId="77777777" w:rsidR="00777DF3" w:rsidRDefault="00777DF3">
            <w:pPr>
              <w:spacing w:before="120" w:after="120"/>
              <w:jc w:val="center"/>
              <w:rPr>
                <w:rFonts w:ascii="Arial" w:eastAsia="Arial" w:hAnsi="Arial" w:cs="Arial"/>
              </w:rPr>
            </w:pPr>
          </w:p>
        </w:tc>
        <w:tc>
          <w:tcPr>
            <w:tcW w:w="422" w:type="dxa"/>
          </w:tcPr>
          <w:p w14:paraId="7893CC30" w14:textId="77777777" w:rsidR="00777DF3" w:rsidRDefault="00777DF3">
            <w:pPr>
              <w:spacing w:before="120" w:after="120"/>
              <w:jc w:val="center"/>
              <w:rPr>
                <w:rFonts w:ascii="Arial" w:eastAsia="Arial" w:hAnsi="Arial" w:cs="Arial"/>
              </w:rPr>
            </w:pPr>
          </w:p>
        </w:tc>
        <w:tc>
          <w:tcPr>
            <w:tcW w:w="424" w:type="dxa"/>
            <w:shd w:val="clear" w:color="auto" w:fill="DD1367"/>
          </w:tcPr>
          <w:p w14:paraId="590D43C0" w14:textId="77777777" w:rsidR="00777DF3" w:rsidRDefault="00777DF3">
            <w:pPr>
              <w:spacing w:before="120" w:after="120"/>
              <w:jc w:val="center"/>
              <w:rPr>
                <w:rFonts w:ascii="Arial" w:eastAsia="Arial" w:hAnsi="Arial" w:cs="Arial"/>
              </w:rPr>
            </w:pPr>
          </w:p>
        </w:tc>
        <w:tc>
          <w:tcPr>
            <w:tcW w:w="424" w:type="dxa"/>
            <w:shd w:val="clear" w:color="auto" w:fill="FD9D24"/>
          </w:tcPr>
          <w:p w14:paraId="6CECEF65" w14:textId="77777777" w:rsidR="00777DF3" w:rsidRDefault="00777DF3">
            <w:pPr>
              <w:spacing w:before="120" w:after="120"/>
              <w:jc w:val="center"/>
              <w:rPr>
                <w:rFonts w:ascii="Arial" w:eastAsia="Arial" w:hAnsi="Arial" w:cs="Arial"/>
              </w:rPr>
            </w:pPr>
          </w:p>
        </w:tc>
        <w:tc>
          <w:tcPr>
            <w:tcW w:w="424" w:type="dxa"/>
          </w:tcPr>
          <w:p w14:paraId="58A8DCF1" w14:textId="77777777" w:rsidR="00777DF3" w:rsidRDefault="00777DF3">
            <w:pPr>
              <w:spacing w:before="120" w:after="120"/>
              <w:jc w:val="center"/>
              <w:rPr>
                <w:rFonts w:ascii="Arial" w:eastAsia="Arial" w:hAnsi="Arial" w:cs="Arial"/>
              </w:rPr>
            </w:pPr>
          </w:p>
        </w:tc>
        <w:tc>
          <w:tcPr>
            <w:tcW w:w="424" w:type="dxa"/>
          </w:tcPr>
          <w:p w14:paraId="6130EEED" w14:textId="77777777" w:rsidR="00777DF3" w:rsidRDefault="00777DF3">
            <w:pPr>
              <w:spacing w:before="120" w:after="120"/>
              <w:jc w:val="center"/>
              <w:rPr>
                <w:rFonts w:ascii="Arial" w:eastAsia="Arial" w:hAnsi="Arial" w:cs="Arial"/>
              </w:rPr>
            </w:pPr>
          </w:p>
        </w:tc>
        <w:tc>
          <w:tcPr>
            <w:tcW w:w="424" w:type="dxa"/>
          </w:tcPr>
          <w:p w14:paraId="2D4AF116" w14:textId="77777777" w:rsidR="00777DF3" w:rsidRDefault="00777DF3">
            <w:pPr>
              <w:spacing w:before="120" w:after="120"/>
              <w:jc w:val="center"/>
              <w:rPr>
                <w:rFonts w:ascii="Arial" w:eastAsia="Arial" w:hAnsi="Arial" w:cs="Arial"/>
              </w:rPr>
            </w:pPr>
          </w:p>
        </w:tc>
        <w:tc>
          <w:tcPr>
            <w:tcW w:w="394" w:type="dxa"/>
          </w:tcPr>
          <w:p w14:paraId="2F0F9D8E" w14:textId="77777777" w:rsidR="00777DF3" w:rsidRDefault="00777DF3">
            <w:pPr>
              <w:spacing w:before="120" w:after="120"/>
              <w:jc w:val="center"/>
              <w:rPr>
                <w:rFonts w:ascii="Arial" w:eastAsia="Arial" w:hAnsi="Arial" w:cs="Arial"/>
              </w:rPr>
            </w:pPr>
          </w:p>
        </w:tc>
        <w:tc>
          <w:tcPr>
            <w:tcW w:w="394" w:type="dxa"/>
          </w:tcPr>
          <w:p w14:paraId="051C0BC9" w14:textId="77777777" w:rsidR="00777DF3" w:rsidRDefault="00777DF3">
            <w:pPr>
              <w:spacing w:before="120" w:after="120"/>
              <w:jc w:val="center"/>
              <w:rPr>
                <w:rFonts w:ascii="Arial" w:eastAsia="Arial" w:hAnsi="Arial" w:cs="Arial"/>
              </w:rPr>
            </w:pPr>
          </w:p>
        </w:tc>
        <w:tc>
          <w:tcPr>
            <w:tcW w:w="394" w:type="dxa"/>
          </w:tcPr>
          <w:p w14:paraId="1FFCBE2B" w14:textId="77777777" w:rsidR="00777DF3" w:rsidRDefault="00777DF3">
            <w:pPr>
              <w:spacing w:before="120" w:after="120"/>
              <w:jc w:val="center"/>
              <w:rPr>
                <w:rFonts w:ascii="Arial" w:eastAsia="Arial" w:hAnsi="Arial" w:cs="Arial"/>
              </w:rPr>
            </w:pPr>
          </w:p>
        </w:tc>
      </w:tr>
      <w:tr w:rsidR="00777DF3" w14:paraId="34E2E6AE" w14:textId="77777777">
        <w:trPr>
          <w:trHeight w:val="227"/>
        </w:trPr>
        <w:tc>
          <w:tcPr>
            <w:tcW w:w="1400" w:type="dxa"/>
          </w:tcPr>
          <w:p w14:paraId="3FCA14CC" w14:textId="77777777" w:rsidR="00777DF3" w:rsidRDefault="00C501D0">
            <w:pPr>
              <w:spacing w:before="120" w:after="120"/>
              <w:ind w:left="-112" w:right="-107"/>
              <w:jc w:val="center"/>
              <w:rPr>
                <w:rFonts w:ascii="Arial" w:eastAsia="Arial" w:hAnsi="Arial" w:cs="Arial"/>
                <w:b/>
              </w:rPr>
            </w:pPr>
            <w:r>
              <w:rPr>
                <w:rFonts w:ascii="Arial" w:eastAsia="Arial" w:hAnsi="Arial" w:cs="Arial"/>
                <w:b/>
              </w:rPr>
              <w:t>++</w:t>
            </w:r>
          </w:p>
        </w:tc>
        <w:tc>
          <w:tcPr>
            <w:tcW w:w="422" w:type="dxa"/>
          </w:tcPr>
          <w:p w14:paraId="468CB6C4" w14:textId="77777777" w:rsidR="00777DF3" w:rsidRDefault="00777DF3">
            <w:pPr>
              <w:spacing w:before="120" w:after="120"/>
              <w:jc w:val="center"/>
              <w:rPr>
                <w:rFonts w:ascii="Arial" w:eastAsia="Arial" w:hAnsi="Arial" w:cs="Arial"/>
              </w:rPr>
            </w:pPr>
          </w:p>
        </w:tc>
        <w:tc>
          <w:tcPr>
            <w:tcW w:w="422" w:type="dxa"/>
          </w:tcPr>
          <w:p w14:paraId="1F4C632F" w14:textId="77777777" w:rsidR="00777DF3" w:rsidRDefault="00777DF3">
            <w:pPr>
              <w:spacing w:before="120" w:after="120"/>
              <w:jc w:val="center"/>
              <w:rPr>
                <w:rFonts w:ascii="Arial" w:eastAsia="Arial" w:hAnsi="Arial" w:cs="Arial"/>
              </w:rPr>
            </w:pPr>
          </w:p>
        </w:tc>
        <w:tc>
          <w:tcPr>
            <w:tcW w:w="422" w:type="dxa"/>
          </w:tcPr>
          <w:p w14:paraId="5085BDB7" w14:textId="77777777" w:rsidR="00777DF3" w:rsidRDefault="00777DF3">
            <w:pPr>
              <w:spacing w:before="120" w:after="120"/>
              <w:jc w:val="center"/>
              <w:rPr>
                <w:rFonts w:ascii="Arial" w:eastAsia="Arial" w:hAnsi="Arial" w:cs="Arial"/>
              </w:rPr>
            </w:pPr>
          </w:p>
        </w:tc>
        <w:tc>
          <w:tcPr>
            <w:tcW w:w="422" w:type="dxa"/>
            <w:shd w:val="clear" w:color="auto" w:fill="C5192D"/>
          </w:tcPr>
          <w:p w14:paraId="35CC05CD" w14:textId="77777777" w:rsidR="00777DF3" w:rsidRDefault="00777DF3">
            <w:pPr>
              <w:spacing w:before="120" w:after="120"/>
              <w:jc w:val="center"/>
              <w:rPr>
                <w:rFonts w:ascii="Arial" w:eastAsia="Arial" w:hAnsi="Arial" w:cs="Arial"/>
              </w:rPr>
            </w:pPr>
          </w:p>
        </w:tc>
        <w:tc>
          <w:tcPr>
            <w:tcW w:w="422" w:type="dxa"/>
          </w:tcPr>
          <w:p w14:paraId="6F0747A9" w14:textId="77777777" w:rsidR="00777DF3" w:rsidRDefault="00777DF3">
            <w:pPr>
              <w:spacing w:before="120" w:after="120"/>
              <w:jc w:val="center"/>
              <w:rPr>
                <w:rFonts w:ascii="Arial" w:eastAsia="Arial" w:hAnsi="Arial" w:cs="Arial"/>
              </w:rPr>
            </w:pPr>
          </w:p>
        </w:tc>
        <w:tc>
          <w:tcPr>
            <w:tcW w:w="422" w:type="dxa"/>
          </w:tcPr>
          <w:p w14:paraId="05551576" w14:textId="77777777" w:rsidR="00777DF3" w:rsidRDefault="00777DF3">
            <w:pPr>
              <w:spacing w:before="120" w:after="120"/>
              <w:jc w:val="center"/>
              <w:rPr>
                <w:rFonts w:ascii="Arial" w:eastAsia="Arial" w:hAnsi="Arial" w:cs="Arial"/>
              </w:rPr>
            </w:pPr>
          </w:p>
        </w:tc>
        <w:tc>
          <w:tcPr>
            <w:tcW w:w="422" w:type="dxa"/>
          </w:tcPr>
          <w:p w14:paraId="2C24F51C" w14:textId="77777777" w:rsidR="00777DF3" w:rsidRDefault="00777DF3">
            <w:pPr>
              <w:spacing w:before="120" w:after="120"/>
              <w:jc w:val="center"/>
              <w:rPr>
                <w:rFonts w:ascii="Arial" w:eastAsia="Arial" w:hAnsi="Arial" w:cs="Arial"/>
              </w:rPr>
            </w:pPr>
          </w:p>
        </w:tc>
        <w:tc>
          <w:tcPr>
            <w:tcW w:w="422" w:type="dxa"/>
            <w:shd w:val="clear" w:color="auto" w:fill="981942"/>
          </w:tcPr>
          <w:p w14:paraId="20DBF137" w14:textId="77777777" w:rsidR="00777DF3" w:rsidRDefault="00777DF3">
            <w:pPr>
              <w:spacing w:before="120" w:after="120"/>
              <w:jc w:val="center"/>
              <w:rPr>
                <w:rFonts w:ascii="Arial" w:eastAsia="Arial" w:hAnsi="Arial" w:cs="Arial"/>
              </w:rPr>
            </w:pPr>
          </w:p>
        </w:tc>
        <w:tc>
          <w:tcPr>
            <w:tcW w:w="422" w:type="dxa"/>
          </w:tcPr>
          <w:p w14:paraId="30C18DBE" w14:textId="77777777" w:rsidR="00777DF3" w:rsidRDefault="00777DF3">
            <w:pPr>
              <w:spacing w:before="120" w:after="120"/>
              <w:jc w:val="center"/>
              <w:rPr>
                <w:rFonts w:ascii="Arial" w:eastAsia="Arial" w:hAnsi="Arial" w:cs="Arial"/>
              </w:rPr>
            </w:pPr>
          </w:p>
        </w:tc>
        <w:tc>
          <w:tcPr>
            <w:tcW w:w="424" w:type="dxa"/>
            <w:shd w:val="clear" w:color="auto" w:fill="DD1367"/>
          </w:tcPr>
          <w:p w14:paraId="0C6785CC" w14:textId="77777777" w:rsidR="00777DF3" w:rsidRDefault="00777DF3">
            <w:pPr>
              <w:spacing w:before="120" w:after="120"/>
              <w:jc w:val="center"/>
              <w:rPr>
                <w:rFonts w:ascii="Arial" w:eastAsia="Arial" w:hAnsi="Arial" w:cs="Arial"/>
              </w:rPr>
            </w:pPr>
          </w:p>
        </w:tc>
        <w:tc>
          <w:tcPr>
            <w:tcW w:w="424" w:type="dxa"/>
            <w:shd w:val="clear" w:color="auto" w:fill="FD9D24"/>
          </w:tcPr>
          <w:p w14:paraId="7A84996E" w14:textId="77777777" w:rsidR="00777DF3" w:rsidRDefault="00777DF3">
            <w:pPr>
              <w:spacing w:before="120" w:after="120"/>
              <w:jc w:val="center"/>
              <w:rPr>
                <w:rFonts w:ascii="Arial" w:eastAsia="Arial" w:hAnsi="Arial" w:cs="Arial"/>
              </w:rPr>
            </w:pPr>
          </w:p>
        </w:tc>
        <w:tc>
          <w:tcPr>
            <w:tcW w:w="424" w:type="dxa"/>
          </w:tcPr>
          <w:p w14:paraId="4BFF0540" w14:textId="77777777" w:rsidR="00777DF3" w:rsidRDefault="00777DF3">
            <w:pPr>
              <w:spacing w:before="120" w:after="120"/>
              <w:jc w:val="center"/>
              <w:rPr>
                <w:rFonts w:ascii="Arial" w:eastAsia="Arial" w:hAnsi="Arial" w:cs="Arial"/>
              </w:rPr>
            </w:pPr>
          </w:p>
        </w:tc>
        <w:tc>
          <w:tcPr>
            <w:tcW w:w="424" w:type="dxa"/>
          </w:tcPr>
          <w:p w14:paraId="11793E7F" w14:textId="77777777" w:rsidR="00777DF3" w:rsidRDefault="00777DF3">
            <w:pPr>
              <w:spacing w:before="120" w:after="120"/>
              <w:jc w:val="center"/>
              <w:rPr>
                <w:rFonts w:ascii="Arial" w:eastAsia="Arial" w:hAnsi="Arial" w:cs="Arial"/>
              </w:rPr>
            </w:pPr>
          </w:p>
        </w:tc>
        <w:tc>
          <w:tcPr>
            <w:tcW w:w="424" w:type="dxa"/>
          </w:tcPr>
          <w:p w14:paraId="735F443B" w14:textId="77777777" w:rsidR="00777DF3" w:rsidRDefault="00777DF3">
            <w:pPr>
              <w:spacing w:before="120" w:after="120"/>
              <w:jc w:val="center"/>
              <w:rPr>
                <w:rFonts w:ascii="Arial" w:eastAsia="Arial" w:hAnsi="Arial" w:cs="Arial"/>
              </w:rPr>
            </w:pPr>
          </w:p>
        </w:tc>
        <w:tc>
          <w:tcPr>
            <w:tcW w:w="394" w:type="dxa"/>
          </w:tcPr>
          <w:p w14:paraId="28C9912F" w14:textId="77777777" w:rsidR="00777DF3" w:rsidRDefault="00777DF3">
            <w:pPr>
              <w:spacing w:before="120" w:after="120"/>
              <w:jc w:val="center"/>
              <w:rPr>
                <w:rFonts w:ascii="Arial" w:eastAsia="Arial" w:hAnsi="Arial" w:cs="Arial"/>
              </w:rPr>
            </w:pPr>
          </w:p>
        </w:tc>
        <w:tc>
          <w:tcPr>
            <w:tcW w:w="394" w:type="dxa"/>
          </w:tcPr>
          <w:p w14:paraId="57D37464" w14:textId="77777777" w:rsidR="00777DF3" w:rsidRDefault="00777DF3">
            <w:pPr>
              <w:spacing w:before="120" w:after="120"/>
              <w:jc w:val="center"/>
              <w:rPr>
                <w:rFonts w:ascii="Arial" w:eastAsia="Arial" w:hAnsi="Arial" w:cs="Arial"/>
              </w:rPr>
            </w:pPr>
          </w:p>
        </w:tc>
        <w:tc>
          <w:tcPr>
            <w:tcW w:w="394" w:type="dxa"/>
          </w:tcPr>
          <w:p w14:paraId="662502A2" w14:textId="77777777" w:rsidR="00777DF3" w:rsidRDefault="00777DF3">
            <w:pPr>
              <w:spacing w:before="120" w:after="120"/>
              <w:jc w:val="center"/>
              <w:rPr>
                <w:rFonts w:ascii="Arial" w:eastAsia="Arial" w:hAnsi="Arial" w:cs="Arial"/>
              </w:rPr>
            </w:pPr>
          </w:p>
        </w:tc>
      </w:tr>
      <w:tr w:rsidR="00777DF3" w14:paraId="18A1048C" w14:textId="77777777">
        <w:trPr>
          <w:trHeight w:val="227"/>
        </w:trPr>
        <w:tc>
          <w:tcPr>
            <w:tcW w:w="1400" w:type="dxa"/>
          </w:tcPr>
          <w:p w14:paraId="7FB87547" w14:textId="77777777" w:rsidR="00777DF3" w:rsidRDefault="00C501D0">
            <w:pPr>
              <w:spacing w:before="120" w:after="120"/>
              <w:ind w:left="-112" w:right="-107"/>
              <w:jc w:val="center"/>
              <w:rPr>
                <w:rFonts w:ascii="Arial" w:eastAsia="Arial" w:hAnsi="Arial" w:cs="Arial"/>
                <w:b/>
              </w:rPr>
            </w:pPr>
            <w:r>
              <w:rPr>
                <w:rFonts w:ascii="Arial" w:eastAsia="Arial" w:hAnsi="Arial" w:cs="Arial"/>
                <w:b/>
              </w:rPr>
              <w:t>+</w:t>
            </w:r>
          </w:p>
        </w:tc>
        <w:tc>
          <w:tcPr>
            <w:tcW w:w="422" w:type="dxa"/>
            <w:shd w:val="clear" w:color="auto" w:fill="E9253C"/>
          </w:tcPr>
          <w:p w14:paraId="62781D5A" w14:textId="77777777" w:rsidR="00777DF3" w:rsidRDefault="00777DF3">
            <w:pPr>
              <w:rPr>
                <w:rFonts w:ascii="Arial" w:eastAsia="Arial" w:hAnsi="Arial" w:cs="Arial"/>
              </w:rPr>
            </w:pPr>
          </w:p>
        </w:tc>
        <w:tc>
          <w:tcPr>
            <w:tcW w:w="422" w:type="dxa"/>
          </w:tcPr>
          <w:p w14:paraId="350AE993" w14:textId="77777777" w:rsidR="00777DF3" w:rsidRDefault="00777DF3">
            <w:pPr>
              <w:spacing w:before="120" w:after="120"/>
              <w:jc w:val="center"/>
              <w:rPr>
                <w:rFonts w:ascii="Arial" w:eastAsia="Arial" w:hAnsi="Arial" w:cs="Arial"/>
              </w:rPr>
            </w:pPr>
          </w:p>
        </w:tc>
        <w:tc>
          <w:tcPr>
            <w:tcW w:w="422" w:type="dxa"/>
            <w:shd w:val="clear" w:color="auto" w:fill="4C9F38"/>
          </w:tcPr>
          <w:p w14:paraId="7EAF8B1C" w14:textId="77777777" w:rsidR="00777DF3" w:rsidRDefault="00777DF3">
            <w:pPr>
              <w:spacing w:before="120" w:after="120"/>
              <w:jc w:val="center"/>
              <w:rPr>
                <w:rFonts w:ascii="Arial" w:eastAsia="Arial" w:hAnsi="Arial" w:cs="Arial"/>
              </w:rPr>
            </w:pPr>
          </w:p>
        </w:tc>
        <w:tc>
          <w:tcPr>
            <w:tcW w:w="422" w:type="dxa"/>
            <w:shd w:val="clear" w:color="auto" w:fill="C5192D"/>
          </w:tcPr>
          <w:p w14:paraId="2F78A1CA" w14:textId="77777777" w:rsidR="00777DF3" w:rsidRDefault="00777DF3">
            <w:pPr>
              <w:spacing w:before="120" w:after="120"/>
              <w:jc w:val="center"/>
              <w:rPr>
                <w:rFonts w:ascii="Arial" w:eastAsia="Arial" w:hAnsi="Arial" w:cs="Arial"/>
              </w:rPr>
            </w:pPr>
          </w:p>
        </w:tc>
        <w:tc>
          <w:tcPr>
            <w:tcW w:w="422" w:type="dxa"/>
            <w:shd w:val="clear" w:color="auto" w:fill="FF3A21"/>
          </w:tcPr>
          <w:p w14:paraId="41E39C86" w14:textId="77777777" w:rsidR="00777DF3" w:rsidRDefault="00777DF3">
            <w:pPr>
              <w:spacing w:before="120" w:after="120"/>
              <w:jc w:val="center"/>
              <w:rPr>
                <w:rFonts w:ascii="Arial" w:eastAsia="Arial" w:hAnsi="Arial" w:cs="Arial"/>
              </w:rPr>
            </w:pPr>
          </w:p>
        </w:tc>
        <w:tc>
          <w:tcPr>
            <w:tcW w:w="422" w:type="dxa"/>
          </w:tcPr>
          <w:p w14:paraId="53F887DC" w14:textId="77777777" w:rsidR="00777DF3" w:rsidRDefault="00777DF3">
            <w:pPr>
              <w:spacing w:before="120" w:after="120"/>
              <w:jc w:val="center"/>
              <w:rPr>
                <w:rFonts w:ascii="Arial" w:eastAsia="Arial" w:hAnsi="Arial" w:cs="Arial"/>
              </w:rPr>
            </w:pPr>
          </w:p>
        </w:tc>
        <w:tc>
          <w:tcPr>
            <w:tcW w:w="422" w:type="dxa"/>
          </w:tcPr>
          <w:p w14:paraId="0080F232" w14:textId="77777777" w:rsidR="00777DF3" w:rsidRDefault="00777DF3">
            <w:pPr>
              <w:spacing w:before="120" w:after="120"/>
              <w:jc w:val="center"/>
              <w:rPr>
                <w:rFonts w:ascii="Arial" w:eastAsia="Arial" w:hAnsi="Arial" w:cs="Arial"/>
              </w:rPr>
            </w:pPr>
          </w:p>
        </w:tc>
        <w:tc>
          <w:tcPr>
            <w:tcW w:w="422" w:type="dxa"/>
            <w:shd w:val="clear" w:color="auto" w:fill="981942"/>
          </w:tcPr>
          <w:p w14:paraId="6DD81186" w14:textId="77777777" w:rsidR="00777DF3" w:rsidRDefault="00777DF3">
            <w:pPr>
              <w:spacing w:before="120" w:after="120"/>
              <w:jc w:val="center"/>
              <w:rPr>
                <w:rFonts w:ascii="Arial" w:eastAsia="Arial" w:hAnsi="Arial" w:cs="Arial"/>
              </w:rPr>
            </w:pPr>
          </w:p>
        </w:tc>
        <w:tc>
          <w:tcPr>
            <w:tcW w:w="422" w:type="dxa"/>
          </w:tcPr>
          <w:p w14:paraId="152525B7" w14:textId="77777777" w:rsidR="00777DF3" w:rsidRDefault="00777DF3">
            <w:pPr>
              <w:spacing w:before="120" w:after="120"/>
              <w:jc w:val="center"/>
              <w:rPr>
                <w:rFonts w:ascii="Arial" w:eastAsia="Arial" w:hAnsi="Arial" w:cs="Arial"/>
              </w:rPr>
            </w:pPr>
          </w:p>
        </w:tc>
        <w:tc>
          <w:tcPr>
            <w:tcW w:w="424" w:type="dxa"/>
            <w:shd w:val="clear" w:color="auto" w:fill="DD1367"/>
          </w:tcPr>
          <w:p w14:paraId="4D2488DD" w14:textId="77777777" w:rsidR="00777DF3" w:rsidRDefault="00777DF3">
            <w:pPr>
              <w:spacing w:before="120" w:after="120"/>
              <w:jc w:val="center"/>
              <w:rPr>
                <w:rFonts w:ascii="Arial" w:eastAsia="Arial" w:hAnsi="Arial" w:cs="Arial"/>
              </w:rPr>
            </w:pPr>
          </w:p>
        </w:tc>
        <w:tc>
          <w:tcPr>
            <w:tcW w:w="424" w:type="dxa"/>
            <w:shd w:val="clear" w:color="auto" w:fill="FD9D24"/>
          </w:tcPr>
          <w:p w14:paraId="0DA366A5" w14:textId="77777777" w:rsidR="00777DF3" w:rsidRDefault="00777DF3">
            <w:pPr>
              <w:spacing w:before="120" w:after="120"/>
              <w:jc w:val="center"/>
              <w:rPr>
                <w:rFonts w:ascii="Arial" w:eastAsia="Arial" w:hAnsi="Arial" w:cs="Arial"/>
              </w:rPr>
            </w:pPr>
          </w:p>
        </w:tc>
        <w:tc>
          <w:tcPr>
            <w:tcW w:w="424" w:type="dxa"/>
          </w:tcPr>
          <w:p w14:paraId="50A5920B" w14:textId="77777777" w:rsidR="00777DF3" w:rsidRDefault="00777DF3">
            <w:pPr>
              <w:spacing w:before="120" w:after="120"/>
              <w:jc w:val="center"/>
              <w:rPr>
                <w:rFonts w:ascii="Arial" w:eastAsia="Arial" w:hAnsi="Arial" w:cs="Arial"/>
              </w:rPr>
            </w:pPr>
          </w:p>
        </w:tc>
        <w:tc>
          <w:tcPr>
            <w:tcW w:w="424" w:type="dxa"/>
          </w:tcPr>
          <w:p w14:paraId="7AE0A27C" w14:textId="77777777" w:rsidR="00777DF3" w:rsidRDefault="00777DF3">
            <w:pPr>
              <w:spacing w:before="120" w:after="120"/>
              <w:jc w:val="center"/>
              <w:rPr>
                <w:rFonts w:ascii="Arial" w:eastAsia="Arial" w:hAnsi="Arial" w:cs="Arial"/>
              </w:rPr>
            </w:pPr>
          </w:p>
        </w:tc>
        <w:tc>
          <w:tcPr>
            <w:tcW w:w="424" w:type="dxa"/>
          </w:tcPr>
          <w:p w14:paraId="16C65DDE" w14:textId="77777777" w:rsidR="00777DF3" w:rsidRDefault="00777DF3">
            <w:pPr>
              <w:spacing w:before="120" w:after="120"/>
              <w:jc w:val="center"/>
              <w:rPr>
                <w:rFonts w:ascii="Arial" w:eastAsia="Arial" w:hAnsi="Arial" w:cs="Arial"/>
              </w:rPr>
            </w:pPr>
          </w:p>
        </w:tc>
        <w:tc>
          <w:tcPr>
            <w:tcW w:w="394" w:type="dxa"/>
            <w:shd w:val="clear" w:color="auto" w:fill="56C02B"/>
          </w:tcPr>
          <w:p w14:paraId="530BDA00" w14:textId="77777777" w:rsidR="00777DF3" w:rsidRDefault="00777DF3">
            <w:pPr>
              <w:spacing w:before="120" w:after="120"/>
              <w:jc w:val="center"/>
              <w:rPr>
                <w:rFonts w:ascii="Arial" w:eastAsia="Arial" w:hAnsi="Arial" w:cs="Arial"/>
              </w:rPr>
            </w:pPr>
          </w:p>
        </w:tc>
        <w:tc>
          <w:tcPr>
            <w:tcW w:w="394" w:type="dxa"/>
            <w:shd w:val="clear" w:color="auto" w:fill="00689D"/>
          </w:tcPr>
          <w:p w14:paraId="08B70F5D" w14:textId="77777777" w:rsidR="00777DF3" w:rsidRDefault="00777DF3">
            <w:pPr>
              <w:spacing w:before="120" w:after="120"/>
              <w:jc w:val="center"/>
              <w:rPr>
                <w:rFonts w:ascii="Arial" w:eastAsia="Arial" w:hAnsi="Arial" w:cs="Arial"/>
              </w:rPr>
            </w:pPr>
          </w:p>
        </w:tc>
        <w:tc>
          <w:tcPr>
            <w:tcW w:w="394" w:type="dxa"/>
            <w:shd w:val="clear" w:color="auto" w:fill="19486A"/>
          </w:tcPr>
          <w:p w14:paraId="71D522B2" w14:textId="77777777" w:rsidR="00777DF3" w:rsidRDefault="00777DF3">
            <w:pPr>
              <w:spacing w:before="120" w:after="120"/>
              <w:jc w:val="center"/>
              <w:rPr>
                <w:rFonts w:ascii="Arial" w:eastAsia="Arial" w:hAnsi="Arial" w:cs="Arial"/>
              </w:rPr>
            </w:pPr>
          </w:p>
        </w:tc>
      </w:tr>
      <w:tr w:rsidR="00777DF3" w14:paraId="1E8C5E1D" w14:textId="77777777">
        <w:trPr>
          <w:trHeight w:val="227"/>
        </w:trPr>
        <w:tc>
          <w:tcPr>
            <w:tcW w:w="1400" w:type="dxa"/>
          </w:tcPr>
          <w:p w14:paraId="74382854" w14:textId="77777777" w:rsidR="00777DF3" w:rsidRDefault="00C501D0">
            <w:pPr>
              <w:spacing w:before="120" w:after="120"/>
              <w:ind w:left="-112" w:right="-107"/>
              <w:jc w:val="center"/>
              <w:rPr>
                <w:rFonts w:ascii="Arial" w:eastAsia="Arial" w:hAnsi="Arial" w:cs="Arial"/>
                <w:b/>
                <w:sz w:val="16"/>
                <w:szCs w:val="16"/>
              </w:rPr>
            </w:pPr>
            <w:r>
              <w:rPr>
                <w:rFonts w:ascii="Arial" w:eastAsia="Arial" w:hAnsi="Arial" w:cs="Arial"/>
                <w:b/>
                <w:color w:val="BFBFBF"/>
                <w:sz w:val="16"/>
                <w:szCs w:val="16"/>
              </w:rPr>
              <w:t>pas d’impact</w:t>
            </w:r>
          </w:p>
        </w:tc>
        <w:tc>
          <w:tcPr>
            <w:tcW w:w="422" w:type="dxa"/>
            <w:shd w:val="clear" w:color="auto" w:fill="E9253C"/>
          </w:tcPr>
          <w:p w14:paraId="29700492" w14:textId="77777777" w:rsidR="00777DF3" w:rsidRDefault="00C501D0">
            <w:pPr>
              <w:spacing w:before="120" w:after="120"/>
              <w:jc w:val="center"/>
              <w:rPr>
                <w:rFonts w:ascii="Arial" w:eastAsia="Arial" w:hAnsi="Arial" w:cs="Arial"/>
                <w:b/>
                <w:color w:val="FFFFFF"/>
                <w:sz w:val="16"/>
                <w:szCs w:val="16"/>
              </w:rPr>
            </w:pPr>
            <w:r>
              <w:rPr>
                <w:rFonts w:ascii="Arial" w:eastAsia="Arial" w:hAnsi="Arial" w:cs="Arial"/>
                <w:b/>
                <w:color w:val="FFFFFF"/>
                <w:sz w:val="16"/>
                <w:szCs w:val="16"/>
              </w:rPr>
              <w:t>1</w:t>
            </w:r>
          </w:p>
        </w:tc>
        <w:tc>
          <w:tcPr>
            <w:tcW w:w="422" w:type="dxa"/>
            <w:shd w:val="clear" w:color="auto" w:fill="E5B733"/>
          </w:tcPr>
          <w:p w14:paraId="496C17A6" w14:textId="77777777" w:rsidR="00777DF3" w:rsidRDefault="00C501D0">
            <w:pPr>
              <w:spacing w:before="120" w:after="120"/>
              <w:jc w:val="center"/>
              <w:rPr>
                <w:rFonts w:ascii="Arial" w:eastAsia="Arial" w:hAnsi="Arial" w:cs="Arial"/>
                <w:b/>
                <w:color w:val="FFFFFF"/>
                <w:sz w:val="16"/>
                <w:szCs w:val="16"/>
              </w:rPr>
            </w:pPr>
            <w:r>
              <w:rPr>
                <w:rFonts w:ascii="Arial" w:eastAsia="Arial" w:hAnsi="Arial" w:cs="Arial"/>
                <w:b/>
                <w:color w:val="FFFFFF"/>
                <w:sz w:val="16"/>
                <w:szCs w:val="16"/>
              </w:rPr>
              <w:t>2</w:t>
            </w:r>
          </w:p>
        </w:tc>
        <w:tc>
          <w:tcPr>
            <w:tcW w:w="422" w:type="dxa"/>
            <w:shd w:val="clear" w:color="auto" w:fill="4C9F38"/>
          </w:tcPr>
          <w:p w14:paraId="52D42780" w14:textId="77777777" w:rsidR="00777DF3" w:rsidRDefault="00C501D0">
            <w:pPr>
              <w:spacing w:before="120" w:after="120"/>
              <w:jc w:val="center"/>
              <w:rPr>
                <w:rFonts w:ascii="Arial" w:eastAsia="Arial" w:hAnsi="Arial" w:cs="Arial"/>
                <w:b/>
                <w:color w:val="FFFFFF"/>
                <w:sz w:val="16"/>
                <w:szCs w:val="16"/>
              </w:rPr>
            </w:pPr>
            <w:r>
              <w:rPr>
                <w:rFonts w:ascii="Arial" w:eastAsia="Arial" w:hAnsi="Arial" w:cs="Arial"/>
                <w:b/>
                <w:color w:val="FFFFFF"/>
                <w:sz w:val="16"/>
                <w:szCs w:val="16"/>
              </w:rPr>
              <w:t>3</w:t>
            </w:r>
          </w:p>
        </w:tc>
        <w:tc>
          <w:tcPr>
            <w:tcW w:w="422" w:type="dxa"/>
            <w:shd w:val="clear" w:color="auto" w:fill="C5192D"/>
          </w:tcPr>
          <w:p w14:paraId="2FFC3E6E" w14:textId="77777777" w:rsidR="00777DF3" w:rsidRDefault="00C501D0">
            <w:pPr>
              <w:spacing w:before="120" w:after="120"/>
              <w:jc w:val="center"/>
              <w:rPr>
                <w:rFonts w:ascii="Arial" w:eastAsia="Arial" w:hAnsi="Arial" w:cs="Arial"/>
                <w:b/>
                <w:color w:val="FFFFFF"/>
                <w:sz w:val="16"/>
                <w:szCs w:val="16"/>
              </w:rPr>
            </w:pPr>
            <w:r>
              <w:rPr>
                <w:rFonts w:ascii="Arial" w:eastAsia="Arial" w:hAnsi="Arial" w:cs="Arial"/>
                <w:b/>
                <w:color w:val="FFFFFF"/>
                <w:sz w:val="16"/>
                <w:szCs w:val="16"/>
              </w:rPr>
              <w:t>4</w:t>
            </w:r>
          </w:p>
        </w:tc>
        <w:tc>
          <w:tcPr>
            <w:tcW w:w="422" w:type="dxa"/>
            <w:shd w:val="clear" w:color="auto" w:fill="FF3A21"/>
          </w:tcPr>
          <w:p w14:paraId="7AF3CF22" w14:textId="77777777" w:rsidR="00777DF3" w:rsidRDefault="00C501D0">
            <w:pPr>
              <w:spacing w:before="120" w:after="120"/>
              <w:jc w:val="center"/>
              <w:rPr>
                <w:rFonts w:ascii="Arial" w:eastAsia="Arial" w:hAnsi="Arial" w:cs="Arial"/>
                <w:b/>
                <w:color w:val="FFFFFF"/>
                <w:sz w:val="16"/>
                <w:szCs w:val="16"/>
              </w:rPr>
            </w:pPr>
            <w:r>
              <w:rPr>
                <w:rFonts w:ascii="Arial" w:eastAsia="Arial" w:hAnsi="Arial" w:cs="Arial"/>
                <w:b/>
                <w:color w:val="FFFFFF"/>
                <w:sz w:val="16"/>
                <w:szCs w:val="16"/>
              </w:rPr>
              <w:t>5</w:t>
            </w:r>
          </w:p>
        </w:tc>
        <w:tc>
          <w:tcPr>
            <w:tcW w:w="422" w:type="dxa"/>
            <w:shd w:val="clear" w:color="auto" w:fill="26BDE2"/>
          </w:tcPr>
          <w:p w14:paraId="765E4EFF" w14:textId="77777777" w:rsidR="00777DF3" w:rsidRDefault="00C501D0">
            <w:pPr>
              <w:spacing w:before="120" w:after="120"/>
              <w:jc w:val="center"/>
              <w:rPr>
                <w:rFonts w:ascii="Arial" w:eastAsia="Arial" w:hAnsi="Arial" w:cs="Arial"/>
                <w:b/>
                <w:color w:val="FFFFFF"/>
                <w:sz w:val="16"/>
                <w:szCs w:val="16"/>
              </w:rPr>
            </w:pPr>
            <w:r>
              <w:rPr>
                <w:rFonts w:ascii="Arial" w:eastAsia="Arial" w:hAnsi="Arial" w:cs="Arial"/>
                <w:b/>
                <w:color w:val="FFFFFF"/>
                <w:sz w:val="16"/>
                <w:szCs w:val="16"/>
              </w:rPr>
              <w:t>6</w:t>
            </w:r>
          </w:p>
        </w:tc>
        <w:tc>
          <w:tcPr>
            <w:tcW w:w="422" w:type="dxa"/>
            <w:shd w:val="clear" w:color="auto" w:fill="FCC30B"/>
          </w:tcPr>
          <w:p w14:paraId="1B099263" w14:textId="77777777" w:rsidR="00777DF3" w:rsidRDefault="00C501D0">
            <w:pPr>
              <w:spacing w:before="120" w:after="120"/>
              <w:jc w:val="center"/>
              <w:rPr>
                <w:rFonts w:ascii="Arial" w:eastAsia="Arial" w:hAnsi="Arial" w:cs="Arial"/>
                <w:b/>
                <w:color w:val="FFFFFF"/>
                <w:sz w:val="16"/>
                <w:szCs w:val="16"/>
              </w:rPr>
            </w:pPr>
            <w:r>
              <w:rPr>
                <w:rFonts w:ascii="Arial" w:eastAsia="Arial" w:hAnsi="Arial" w:cs="Arial"/>
                <w:b/>
                <w:color w:val="FFFFFF"/>
                <w:sz w:val="16"/>
                <w:szCs w:val="16"/>
              </w:rPr>
              <w:t>7</w:t>
            </w:r>
          </w:p>
        </w:tc>
        <w:tc>
          <w:tcPr>
            <w:tcW w:w="422" w:type="dxa"/>
            <w:shd w:val="clear" w:color="auto" w:fill="981942"/>
          </w:tcPr>
          <w:p w14:paraId="59419C48" w14:textId="77777777" w:rsidR="00777DF3" w:rsidRDefault="00C501D0">
            <w:pPr>
              <w:spacing w:before="120" w:after="120"/>
              <w:jc w:val="center"/>
              <w:rPr>
                <w:rFonts w:ascii="Arial" w:eastAsia="Arial" w:hAnsi="Arial" w:cs="Arial"/>
                <w:b/>
                <w:color w:val="FFFFFF"/>
                <w:sz w:val="16"/>
                <w:szCs w:val="16"/>
              </w:rPr>
            </w:pPr>
            <w:r>
              <w:rPr>
                <w:rFonts w:ascii="Arial" w:eastAsia="Arial" w:hAnsi="Arial" w:cs="Arial"/>
                <w:b/>
                <w:color w:val="FFFFFF"/>
                <w:sz w:val="16"/>
                <w:szCs w:val="16"/>
              </w:rPr>
              <w:t>8</w:t>
            </w:r>
          </w:p>
        </w:tc>
        <w:tc>
          <w:tcPr>
            <w:tcW w:w="422" w:type="dxa"/>
            <w:shd w:val="clear" w:color="auto" w:fill="FD6925"/>
          </w:tcPr>
          <w:p w14:paraId="45155876" w14:textId="77777777" w:rsidR="00777DF3" w:rsidRDefault="00C501D0">
            <w:pPr>
              <w:spacing w:before="120" w:after="120"/>
              <w:jc w:val="center"/>
              <w:rPr>
                <w:rFonts w:ascii="Arial" w:eastAsia="Arial" w:hAnsi="Arial" w:cs="Arial"/>
                <w:b/>
                <w:color w:val="FFFFFF"/>
                <w:sz w:val="16"/>
                <w:szCs w:val="16"/>
              </w:rPr>
            </w:pPr>
            <w:r>
              <w:rPr>
                <w:rFonts w:ascii="Arial" w:eastAsia="Arial" w:hAnsi="Arial" w:cs="Arial"/>
                <w:b/>
                <w:color w:val="FFFFFF"/>
                <w:sz w:val="16"/>
                <w:szCs w:val="16"/>
              </w:rPr>
              <w:t>9</w:t>
            </w:r>
          </w:p>
        </w:tc>
        <w:tc>
          <w:tcPr>
            <w:tcW w:w="424" w:type="dxa"/>
            <w:shd w:val="clear" w:color="auto" w:fill="DD1367"/>
          </w:tcPr>
          <w:p w14:paraId="5EEF8CB1" w14:textId="77777777" w:rsidR="00777DF3" w:rsidRDefault="00C501D0">
            <w:pPr>
              <w:spacing w:before="120" w:after="120"/>
              <w:jc w:val="center"/>
              <w:rPr>
                <w:rFonts w:ascii="Arial" w:eastAsia="Arial" w:hAnsi="Arial" w:cs="Arial"/>
                <w:b/>
                <w:color w:val="FFFFFF"/>
                <w:sz w:val="16"/>
                <w:szCs w:val="16"/>
              </w:rPr>
            </w:pPr>
            <w:r>
              <w:rPr>
                <w:rFonts w:ascii="Arial" w:eastAsia="Arial" w:hAnsi="Arial" w:cs="Arial"/>
                <w:b/>
                <w:color w:val="FFFFFF"/>
                <w:sz w:val="16"/>
                <w:szCs w:val="16"/>
              </w:rPr>
              <w:t>10</w:t>
            </w:r>
          </w:p>
        </w:tc>
        <w:tc>
          <w:tcPr>
            <w:tcW w:w="424" w:type="dxa"/>
            <w:shd w:val="clear" w:color="auto" w:fill="FD9D24"/>
          </w:tcPr>
          <w:p w14:paraId="26F55CBC" w14:textId="77777777" w:rsidR="00777DF3" w:rsidRDefault="00C501D0">
            <w:pPr>
              <w:spacing w:before="120" w:after="120"/>
              <w:jc w:val="center"/>
              <w:rPr>
                <w:rFonts w:ascii="Arial" w:eastAsia="Arial" w:hAnsi="Arial" w:cs="Arial"/>
                <w:b/>
                <w:color w:val="FFFFFF"/>
                <w:sz w:val="16"/>
                <w:szCs w:val="16"/>
              </w:rPr>
            </w:pPr>
            <w:r>
              <w:rPr>
                <w:rFonts w:ascii="Arial" w:eastAsia="Arial" w:hAnsi="Arial" w:cs="Arial"/>
                <w:b/>
                <w:color w:val="FFFFFF"/>
                <w:sz w:val="16"/>
                <w:szCs w:val="16"/>
              </w:rPr>
              <w:t>11</w:t>
            </w:r>
          </w:p>
        </w:tc>
        <w:tc>
          <w:tcPr>
            <w:tcW w:w="424" w:type="dxa"/>
            <w:shd w:val="clear" w:color="auto" w:fill="BF8B2E"/>
          </w:tcPr>
          <w:p w14:paraId="2DF36A7F" w14:textId="77777777" w:rsidR="00777DF3" w:rsidRDefault="00C501D0">
            <w:pPr>
              <w:spacing w:before="120" w:after="120"/>
              <w:jc w:val="center"/>
              <w:rPr>
                <w:rFonts w:ascii="Arial" w:eastAsia="Arial" w:hAnsi="Arial" w:cs="Arial"/>
                <w:b/>
                <w:color w:val="FFFFFF"/>
                <w:sz w:val="16"/>
                <w:szCs w:val="16"/>
              </w:rPr>
            </w:pPr>
            <w:r>
              <w:rPr>
                <w:rFonts w:ascii="Arial" w:eastAsia="Arial" w:hAnsi="Arial" w:cs="Arial"/>
                <w:b/>
                <w:color w:val="FFFFFF"/>
                <w:sz w:val="16"/>
                <w:szCs w:val="16"/>
              </w:rPr>
              <w:t>12</w:t>
            </w:r>
          </w:p>
        </w:tc>
        <w:tc>
          <w:tcPr>
            <w:tcW w:w="424" w:type="dxa"/>
            <w:shd w:val="clear" w:color="auto" w:fill="3F7E44"/>
          </w:tcPr>
          <w:p w14:paraId="6E494793" w14:textId="77777777" w:rsidR="00777DF3" w:rsidRDefault="00C501D0">
            <w:pPr>
              <w:spacing w:before="120" w:after="120"/>
              <w:jc w:val="center"/>
              <w:rPr>
                <w:rFonts w:ascii="Arial" w:eastAsia="Arial" w:hAnsi="Arial" w:cs="Arial"/>
                <w:b/>
                <w:color w:val="FFFFFF"/>
                <w:sz w:val="16"/>
                <w:szCs w:val="16"/>
              </w:rPr>
            </w:pPr>
            <w:r>
              <w:rPr>
                <w:rFonts w:ascii="Arial" w:eastAsia="Arial" w:hAnsi="Arial" w:cs="Arial"/>
                <w:b/>
                <w:color w:val="FFFFFF"/>
                <w:sz w:val="16"/>
                <w:szCs w:val="16"/>
              </w:rPr>
              <w:t>13</w:t>
            </w:r>
          </w:p>
        </w:tc>
        <w:tc>
          <w:tcPr>
            <w:tcW w:w="424" w:type="dxa"/>
            <w:shd w:val="clear" w:color="auto" w:fill="0A97D9"/>
          </w:tcPr>
          <w:p w14:paraId="0C4BD083" w14:textId="77777777" w:rsidR="00777DF3" w:rsidRDefault="00C501D0">
            <w:pPr>
              <w:spacing w:before="120" w:after="120"/>
              <w:jc w:val="center"/>
              <w:rPr>
                <w:rFonts w:ascii="Arial" w:eastAsia="Arial" w:hAnsi="Arial" w:cs="Arial"/>
                <w:b/>
                <w:color w:val="FFFFFF"/>
                <w:sz w:val="16"/>
                <w:szCs w:val="16"/>
              </w:rPr>
            </w:pPr>
            <w:r>
              <w:rPr>
                <w:rFonts w:ascii="Arial" w:eastAsia="Arial" w:hAnsi="Arial" w:cs="Arial"/>
                <w:b/>
                <w:color w:val="FFFFFF"/>
                <w:sz w:val="16"/>
                <w:szCs w:val="16"/>
              </w:rPr>
              <w:t>14</w:t>
            </w:r>
          </w:p>
        </w:tc>
        <w:tc>
          <w:tcPr>
            <w:tcW w:w="394" w:type="dxa"/>
            <w:shd w:val="clear" w:color="auto" w:fill="56C02B"/>
          </w:tcPr>
          <w:p w14:paraId="538AD9AD" w14:textId="77777777" w:rsidR="00777DF3" w:rsidRDefault="00C501D0">
            <w:pPr>
              <w:spacing w:before="120" w:after="120"/>
              <w:jc w:val="center"/>
              <w:rPr>
                <w:rFonts w:ascii="Arial" w:eastAsia="Arial" w:hAnsi="Arial" w:cs="Arial"/>
                <w:b/>
                <w:color w:val="FFFFFF"/>
                <w:sz w:val="16"/>
                <w:szCs w:val="16"/>
              </w:rPr>
            </w:pPr>
            <w:r>
              <w:rPr>
                <w:rFonts w:ascii="Arial" w:eastAsia="Arial" w:hAnsi="Arial" w:cs="Arial"/>
                <w:b/>
                <w:color w:val="FFFFFF"/>
                <w:sz w:val="16"/>
                <w:szCs w:val="16"/>
              </w:rPr>
              <w:t>15</w:t>
            </w:r>
          </w:p>
        </w:tc>
        <w:tc>
          <w:tcPr>
            <w:tcW w:w="394" w:type="dxa"/>
            <w:shd w:val="clear" w:color="auto" w:fill="00689D"/>
          </w:tcPr>
          <w:p w14:paraId="10CDA282" w14:textId="77777777" w:rsidR="00777DF3" w:rsidRDefault="00C501D0">
            <w:pPr>
              <w:spacing w:before="120" w:after="120"/>
              <w:jc w:val="center"/>
              <w:rPr>
                <w:rFonts w:ascii="Arial" w:eastAsia="Arial" w:hAnsi="Arial" w:cs="Arial"/>
                <w:b/>
                <w:color w:val="FFFFFF"/>
                <w:sz w:val="16"/>
                <w:szCs w:val="16"/>
              </w:rPr>
            </w:pPr>
            <w:r>
              <w:rPr>
                <w:rFonts w:ascii="Arial" w:eastAsia="Arial" w:hAnsi="Arial" w:cs="Arial"/>
                <w:b/>
                <w:color w:val="FFFFFF"/>
                <w:sz w:val="16"/>
                <w:szCs w:val="16"/>
              </w:rPr>
              <w:t>16</w:t>
            </w:r>
          </w:p>
        </w:tc>
        <w:tc>
          <w:tcPr>
            <w:tcW w:w="394" w:type="dxa"/>
            <w:shd w:val="clear" w:color="auto" w:fill="19486A"/>
          </w:tcPr>
          <w:p w14:paraId="3BE014D7" w14:textId="77777777" w:rsidR="00777DF3" w:rsidRDefault="00C501D0">
            <w:pPr>
              <w:spacing w:before="120" w:after="120"/>
              <w:jc w:val="center"/>
              <w:rPr>
                <w:rFonts w:ascii="Arial" w:eastAsia="Arial" w:hAnsi="Arial" w:cs="Arial"/>
                <w:b/>
                <w:color w:val="FFFFFF"/>
                <w:sz w:val="16"/>
                <w:szCs w:val="16"/>
              </w:rPr>
            </w:pPr>
            <w:r>
              <w:rPr>
                <w:rFonts w:ascii="Arial" w:eastAsia="Arial" w:hAnsi="Arial" w:cs="Arial"/>
                <w:b/>
                <w:color w:val="FFFFFF"/>
                <w:sz w:val="16"/>
                <w:szCs w:val="16"/>
              </w:rPr>
              <w:t>17</w:t>
            </w:r>
          </w:p>
        </w:tc>
      </w:tr>
      <w:tr w:rsidR="00777DF3" w14:paraId="1AAE8F79" w14:textId="77777777">
        <w:trPr>
          <w:trHeight w:val="227"/>
        </w:trPr>
        <w:tc>
          <w:tcPr>
            <w:tcW w:w="1400" w:type="dxa"/>
          </w:tcPr>
          <w:p w14:paraId="0A03487E" w14:textId="77777777" w:rsidR="00777DF3" w:rsidRDefault="00C501D0">
            <w:pPr>
              <w:spacing w:before="120" w:after="120"/>
              <w:ind w:left="-112" w:right="-107"/>
              <w:jc w:val="center"/>
              <w:rPr>
                <w:rFonts w:ascii="Arial" w:eastAsia="Arial" w:hAnsi="Arial" w:cs="Arial"/>
                <w:b/>
              </w:rPr>
            </w:pPr>
            <w:r>
              <w:rPr>
                <w:rFonts w:ascii="Arial" w:eastAsia="Arial" w:hAnsi="Arial" w:cs="Arial"/>
                <w:b/>
              </w:rPr>
              <w:t>-</w:t>
            </w:r>
          </w:p>
        </w:tc>
        <w:tc>
          <w:tcPr>
            <w:tcW w:w="422" w:type="dxa"/>
          </w:tcPr>
          <w:p w14:paraId="3B00C7F7" w14:textId="77777777" w:rsidR="00777DF3" w:rsidRDefault="00777DF3">
            <w:pPr>
              <w:spacing w:before="120" w:after="120"/>
              <w:jc w:val="center"/>
              <w:rPr>
                <w:rFonts w:ascii="Arial" w:eastAsia="Arial" w:hAnsi="Arial" w:cs="Arial"/>
              </w:rPr>
            </w:pPr>
          </w:p>
        </w:tc>
        <w:tc>
          <w:tcPr>
            <w:tcW w:w="422" w:type="dxa"/>
            <w:shd w:val="clear" w:color="auto" w:fill="E5B733"/>
          </w:tcPr>
          <w:p w14:paraId="28041F6E" w14:textId="77777777" w:rsidR="00777DF3" w:rsidRDefault="00777DF3">
            <w:pPr>
              <w:spacing w:before="120" w:after="120"/>
              <w:jc w:val="center"/>
              <w:rPr>
                <w:rFonts w:ascii="Arial" w:eastAsia="Arial" w:hAnsi="Arial" w:cs="Arial"/>
              </w:rPr>
            </w:pPr>
          </w:p>
        </w:tc>
        <w:tc>
          <w:tcPr>
            <w:tcW w:w="422" w:type="dxa"/>
          </w:tcPr>
          <w:p w14:paraId="41368A7D" w14:textId="77777777" w:rsidR="00777DF3" w:rsidRDefault="00777DF3">
            <w:pPr>
              <w:spacing w:before="120" w:after="120"/>
              <w:jc w:val="center"/>
              <w:rPr>
                <w:rFonts w:ascii="Arial" w:eastAsia="Arial" w:hAnsi="Arial" w:cs="Arial"/>
              </w:rPr>
            </w:pPr>
          </w:p>
        </w:tc>
        <w:tc>
          <w:tcPr>
            <w:tcW w:w="422" w:type="dxa"/>
          </w:tcPr>
          <w:p w14:paraId="646BBAD8" w14:textId="77777777" w:rsidR="00777DF3" w:rsidRDefault="00777DF3">
            <w:pPr>
              <w:spacing w:before="120" w:after="120"/>
              <w:jc w:val="center"/>
              <w:rPr>
                <w:rFonts w:ascii="Arial" w:eastAsia="Arial" w:hAnsi="Arial" w:cs="Arial"/>
              </w:rPr>
            </w:pPr>
          </w:p>
        </w:tc>
        <w:tc>
          <w:tcPr>
            <w:tcW w:w="422" w:type="dxa"/>
          </w:tcPr>
          <w:p w14:paraId="13EBDDB8" w14:textId="77777777" w:rsidR="00777DF3" w:rsidRDefault="00777DF3">
            <w:pPr>
              <w:spacing w:before="120" w:after="120"/>
              <w:jc w:val="center"/>
              <w:rPr>
                <w:rFonts w:ascii="Arial" w:eastAsia="Arial" w:hAnsi="Arial" w:cs="Arial"/>
              </w:rPr>
            </w:pPr>
          </w:p>
        </w:tc>
        <w:tc>
          <w:tcPr>
            <w:tcW w:w="422" w:type="dxa"/>
            <w:shd w:val="clear" w:color="auto" w:fill="26BDE2"/>
          </w:tcPr>
          <w:p w14:paraId="5AA588E0" w14:textId="77777777" w:rsidR="00777DF3" w:rsidRDefault="00777DF3">
            <w:pPr>
              <w:spacing w:before="120" w:after="120"/>
              <w:jc w:val="center"/>
              <w:rPr>
                <w:rFonts w:ascii="Arial" w:eastAsia="Arial" w:hAnsi="Arial" w:cs="Arial"/>
              </w:rPr>
            </w:pPr>
          </w:p>
        </w:tc>
        <w:tc>
          <w:tcPr>
            <w:tcW w:w="422" w:type="dxa"/>
            <w:shd w:val="clear" w:color="auto" w:fill="FCC30B"/>
          </w:tcPr>
          <w:p w14:paraId="1B80D996" w14:textId="77777777" w:rsidR="00777DF3" w:rsidRDefault="00777DF3">
            <w:pPr>
              <w:spacing w:before="120" w:after="120"/>
              <w:jc w:val="center"/>
              <w:rPr>
                <w:rFonts w:ascii="Arial" w:eastAsia="Arial" w:hAnsi="Arial" w:cs="Arial"/>
              </w:rPr>
            </w:pPr>
          </w:p>
        </w:tc>
        <w:tc>
          <w:tcPr>
            <w:tcW w:w="422" w:type="dxa"/>
          </w:tcPr>
          <w:p w14:paraId="39280BA9" w14:textId="77777777" w:rsidR="00777DF3" w:rsidRDefault="00777DF3">
            <w:pPr>
              <w:spacing w:before="120" w:after="120"/>
              <w:jc w:val="center"/>
              <w:rPr>
                <w:rFonts w:ascii="Arial" w:eastAsia="Arial" w:hAnsi="Arial" w:cs="Arial"/>
              </w:rPr>
            </w:pPr>
          </w:p>
        </w:tc>
        <w:tc>
          <w:tcPr>
            <w:tcW w:w="422" w:type="dxa"/>
          </w:tcPr>
          <w:p w14:paraId="505426C3" w14:textId="77777777" w:rsidR="00777DF3" w:rsidRDefault="00777DF3">
            <w:pPr>
              <w:spacing w:before="120" w:after="120"/>
              <w:jc w:val="center"/>
              <w:rPr>
                <w:rFonts w:ascii="Arial" w:eastAsia="Arial" w:hAnsi="Arial" w:cs="Arial"/>
              </w:rPr>
            </w:pPr>
          </w:p>
        </w:tc>
        <w:tc>
          <w:tcPr>
            <w:tcW w:w="424" w:type="dxa"/>
          </w:tcPr>
          <w:p w14:paraId="475FF4E9" w14:textId="77777777" w:rsidR="00777DF3" w:rsidRDefault="00777DF3">
            <w:pPr>
              <w:spacing w:before="120" w:after="120"/>
              <w:jc w:val="center"/>
              <w:rPr>
                <w:rFonts w:ascii="Arial" w:eastAsia="Arial" w:hAnsi="Arial" w:cs="Arial"/>
              </w:rPr>
            </w:pPr>
          </w:p>
        </w:tc>
        <w:tc>
          <w:tcPr>
            <w:tcW w:w="424" w:type="dxa"/>
          </w:tcPr>
          <w:p w14:paraId="474361F7" w14:textId="77777777" w:rsidR="00777DF3" w:rsidRDefault="00777DF3">
            <w:pPr>
              <w:spacing w:before="120" w:after="120"/>
              <w:jc w:val="center"/>
              <w:rPr>
                <w:rFonts w:ascii="Arial" w:eastAsia="Arial" w:hAnsi="Arial" w:cs="Arial"/>
              </w:rPr>
            </w:pPr>
          </w:p>
        </w:tc>
        <w:tc>
          <w:tcPr>
            <w:tcW w:w="424" w:type="dxa"/>
            <w:shd w:val="clear" w:color="auto" w:fill="BF8B2E"/>
          </w:tcPr>
          <w:p w14:paraId="7F1219F7" w14:textId="77777777" w:rsidR="00777DF3" w:rsidRDefault="00777DF3">
            <w:pPr>
              <w:spacing w:before="120" w:after="120"/>
              <w:jc w:val="center"/>
              <w:rPr>
                <w:rFonts w:ascii="Arial" w:eastAsia="Arial" w:hAnsi="Arial" w:cs="Arial"/>
              </w:rPr>
            </w:pPr>
          </w:p>
        </w:tc>
        <w:tc>
          <w:tcPr>
            <w:tcW w:w="424" w:type="dxa"/>
            <w:shd w:val="clear" w:color="auto" w:fill="3F7E44"/>
          </w:tcPr>
          <w:p w14:paraId="747B25BE" w14:textId="77777777" w:rsidR="00777DF3" w:rsidRDefault="00777DF3">
            <w:pPr>
              <w:spacing w:before="120" w:after="120"/>
              <w:jc w:val="center"/>
              <w:rPr>
                <w:rFonts w:ascii="Arial" w:eastAsia="Arial" w:hAnsi="Arial" w:cs="Arial"/>
              </w:rPr>
            </w:pPr>
          </w:p>
        </w:tc>
        <w:tc>
          <w:tcPr>
            <w:tcW w:w="424" w:type="dxa"/>
            <w:shd w:val="clear" w:color="auto" w:fill="0A97D9"/>
          </w:tcPr>
          <w:p w14:paraId="3363E462" w14:textId="77777777" w:rsidR="00777DF3" w:rsidRDefault="00777DF3">
            <w:pPr>
              <w:spacing w:before="120" w:after="120"/>
              <w:jc w:val="center"/>
              <w:rPr>
                <w:rFonts w:ascii="Arial" w:eastAsia="Arial" w:hAnsi="Arial" w:cs="Arial"/>
              </w:rPr>
            </w:pPr>
          </w:p>
        </w:tc>
        <w:tc>
          <w:tcPr>
            <w:tcW w:w="394" w:type="dxa"/>
          </w:tcPr>
          <w:p w14:paraId="1A3D4EE8" w14:textId="77777777" w:rsidR="00777DF3" w:rsidRDefault="00777DF3">
            <w:pPr>
              <w:spacing w:before="120" w:after="120"/>
              <w:jc w:val="center"/>
              <w:rPr>
                <w:rFonts w:ascii="Arial" w:eastAsia="Arial" w:hAnsi="Arial" w:cs="Arial"/>
              </w:rPr>
            </w:pPr>
          </w:p>
        </w:tc>
        <w:tc>
          <w:tcPr>
            <w:tcW w:w="394" w:type="dxa"/>
          </w:tcPr>
          <w:p w14:paraId="3D08E2D0" w14:textId="77777777" w:rsidR="00777DF3" w:rsidRDefault="00777DF3">
            <w:pPr>
              <w:spacing w:before="120" w:after="120"/>
              <w:jc w:val="center"/>
              <w:rPr>
                <w:rFonts w:ascii="Arial" w:eastAsia="Arial" w:hAnsi="Arial" w:cs="Arial"/>
              </w:rPr>
            </w:pPr>
          </w:p>
        </w:tc>
        <w:tc>
          <w:tcPr>
            <w:tcW w:w="394" w:type="dxa"/>
          </w:tcPr>
          <w:p w14:paraId="18F218CF" w14:textId="77777777" w:rsidR="00777DF3" w:rsidRDefault="00777DF3">
            <w:pPr>
              <w:spacing w:before="120" w:after="120"/>
              <w:jc w:val="center"/>
              <w:rPr>
                <w:rFonts w:ascii="Arial" w:eastAsia="Arial" w:hAnsi="Arial" w:cs="Arial"/>
              </w:rPr>
            </w:pPr>
          </w:p>
        </w:tc>
      </w:tr>
      <w:tr w:rsidR="00777DF3" w14:paraId="7C8589AD" w14:textId="77777777">
        <w:trPr>
          <w:trHeight w:val="227"/>
        </w:trPr>
        <w:tc>
          <w:tcPr>
            <w:tcW w:w="1400" w:type="dxa"/>
          </w:tcPr>
          <w:p w14:paraId="35C2D95E" w14:textId="77777777" w:rsidR="00777DF3" w:rsidRDefault="00C501D0">
            <w:pPr>
              <w:spacing w:before="120" w:after="120"/>
              <w:ind w:left="-112" w:right="-107"/>
              <w:jc w:val="center"/>
              <w:rPr>
                <w:rFonts w:ascii="Arial" w:eastAsia="Arial" w:hAnsi="Arial" w:cs="Arial"/>
                <w:b/>
              </w:rPr>
            </w:pPr>
            <w:r>
              <w:rPr>
                <w:rFonts w:ascii="Arial" w:eastAsia="Arial" w:hAnsi="Arial" w:cs="Arial"/>
                <w:b/>
              </w:rPr>
              <w:t>- -</w:t>
            </w:r>
          </w:p>
        </w:tc>
        <w:tc>
          <w:tcPr>
            <w:tcW w:w="422" w:type="dxa"/>
          </w:tcPr>
          <w:p w14:paraId="0F19BEC6" w14:textId="77777777" w:rsidR="00777DF3" w:rsidRDefault="00777DF3">
            <w:pPr>
              <w:spacing w:before="120" w:after="120"/>
              <w:jc w:val="center"/>
              <w:rPr>
                <w:rFonts w:ascii="Arial" w:eastAsia="Arial" w:hAnsi="Arial" w:cs="Arial"/>
              </w:rPr>
            </w:pPr>
          </w:p>
        </w:tc>
        <w:tc>
          <w:tcPr>
            <w:tcW w:w="422" w:type="dxa"/>
            <w:shd w:val="clear" w:color="auto" w:fill="E5B733"/>
          </w:tcPr>
          <w:p w14:paraId="69B85A50" w14:textId="77777777" w:rsidR="00777DF3" w:rsidRDefault="00777DF3">
            <w:pPr>
              <w:spacing w:before="120" w:after="120"/>
              <w:jc w:val="center"/>
              <w:rPr>
                <w:rFonts w:ascii="Arial" w:eastAsia="Arial" w:hAnsi="Arial" w:cs="Arial"/>
              </w:rPr>
            </w:pPr>
          </w:p>
        </w:tc>
        <w:tc>
          <w:tcPr>
            <w:tcW w:w="422" w:type="dxa"/>
          </w:tcPr>
          <w:p w14:paraId="606DAB97" w14:textId="77777777" w:rsidR="00777DF3" w:rsidRDefault="00777DF3">
            <w:pPr>
              <w:spacing w:before="120" w:after="120"/>
              <w:jc w:val="center"/>
              <w:rPr>
                <w:rFonts w:ascii="Arial" w:eastAsia="Arial" w:hAnsi="Arial" w:cs="Arial"/>
              </w:rPr>
            </w:pPr>
          </w:p>
        </w:tc>
        <w:tc>
          <w:tcPr>
            <w:tcW w:w="422" w:type="dxa"/>
          </w:tcPr>
          <w:p w14:paraId="6A5CBBB6" w14:textId="77777777" w:rsidR="00777DF3" w:rsidRDefault="00777DF3">
            <w:pPr>
              <w:spacing w:before="120" w:after="120"/>
              <w:jc w:val="center"/>
              <w:rPr>
                <w:rFonts w:ascii="Arial" w:eastAsia="Arial" w:hAnsi="Arial" w:cs="Arial"/>
              </w:rPr>
            </w:pPr>
          </w:p>
        </w:tc>
        <w:tc>
          <w:tcPr>
            <w:tcW w:w="422" w:type="dxa"/>
          </w:tcPr>
          <w:p w14:paraId="029A18A0" w14:textId="77777777" w:rsidR="00777DF3" w:rsidRDefault="00777DF3">
            <w:pPr>
              <w:spacing w:before="120" w:after="120"/>
              <w:jc w:val="center"/>
              <w:rPr>
                <w:rFonts w:ascii="Arial" w:eastAsia="Arial" w:hAnsi="Arial" w:cs="Arial"/>
              </w:rPr>
            </w:pPr>
          </w:p>
        </w:tc>
        <w:tc>
          <w:tcPr>
            <w:tcW w:w="422" w:type="dxa"/>
            <w:shd w:val="clear" w:color="auto" w:fill="26BDE2"/>
          </w:tcPr>
          <w:p w14:paraId="6CAF6DFE" w14:textId="77777777" w:rsidR="00777DF3" w:rsidRDefault="00777DF3">
            <w:pPr>
              <w:spacing w:before="120" w:after="120"/>
              <w:jc w:val="center"/>
              <w:rPr>
                <w:rFonts w:ascii="Arial" w:eastAsia="Arial" w:hAnsi="Arial" w:cs="Arial"/>
              </w:rPr>
            </w:pPr>
          </w:p>
        </w:tc>
        <w:tc>
          <w:tcPr>
            <w:tcW w:w="422" w:type="dxa"/>
          </w:tcPr>
          <w:p w14:paraId="211B8823" w14:textId="77777777" w:rsidR="00777DF3" w:rsidRDefault="00777DF3">
            <w:pPr>
              <w:spacing w:before="120" w:after="120"/>
              <w:jc w:val="center"/>
              <w:rPr>
                <w:rFonts w:ascii="Arial" w:eastAsia="Arial" w:hAnsi="Arial" w:cs="Arial"/>
              </w:rPr>
            </w:pPr>
          </w:p>
        </w:tc>
        <w:tc>
          <w:tcPr>
            <w:tcW w:w="422" w:type="dxa"/>
          </w:tcPr>
          <w:p w14:paraId="38426F79" w14:textId="77777777" w:rsidR="00777DF3" w:rsidRDefault="00777DF3">
            <w:pPr>
              <w:spacing w:before="120" w:after="120"/>
              <w:jc w:val="center"/>
              <w:rPr>
                <w:rFonts w:ascii="Arial" w:eastAsia="Arial" w:hAnsi="Arial" w:cs="Arial"/>
              </w:rPr>
            </w:pPr>
          </w:p>
        </w:tc>
        <w:tc>
          <w:tcPr>
            <w:tcW w:w="422" w:type="dxa"/>
          </w:tcPr>
          <w:p w14:paraId="67BB36BE" w14:textId="77777777" w:rsidR="00777DF3" w:rsidRDefault="00777DF3">
            <w:pPr>
              <w:spacing w:before="120" w:after="120"/>
              <w:jc w:val="center"/>
              <w:rPr>
                <w:rFonts w:ascii="Arial" w:eastAsia="Arial" w:hAnsi="Arial" w:cs="Arial"/>
              </w:rPr>
            </w:pPr>
          </w:p>
        </w:tc>
        <w:tc>
          <w:tcPr>
            <w:tcW w:w="424" w:type="dxa"/>
          </w:tcPr>
          <w:p w14:paraId="1430034C" w14:textId="77777777" w:rsidR="00777DF3" w:rsidRDefault="00777DF3">
            <w:pPr>
              <w:spacing w:before="120" w:after="120"/>
              <w:jc w:val="center"/>
              <w:rPr>
                <w:rFonts w:ascii="Arial" w:eastAsia="Arial" w:hAnsi="Arial" w:cs="Arial"/>
              </w:rPr>
            </w:pPr>
          </w:p>
        </w:tc>
        <w:tc>
          <w:tcPr>
            <w:tcW w:w="424" w:type="dxa"/>
          </w:tcPr>
          <w:p w14:paraId="10FB4025" w14:textId="77777777" w:rsidR="00777DF3" w:rsidRDefault="00777DF3">
            <w:pPr>
              <w:spacing w:before="120" w:after="120"/>
              <w:jc w:val="center"/>
              <w:rPr>
                <w:rFonts w:ascii="Arial" w:eastAsia="Arial" w:hAnsi="Arial" w:cs="Arial"/>
              </w:rPr>
            </w:pPr>
          </w:p>
        </w:tc>
        <w:tc>
          <w:tcPr>
            <w:tcW w:w="424" w:type="dxa"/>
            <w:shd w:val="clear" w:color="auto" w:fill="BF8B2E"/>
          </w:tcPr>
          <w:p w14:paraId="11D89480" w14:textId="77777777" w:rsidR="00777DF3" w:rsidRDefault="00777DF3">
            <w:pPr>
              <w:spacing w:before="120" w:after="120"/>
              <w:jc w:val="center"/>
              <w:rPr>
                <w:rFonts w:ascii="Arial" w:eastAsia="Arial" w:hAnsi="Arial" w:cs="Arial"/>
              </w:rPr>
            </w:pPr>
          </w:p>
        </w:tc>
        <w:tc>
          <w:tcPr>
            <w:tcW w:w="424" w:type="dxa"/>
            <w:shd w:val="clear" w:color="auto" w:fill="3F7E44"/>
          </w:tcPr>
          <w:p w14:paraId="3CC5A9CC" w14:textId="77777777" w:rsidR="00777DF3" w:rsidRDefault="00777DF3">
            <w:pPr>
              <w:spacing w:before="120" w:after="120"/>
              <w:jc w:val="center"/>
              <w:rPr>
                <w:rFonts w:ascii="Arial" w:eastAsia="Arial" w:hAnsi="Arial" w:cs="Arial"/>
              </w:rPr>
            </w:pPr>
          </w:p>
        </w:tc>
        <w:tc>
          <w:tcPr>
            <w:tcW w:w="424" w:type="dxa"/>
          </w:tcPr>
          <w:p w14:paraId="060FD2E7" w14:textId="77777777" w:rsidR="00777DF3" w:rsidRDefault="00777DF3">
            <w:pPr>
              <w:spacing w:before="120" w:after="120"/>
              <w:jc w:val="center"/>
              <w:rPr>
                <w:rFonts w:ascii="Arial" w:eastAsia="Arial" w:hAnsi="Arial" w:cs="Arial"/>
              </w:rPr>
            </w:pPr>
          </w:p>
        </w:tc>
        <w:tc>
          <w:tcPr>
            <w:tcW w:w="394" w:type="dxa"/>
          </w:tcPr>
          <w:p w14:paraId="281A8897" w14:textId="77777777" w:rsidR="00777DF3" w:rsidRDefault="00777DF3">
            <w:pPr>
              <w:spacing w:before="120" w:after="120"/>
              <w:jc w:val="center"/>
              <w:rPr>
                <w:rFonts w:ascii="Arial" w:eastAsia="Arial" w:hAnsi="Arial" w:cs="Arial"/>
              </w:rPr>
            </w:pPr>
          </w:p>
        </w:tc>
        <w:tc>
          <w:tcPr>
            <w:tcW w:w="394" w:type="dxa"/>
          </w:tcPr>
          <w:p w14:paraId="1CF6C3D4" w14:textId="77777777" w:rsidR="00777DF3" w:rsidRDefault="00777DF3">
            <w:pPr>
              <w:spacing w:before="120" w:after="120"/>
              <w:jc w:val="center"/>
              <w:rPr>
                <w:rFonts w:ascii="Arial" w:eastAsia="Arial" w:hAnsi="Arial" w:cs="Arial"/>
              </w:rPr>
            </w:pPr>
          </w:p>
        </w:tc>
        <w:tc>
          <w:tcPr>
            <w:tcW w:w="394" w:type="dxa"/>
          </w:tcPr>
          <w:p w14:paraId="41C34D9E" w14:textId="77777777" w:rsidR="00777DF3" w:rsidRDefault="00777DF3">
            <w:pPr>
              <w:spacing w:before="120" w:after="120"/>
              <w:jc w:val="center"/>
              <w:rPr>
                <w:rFonts w:ascii="Arial" w:eastAsia="Arial" w:hAnsi="Arial" w:cs="Arial"/>
              </w:rPr>
            </w:pPr>
          </w:p>
        </w:tc>
      </w:tr>
      <w:tr w:rsidR="00777DF3" w14:paraId="05EB88F1" w14:textId="77777777">
        <w:trPr>
          <w:trHeight w:val="227"/>
        </w:trPr>
        <w:tc>
          <w:tcPr>
            <w:tcW w:w="1400" w:type="dxa"/>
          </w:tcPr>
          <w:p w14:paraId="29FFA58A" w14:textId="77777777" w:rsidR="00777DF3" w:rsidRDefault="00C501D0">
            <w:pPr>
              <w:spacing w:before="120" w:after="120"/>
              <w:ind w:left="-112" w:right="-107"/>
              <w:jc w:val="center"/>
              <w:rPr>
                <w:rFonts w:ascii="Arial" w:eastAsia="Arial" w:hAnsi="Arial" w:cs="Arial"/>
                <w:b/>
              </w:rPr>
            </w:pPr>
            <w:r>
              <w:rPr>
                <w:rFonts w:ascii="Arial" w:eastAsia="Arial" w:hAnsi="Arial" w:cs="Arial"/>
                <w:b/>
              </w:rPr>
              <w:t>- - -</w:t>
            </w:r>
          </w:p>
        </w:tc>
        <w:tc>
          <w:tcPr>
            <w:tcW w:w="422" w:type="dxa"/>
          </w:tcPr>
          <w:p w14:paraId="4F7E63FE" w14:textId="77777777" w:rsidR="00777DF3" w:rsidRDefault="00777DF3">
            <w:pPr>
              <w:spacing w:before="120" w:after="120"/>
              <w:jc w:val="center"/>
              <w:rPr>
                <w:rFonts w:ascii="Arial" w:eastAsia="Arial" w:hAnsi="Arial" w:cs="Arial"/>
              </w:rPr>
            </w:pPr>
          </w:p>
        </w:tc>
        <w:tc>
          <w:tcPr>
            <w:tcW w:w="422" w:type="dxa"/>
          </w:tcPr>
          <w:p w14:paraId="3ECEDE57" w14:textId="77777777" w:rsidR="00777DF3" w:rsidRDefault="00777DF3">
            <w:pPr>
              <w:spacing w:before="120" w:after="120"/>
              <w:jc w:val="center"/>
              <w:rPr>
                <w:rFonts w:ascii="Arial" w:eastAsia="Arial" w:hAnsi="Arial" w:cs="Arial"/>
              </w:rPr>
            </w:pPr>
          </w:p>
        </w:tc>
        <w:tc>
          <w:tcPr>
            <w:tcW w:w="422" w:type="dxa"/>
          </w:tcPr>
          <w:p w14:paraId="21348BFF" w14:textId="77777777" w:rsidR="00777DF3" w:rsidRDefault="00777DF3">
            <w:pPr>
              <w:spacing w:before="120" w:after="120"/>
              <w:jc w:val="center"/>
              <w:rPr>
                <w:rFonts w:ascii="Arial" w:eastAsia="Arial" w:hAnsi="Arial" w:cs="Arial"/>
              </w:rPr>
            </w:pPr>
          </w:p>
        </w:tc>
        <w:tc>
          <w:tcPr>
            <w:tcW w:w="422" w:type="dxa"/>
          </w:tcPr>
          <w:p w14:paraId="77EB67B0" w14:textId="77777777" w:rsidR="00777DF3" w:rsidRDefault="00777DF3">
            <w:pPr>
              <w:spacing w:before="120" w:after="120"/>
              <w:jc w:val="center"/>
              <w:rPr>
                <w:rFonts w:ascii="Arial" w:eastAsia="Arial" w:hAnsi="Arial" w:cs="Arial"/>
              </w:rPr>
            </w:pPr>
          </w:p>
        </w:tc>
        <w:tc>
          <w:tcPr>
            <w:tcW w:w="422" w:type="dxa"/>
          </w:tcPr>
          <w:p w14:paraId="1CF5B1AB" w14:textId="77777777" w:rsidR="00777DF3" w:rsidRDefault="00777DF3">
            <w:pPr>
              <w:spacing w:before="120" w:after="120"/>
              <w:jc w:val="center"/>
              <w:rPr>
                <w:rFonts w:ascii="Arial" w:eastAsia="Arial" w:hAnsi="Arial" w:cs="Arial"/>
              </w:rPr>
            </w:pPr>
          </w:p>
        </w:tc>
        <w:tc>
          <w:tcPr>
            <w:tcW w:w="422" w:type="dxa"/>
          </w:tcPr>
          <w:p w14:paraId="18ADA1CC" w14:textId="77777777" w:rsidR="00777DF3" w:rsidRDefault="00777DF3">
            <w:pPr>
              <w:spacing w:before="120" w:after="120"/>
              <w:jc w:val="center"/>
              <w:rPr>
                <w:rFonts w:ascii="Arial" w:eastAsia="Arial" w:hAnsi="Arial" w:cs="Arial"/>
              </w:rPr>
            </w:pPr>
          </w:p>
        </w:tc>
        <w:tc>
          <w:tcPr>
            <w:tcW w:w="422" w:type="dxa"/>
          </w:tcPr>
          <w:p w14:paraId="5824DD2F" w14:textId="77777777" w:rsidR="00777DF3" w:rsidRDefault="00777DF3">
            <w:pPr>
              <w:spacing w:before="120" w:after="120"/>
              <w:jc w:val="center"/>
              <w:rPr>
                <w:rFonts w:ascii="Arial" w:eastAsia="Arial" w:hAnsi="Arial" w:cs="Arial"/>
              </w:rPr>
            </w:pPr>
          </w:p>
        </w:tc>
        <w:tc>
          <w:tcPr>
            <w:tcW w:w="422" w:type="dxa"/>
          </w:tcPr>
          <w:p w14:paraId="19463842" w14:textId="77777777" w:rsidR="00777DF3" w:rsidRDefault="00777DF3">
            <w:pPr>
              <w:spacing w:before="120" w:after="120"/>
              <w:jc w:val="center"/>
              <w:rPr>
                <w:rFonts w:ascii="Arial" w:eastAsia="Arial" w:hAnsi="Arial" w:cs="Arial"/>
              </w:rPr>
            </w:pPr>
          </w:p>
        </w:tc>
        <w:tc>
          <w:tcPr>
            <w:tcW w:w="422" w:type="dxa"/>
          </w:tcPr>
          <w:p w14:paraId="35E8E9D5" w14:textId="77777777" w:rsidR="00777DF3" w:rsidRDefault="00777DF3">
            <w:pPr>
              <w:spacing w:before="120" w:after="120"/>
              <w:jc w:val="center"/>
              <w:rPr>
                <w:rFonts w:ascii="Arial" w:eastAsia="Arial" w:hAnsi="Arial" w:cs="Arial"/>
              </w:rPr>
            </w:pPr>
          </w:p>
        </w:tc>
        <w:tc>
          <w:tcPr>
            <w:tcW w:w="424" w:type="dxa"/>
          </w:tcPr>
          <w:p w14:paraId="435F7083" w14:textId="77777777" w:rsidR="00777DF3" w:rsidRDefault="00777DF3">
            <w:pPr>
              <w:spacing w:before="120" w:after="120"/>
              <w:jc w:val="center"/>
              <w:rPr>
                <w:rFonts w:ascii="Arial" w:eastAsia="Arial" w:hAnsi="Arial" w:cs="Arial"/>
              </w:rPr>
            </w:pPr>
          </w:p>
        </w:tc>
        <w:tc>
          <w:tcPr>
            <w:tcW w:w="424" w:type="dxa"/>
          </w:tcPr>
          <w:p w14:paraId="3F6C2D27" w14:textId="77777777" w:rsidR="00777DF3" w:rsidRDefault="00777DF3">
            <w:pPr>
              <w:spacing w:before="120" w:after="120"/>
              <w:jc w:val="center"/>
              <w:rPr>
                <w:rFonts w:ascii="Arial" w:eastAsia="Arial" w:hAnsi="Arial" w:cs="Arial"/>
              </w:rPr>
            </w:pPr>
          </w:p>
        </w:tc>
        <w:tc>
          <w:tcPr>
            <w:tcW w:w="424" w:type="dxa"/>
            <w:shd w:val="clear" w:color="auto" w:fill="BF8B2E"/>
          </w:tcPr>
          <w:p w14:paraId="340D09A9" w14:textId="77777777" w:rsidR="00777DF3" w:rsidRDefault="00777DF3">
            <w:pPr>
              <w:spacing w:before="120" w:after="120"/>
              <w:jc w:val="center"/>
              <w:rPr>
                <w:rFonts w:ascii="Arial" w:eastAsia="Arial" w:hAnsi="Arial" w:cs="Arial"/>
              </w:rPr>
            </w:pPr>
          </w:p>
        </w:tc>
        <w:tc>
          <w:tcPr>
            <w:tcW w:w="424" w:type="dxa"/>
            <w:shd w:val="clear" w:color="auto" w:fill="3F7E44"/>
          </w:tcPr>
          <w:p w14:paraId="73385FB9" w14:textId="77777777" w:rsidR="00777DF3" w:rsidRDefault="00777DF3">
            <w:pPr>
              <w:spacing w:before="120" w:after="120"/>
              <w:jc w:val="center"/>
              <w:rPr>
                <w:rFonts w:ascii="Arial" w:eastAsia="Arial" w:hAnsi="Arial" w:cs="Arial"/>
              </w:rPr>
            </w:pPr>
          </w:p>
        </w:tc>
        <w:tc>
          <w:tcPr>
            <w:tcW w:w="424" w:type="dxa"/>
          </w:tcPr>
          <w:p w14:paraId="54BD3969" w14:textId="77777777" w:rsidR="00777DF3" w:rsidRDefault="00777DF3">
            <w:pPr>
              <w:spacing w:before="120" w:after="120"/>
              <w:jc w:val="center"/>
              <w:rPr>
                <w:rFonts w:ascii="Arial" w:eastAsia="Arial" w:hAnsi="Arial" w:cs="Arial"/>
              </w:rPr>
            </w:pPr>
          </w:p>
        </w:tc>
        <w:tc>
          <w:tcPr>
            <w:tcW w:w="394" w:type="dxa"/>
          </w:tcPr>
          <w:p w14:paraId="7A505F10" w14:textId="77777777" w:rsidR="00777DF3" w:rsidRDefault="00777DF3">
            <w:pPr>
              <w:spacing w:before="120" w:after="120"/>
              <w:jc w:val="center"/>
              <w:rPr>
                <w:rFonts w:ascii="Arial" w:eastAsia="Arial" w:hAnsi="Arial" w:cs="Arial"/>
              </w:rPr>
            </w:pPr>
          </w:p>
        </w:tc>
        <w:tc>
          <w:tcPr>
            <w:tcW w:w="394" w:type="dxa"/>
          </w:tcPr>
          <w:p w14:paraId="785BD48E" w14:textId="77777777" w:rsidR="00777DF3" w:rsidRDefault="00777DF3">
            <w:pPr>
              <w:spacing w:before="120" w:after="120"/>
              <w:jc w:val="center"/>
              <w:rPr>
                <w:rFonts w:ascii="Arial" w:eastAsia="Arial" w:hAnsi="Arial" w:cs="Arial"/>
              </w:rPr>
            </w:pPr>
          </w:p>
        </w:tc>
        <w:tc>
          <w:tcPr>
            <w:tcW w:w="394" w:type="dxa"/>
          </w:tcPr>
          <w:p w14:paraId="75F6536E" w14:textId="77777777" w:rsidR="00777DF3" w:rsidRDefault="00777DF3">
            <w:pPr>
              <w:spacing w:before="120" w:after="120"/>
              <w:jc w:val="center"/>
              <w:rPr>
                <w:rFonts w:ascii="Arial" w:eastAsia="Arial" w:hAnsi="Arial" w:cs="Arial"/>
              </w:rPr>
            </w:pPr>
          </w:p>
        </w:tc>
      </w:tr>
      <w:tr w:rsidR="00777DF3" w14:paraId="4864571B" w14:textId="77777777">
        <w:trPr>
          <w:trHeight w:val="227"/>
        </w:trPr>
        <w:tc>
          <w:tcPr>
            <w:tcW w:w="1400" w:type="dxa"/>
          </w:tcPr>
          <w:p w14:paraId="37F14145" w14:textId="77777777" w:rsidR="00777DF3" w:rsidRDefault="00C501D0">
            <w:pPr>
              <w:spacing w:before="120" w:after="120"/>
              <w:ind w:left="-112" w:right="-107"/>
              <w:jc w:val="center"/>
              <w:rPr>
                <w:rFonts w:ascii="Arial" w:eastAsia="Arial" w:hAnsi="Arial" w:cs="Arial"/>
                <w:b/>
              </w:rPr>
            </w:pPr>
            <w:r>
              <w:rPr>
                <w:rFonts w:ascii="Arial" w:eastAsia="Arial" w:hAnsi="Arial" w:cs="Arial"/>
                <w:b/>
              </w:rPr>
              <w:t>- - - -</w:t>
            </w:r>
          </w:p>
        </w:tc>
        <w:tc>
          <w:tcPr>
            <w:tcW w:w="422" w:type="dxa"/>
          </w:tcPr>
          <w:p w14:paraId="3D61C4FD" w14:textId="77777777" w:rsidR="00777DF3" w:rsidRDefault="00777DF3">
            <w:pPr>
              <w:spacing w:before="120" w:after="120"/>
              <w:jc w:val="center"/>
              <w:rPr>
                <w:rFonts w:ascii="Arial" w:eastAsia="Arial" w:hAnsi="Arial" w:cs="Arial"/>
              </w:rPr>
            </w:pPr>
          </w:p>
        </w:tc>
        <w:tc>
          <w:tcPr>
            <w:tcW w:w="422" w:type="dxa"/>
          </w:tcPr>
          <w:p w14:paraId="6ACEFE57" w14:textId="77777777" w:rsidR="00777DF3" w:rsidRDefault="00777DF3">
            <w:pPr>
              <w:spacing w:before="120" w:after="120"/>
              <w:jc w:val="center"/>
              <w:rPr>
                <w:rFonts w:ascii="Arial" w:eastAsia="Arial" w:hAnsi="Arial" w:cs="Arial"/>
              </w:rPr>
            </w:pPr>
          </w:p>
        </w:tc>
        <w:tc>
          <w:tcPr>
            <w:tcW w:w="422" w:type="dxa"/>
          </w:tcPr>
          <w:p w14:paraId="2200470B" w14:textId="77777777" w:rsidR="00777DF3" w:rsidRDefault="00777DF3">
            <w:pPr>
              <w:spacing w:before="120" w:after="120"/>
              <w:jc w:val="center"/>
              <w:rPr>
                <w:rFonts w:ascii="Arial" w:eastAsia="Arial" w:hAnsi="Arial" w:cs="Arial"/>
              </w:rPr>
            </w:pPr>
          </w:p>
        </w:tc>
        <w:tc>
          <w:tcPr>
            <w:tcW w:w="422" w:type="dxa"/>
          </w:tcPr>
          <w:p w14:paraId="7FB23900" w14:textId="77777777" w:rsidR="00777DF3" w:rsidRDefault="00777DF3">
            <w:pPr>
              <w:spacing w:before="120" w:after="120"/>
              <w:jc w:val="center"/>
              <w:rPr>
                <w:rFonts w:ascii="Arial" w:eastAsia="Arial" w:hAnsi="Arial" w:cs="Arial"/>
              </w:rPr>
            </w:pPr>
          </w:p>
        </w:tc>
        <w:tc>
          <w:tcPr>
            <w:tcW w:w="422" w:type="dxa"/>
          </w:tcPr>
          <w:p w14:paraId="7341A431" w14:textId="77777777" w:rsidR="00777DF3" w:rsidRDefault="00777DF3">
            <w:pPr>
              <w:spacing w:before="120" w:after="120"/>
              <w:jc w:val="center"/>
              <w:rPr>
                <w:rFonts w:ascii="Arial" w:eastAsia="Arial" w:hAnsi="Arial" w:cs="Arial"/>
              </w:rPr>
            </w:pPr>
          </w:p>
        </w:tc>
        <w:tc>
          <w:tcPr>
            <w:tcW w:w="422" w:type="dxa"/>
          </w:tcPr>
          <w:p w14:paraId="3844DAEC" w14:textId="77777777" w:rsidR="00777DF3" w:rsidRDefault="00777DF3">
            <w:pPr>
              <w:spacing w:before="120" w:after="120"/>
              <w:jc w:val="center"/>
              <w:rPr>
                <w:rFonts w:ascii="Arial" w:eastAsia="Arial" w:hAnsi="Arial" w:cs="Arial"/>
              </w:rPr>
            </w:pPr>
          </w:p>
        </w:tc>
        <w:tc>
          <w:tcPr>
            <w:tcW w:w="422" w:type="dxa"/>
          </w:tcPr>
          <w:p w14:paraId="448F5199" w14:textId="77777777" w:rsidR="00777DF3" w:rsidRDefault="00777DF3">
            <w:pPr>
              <w:spacing w:before="120" w:after="120"/>
              <w:jc w:val="center"/>
              <w:rPr>
                <w:rFonts w:ascii="Arial" w:eastAsia="Arial" w:hAnsi="Arial" w:cs="Arial"/>
              </w:rPr>
            </w:pPr>
          </w:p>
        </w:tc>
        <w:tc>
          <w:tcPr>
            <w:tcW w:w="422" w:type="dxa"/>
          </w:tcPr>
          <w:p w14:paraId="493A2775" w14:textId="77777777" w:rsidR="00777DF3" w:rsidRDefault="00777DF3">
            <w:pPr>
              <w:spacing w:before="120" w:after="120"/>
              <w:jc w:val="center"/>
              <w:rPr>
                <w:rFonts w:ascii="Arial" w:eastAsia="Arial" w:hAnsi="Arial" w:cs="Arial"/>
              </w:rPr>
            </w:pPr>
          </w:p>
        </w:tc>
        <w:tc>
          <w:tcPr>
            <w:tcW w:w="422" w:type="dxa"/>
          </w:tcPr>
          <w:p w14:paraId="57089B47" w14:textId="77777777" w:rsidR="00777DF3" w:rsidRDefault="00777DF3">
            <w:pPr>
              <w:spacing w:before="120" w:after="120"/>
              <w:jc w:val="center"/>
              <w:rPr>
                <w:rFonts w:ascii="Arial" w:eastAsia="Arial" w:hAnsi="Arial" w:cs="Arial"/>
              </w:rPr>
            </w:pPr>
          </w:p>
        </w:tc>
        <w:tc>
          <w:tcPr>
            <w:tcW w:w="424" w:type="dxa"/>
          </w:tcPr>
          <w:p w14:paraId="0039E297" w14:textId="77777777" w:rsidR="00777DF3" w:rsidRDefault="00777DF3">
            <w:pPr>
              <w:spacing w:before="120" w:after="120"/>
              <w:jc w:val="center"/>
              <w:rPr>
                <w:rFonts w:ascii="Arial" w:eastAsia="Arial" w:hAnsi="Arial" w:cs="Arial"/>
              </w:rPr>
            </w:pPr>
          </w:p>
        </w:tc>
        <w:tc>
          <w:tcPr>
            <w:tcW w:w="424" w:type="dxa"/>
          </w:tcPr>
          <w:p w14:paraId="47B66EA1" w14:textId="77777777" w:rsidR="00777DF3" w:rsidRDefault="00777DF3">
            <w:pPr>
              <w:spacing w:before="120" w:after="120"/>
              <w:jc w:val="center"/>
              <w:rPr>
                <w:rFonts w:ascii="Arial" w:eastAsia="Arial" w:hAnsi="Arial" w:cs="Arial"/>
              </w:rPr>
            </w:pPr>
          </w:p>
        </w:tc>
        <w:tc>
          <w:tcPr>
            <w:tcW w:w="424" w:type="dxa"/>
          </w:tcPr>
          <w:p w14:paraId="3CBF0409" w14:textId="77777777" w:rsidR="00777DF3" w:rsidRDefault="00777DF3">
            <w:pPr>
              <w:spacing w:before="120" w:after="120"/>
              <w:jc w:val="center"/>
              <w:rPr>
                <w:rFonts w:ascii="Arial" w:eastAsia="Arial" w:hAnsi="Arial" w:cs="Arial"/>
              </w:rPr>
            </w:pPr>
          </w:p>
        </w:tc>
        <w:tc>
          <w:tcPr>
            <w:tcW w:w="424" w:type="dxa"/>
            <w:shd w:val="clear" w:color="auto" w:fill="3F7E44"/>
          </w:tcPr>
          <w:p w14:paraId="070AA491" w14:textId="77777777" w:rsidR="00777DF3" w:rsidRDefault="00777DF3">
            <w:pPr>
              <w:spacing w:before="120" w:after="120"/>
              <w:jc w:val="center"/>
              <w:rPr>
                <w:rFonts w:ascii="Arial" w:eastAsia="Arial" w:hAnsi="Arial" w:cs="Arial"/>
              </w:rPr>
            </w:pPr>
          </w:p>
        </w:tc>
        <w:tc>
          <w:tcPr>
            <w:tcW w:w="424" w:type="dxa"/>
          </w:tcPr>
          <w:p w14:paraId="3E57F33E" w14:textId="77777777" w:rsidR="00777DF3" w:rsidRDefault="00777DF3">
            <w:pPr>
              <w:spacing w:before="120" w:after="120"/>
              <w:jc w:val="center"/>
              <w:rPr>
                <w:rFonts w:ascii="Arial" w:eastAsia="Arial" w:hAnsi="Arial" w:cs="Arial"/>
              </w:rPr>
            </w:pPr>
          </w:p>
        </w:tc>
        <w:tc>
          <w:tcPr>
            <w:tcW w:w="394" w:type="dxa"/>
          </w:tcPr>
          <w:p w14:paraId="4F1B5D93" w14:textId="77777777" w:rsidR="00777DF3" w:rsidRDefault="00777DF3">
            <w:pPr>
              <w:spacing w:before="120" w:after="120"/>
              <w:jc w:val="center"/>
              <w:rPr>
                <w:rFonts w:ascii="Arial" w:eastAsia="Arial" w:hAnsi="Arial" w:cs="Arial"/>
              </w:rPr>
            </w:pPr>
          </w:p>
        </w:tc>
        <w:tc>
          <w:tcPr>
            <w:tcW w:w="394" w:type="dxa"/>
          </w:tcPr>
          <w:p w14:paraId="67E1B840" w14:textId="77777777" w:rsidR="00777DF3" w:rsidRDefault="00777DF3">
            <w:pPr>
              <w:spacing w:before="120" w:after="120"/>
              <w:jc w:val="center"/>
              <w:rPr>
                <w:rFonts w:ascii="Arial" w:eastAsia="Arial" w:hAnsi="Arial" w:cs="Arial"/>
              </w:rPr>
            </w:pPr>
          </w:p>
        </w:tc>
        <w:tc>
          <w:tcPr>
            <w:tcW w:w="394" w:type="dxa"/>
          </w:tcPr>
          <w:p w14:paraId="59666603" w14:textId="77777777" w:rsidR="00777DF3" w:rsidRDefault="00777DF3">
            <w:pPr>
              <w:spacing w:before="120" w:after="120"/>
              <w:jc w:val="center"/>
              <w:rPr>
                <w:rFonts w:ascii="Arial" w:eastAsia="Arial" w:hAnsi="Arial" w:cs="Arial"/>
              </w:rPr>
            </w:pPr>
          </w:p>
        </w:tc>
      </w:tr>
      <w:tr w:rsidR="00777DF3" w14:paraId="6F131DFE" w14:textId="77777777">
        <w:trPr>
          <w:trHeight w:val="227"/>
        </w:trPr>
        <w:tc>
          <w:tcPr>
            <w:tcW w:w="1400" w:type="dxa"/>
          </w:tcPr>
          <w:p w14:paraId="4C6E94BA" w14:textId="77777777" w:rsidR="00777DF3" w:rsidRDefault="00C501D0">
            <w:pPr>
              <w:spacing w:before="120" w:after="120"/>
              <w:ind w:left="-112" w:right="-107"/>
              <w:jc w:val="center"/>
              <w:rPr>
                <w:rFonts w:ascii="Arial" w:eastAsia="Arial" w:hAnsi="Arial" w:cs="Arial"/>
                <w:b/>
              </w:rPr>
            </w:pPr>
            <w:r>
              <w:rPr>
                <w:rFonts w:ascii="Arial" w:eastAsia="Arial" w:hAnsi="Arial" w:cs="Arial"/>
                <w:b/>
              </w:rPr>
              <w:t>- - - - -</w:t>
            </w:r>
          </w:p>
        </w:tc>
        <w:tc>
          <w:tcPr>
            <w:tcW w:w="422" w:type="dxa"/>
          </w:tcPr>
          <w:p w14:paraId="494C8F51" w14:textId="77777777" w:rsidR="00777DF3" w:rsidRDefault="00777DF3">
            <w:pPr>
              <w:spacing w:before="120" w:after="120"/>
              <w:jc w:val="center"/>
              <w:rPr>
                <w:rFonts w:ascii="Arial" w:eastAsia="Arial" w:hAnsi="Arial" w:cs="Arial"/>
              </w:rPr>
            </w:pPr>
          </w:p>
        </w:tc>
        <w:tc>
          <w:tcPr>
            <w:tcW w:w="422" w:type="dxa"/>
          </w:tcPr>
          <w:p w14:paraId="1922F7E9" w14:textId="77777777" w:rsidR="00777DF3" w:rsidRDefault="00777DF3">
            <w:pPr>
              <w:spacing w:before="120" w:after="120"/>
              <w:jc w:val="center"/>
              <w:rPr>
                <w:rFonts w:ascii="Arial" w:eastAsia="Arial" w:hAnsi="Arial" w:cs="Arial"/>
              </w:rPr>
            </w:pPr>
          </w:p>
        </w:tc>
        <w:tc>
          <w:tcPr>
            <w:tcW w:w="422" w:type="dxa"/>
          </w:tcPr>
          <w:p w14:paraId="6D8D652E" w14:textId="77777777" w:rsidR="00777DF3" w:rsidRDefault="00777DF3">
            <w:pPr>
              <w:spacing w:before="120" w:after="120"/>
              <w:jc w:val="center"/>
              <w:rPr>
                <w:rFonts w:ascii="Arial" w:eastAsia="Arial" w:hAnsi="Arial" w:cs="Arial"/>
              </w:rPr>
            </w:pPr>
          </w:p>
        </w:tc>
        <w:tc>
          <w:tcPr>
            <w:tcW w:w="422" w:type="dxa"/>
          </w:tcPr>
          <w:p w14:paraId="646F971C" w14:textId="77777777" w:rsidR="00777DF3" w:rsidRDefault="00777DF3">
            <w:pPr>
              <w:spacing w:before="120" w:after="120"/>
              <w:jc w:val="center"/>
              <w:rPr>
                <w:rFonts w:ascii="Arial" w:eastAsia="Arial" w:hAnsi="Arial" w:cs="Arial"/>
              </w:rPr>
            </w:pPr>
          </w:p>
        </w:tc>
        <w:tc>
          <w:tcPr>
            <w:tcW w:w="422" w:type="dxa"/>
          </w:tcPr>
          <w:p w14:paraId="280501B0" w14:textId="77777777" w:rsidR="00777DF3" w:rsidRDefault="00777DF3">
            <w:pPr>
              <w:spacing w:before="120" w:after="120"/>
              <w:jc w:val="center"/>
              <w:rPr>
                <w:rFonts w:ascii="Arial" w:eastAsia="Arial" w:hAnsi="Arial" w:cs="Arial"/>
              </w:rPr>
            </w:pPr>
          </w:p>
        </w:tc>
        <w:tc>
          <w:tcPr>
            <w:tcW w:w="422" w:type="dxa"/>
          </w:tcPr>
          <w:p w14:paraId="631E81B8" w14:textId="77777777" w:rsidR="00777DF3" w:rsidRDefault="00777DF3">
            <w:pPr>
              <w:spacing w:before="120" w:after="120"/>
              <w:jc w:val="center"/>
              <w:rPr>
                <w:rFonts w:ascii="Arial" w:eastAsia="Arial" w:hAnsi="Arial" w:cs="Arial"/>
              </w:rPr>
            </w:pPr>
          </w:p>
        </w:tc>
        <w:tc>
          <w:tcPr>
            <w:tcW w:w="422" w:type="dxa"/>
          </w:tcPr>
          <w:p w14:paraId="2463664F" w14:textId="77777777" w:rsidR="00777DF3" w:rsidRDefault="00777DF3">
            <w:pPr>
              <w:spacing w:before="120" w:after="120"/>
              <w:jc w:val="center"/>
              <w:rPr>
                <w:rFonts w:ascii="Arial" w:eastAsia="Arial" w:hAnsi="Arial" w:cs="Arial"/>
              </w:rPr>
            </w:pPr>
          </w:p>
        </w:tc>
        <w:tc>
          <w:tcPr>
            <w:tcW w:w="422" w:type="dxa"/>
          </w:tcPr>
          <w:p w14:paraId="14589ED9" w14:textId="77777777" w:rsidR="00777DF3" w:rsidRDefault="00777DF3">
            <w:pPr>
              <w:spacing w:before="120" w:after="120"/>
              <w:jc w:val="center"/>
              <w:rPr>
                <w:rFonts w:ascii="Arial" w:eastAsia="Arial" w:hAnsi="Arial" w:cs="Arial"/>
              </w:rPr>
            </w:pPr>
          </w:p>
        </w:tc>
        <w:tc>
          <w:tcPr>
            <w:tcW w:w="422" w:type="dxa"/>
          </w:tcPr>
          <w:p w14:paraId="26D29C83" w14:textId="77777777" w:rsidR="00777DF3" w:rsidRDefault="00777DF3">
            <w:pPr>
              <w:spacing w:before="120" w:after="120"/>
              <w:jc w:val="center"/>
              <w:rPr>
                <w:rFonts w:ascii="Arial" w:eastAsia="Arial" w:hAnsi="Arial" w:cs="Arial"/>
              </w:rPr>
            </w:pPr>
          </w:p>
        </w:tc>
        <w:tc>
          <w:tcPr>
            <w:tcW w:w="424" w:type="dxa"/>
          </w:tcPr>
          <w:p w14:paraId="78CB1179" w14:textId="77777777" w:rsidR="00777DF3" w:rsidRDefault="00777DF3">
            <w:pPr>
              <w:spacing w:before="120" w:after="120"/>
              <w:jc w:val="center"/>
              <w:rPr>
                <w:rFonts w:ascii="Arial" w:eastAsia="Arial" w:hAnsi="Arial" w:cs="Arial"/>
              </w:rPr>
            </w:pPr>
          </w:p>
        </w:tc>
        <w:tc>
          <w:tcPr>
            <w:tcW w:w="424" w:type="dxa"/>
          </w:tcPr>
          <w:p w14:paraId="216A3E87" w14:textId="77777777" w:rsidR="00777DF3" w:rsidRDefault="00777DF3">
            <w:pPr>
              <w:spacing w:before="120" w:after="120"/>
              <w:jc w:val="center"/>
              <w:rPr>
                <w:rFonts w:ascii="Arial" w:eastAsia="Arial" w:hAnsi="Arial" w:cs="Arial"/>
              </w:rPr>
            </w:pPr>
          </w:p>
        </w:tc>
        <w:tc>
          <w:tcPr>
            <w:tcW w:w="424" w:type="dxa"/>
          </w:tcPr>
          <w:p w14:paraId="03ED865B" w14:textId="77777777" w:rsidR="00777DF3" w:rsidRDefault="00777DF3">
            <w:pPr>
              <w:spacing w:before="120" w:after="120"/>
              <w:jc w:val="center"/>
              <w:rPr>
                <w:rFonts w:ascii="Arial" w:eastAsia="Arial" w:hAnsi="Arial" w:cs="Arial"/>
              </w:rPr>
            </w:pPr>
          </w:p>
        </w:tc>
        <w:tc>
          <w:tcPr>
            <w:tcW w:w="424" w:type="dxa"/>
            <w:shd w:val="clear" w:color="auto" w:fill="3F7E44"/>
          </w:tcPr>
          <w:p w14:paraId="4A480535" w14:textId="77777777" w:rsidR="00777DF3" w:rsidRDefault="00777DF3">
            <w:pPr>
              <w:spacing w:before="120" w:after="120"/>
              <w:jc w:val="center"/>
              <w:rPr>
                <w:rFonts w:ascii="Arial" w:eastAsia="Arial" w:hAnsi="Arial" w:cs="Arial"/>
              </w:rPr>
            </w:pPr>
          </w:p>
        </w:tc>
        <w:tc>
          <w:tcPr>
            <w:tcW w:w="424" w:type="dxa"/>
          </w:tcPr>
          <w:p w14:paraId="47FCAC47" w14:textId="77777777" w:rsidR="00777DF3" w:rsidRDefault="00777DF3">
            <w:pPr>
              <w:spacing w:before="120" w:after="120"/>
              <w:jc w:val="center"/>
              <w:rPr>
                <w:rFonts w:ascii="Arial" w:eastAsia="Arial" w:hAnsi="Arial" w:cs="Arial"/>
              </w:rPr>
            </w:pPr>
          </w:p>
        </w:tc>
        <w:tc>
          <w:tcPr>
            <w:tcW w:w="394" w:type="dxa"/>
          </w:tcPr>
          <w:p w14:paraId="4369FA75" w14:textId="77777777" w:rsidR="00777DF3" w:rsidRDefault="00777DF3">
            <w:pPr>
              <w:spacing w:before="120" w:after="120"/>
              <w:jc w:val="center"/>
              <w:rPr>
                <w:rFonts w:ascii="Arial" w:eastAsia="Arial" w:hAnsi="Arial" w:cs="Arial"/>
              </w:rPr>
            </w:pPr>
          </w:p>
        </w:tc>
        <w:tc>
          <w:tcPr>
            <w:tcW w:w="394" w:type="dxa"/>
          </w:tcPr>
          <w:p w14:paraId="53BA2C1A" w14:textId="77777777" w:rsidR="00777DF3" w:rsidRDefault="00777DF3">
            <w:pPr>
              <w:spacing w:before="120" w:after="120"/>
              <w:jc w:val="center"/>
              <w:rPr>
                <w:rFonts w:ascii="Arial" w:eastAsia="Arial" w:hAnsi="Arial" w:cs="Arial"/>
              </w:rPr>
            </w:pPr>
          </w:p>
        </w:tc>
        <w:tc>
          <w:tcPr>
            <w:tcW w:w="394" w:type="dxa"/>
          </w:tcPr>
          <w:p w14:paraId="283AB3DE" w14:textId="77777777" w:rsidR="00777DF3" w:rsidRDefault="00777DF3">
            <w:pPr>
              <w:spacing w:before="120" w:after="120"/>
              <w:jc w:val="center"/>
              <w:rPr>
                <w:rFonts w:ascii="Arial" w:eastAsia="Arial" w:hAnsi="Arial" w:cs="Arial"/>
              </w:rPr>
            </w:pPr>
          </w:p>
        </w:tc>
      </w:tr>
    </w:tbl>
    <w:p w14:paraId="4B728B04" w14:textId="77777777" w:rsidR="00777DF3" w:rsidRDefault="00777DF3">
      <w:pPr>
        <w:spacing w:before="120" w:after="120"/>
        <w:jc w:val="left"/>
        <w:rPr>
          <w:rFonts w:ascii="Arial" w:eastAsia="Arial" w:hAnsi="Arial" w:cs="Arial"/>
          <w:b/>
          <w:color w:val="F99528"/>
          <w:sz w:val="24"/>
          <w:szCs w:val="24"/>
        </w:rPr>
      </w:pPr>
    </w:p>
    <w:p w14:paraId="044BE7F5" w14:textId="77777777" w:rsidR="00777DF3" w:rsidRDefault="00C501D0">
      <w:pPr>
        <w:spacing w:before="120" w:after="120"/>
        <w:jc w:val="left"/>
        <w:rPr>
          <w:rFonts w:ascii="Arial" w:eastAsia="Arial" w:hAnsi="Arial" w:cs="Arial"/>
          <w:b/>
          <w:color w:val="F99528"/>
          <w:sz w:val="24"/>
          <w:szCs w:val="24"/>
        </w:rPr>
      </w:pPr>
      <w:r>
        <w:rPr>
          <w:rFonts w:ascii="Arial" w:eastAsia="Arial" w:hAnsi="Arial" w:cs="Arial"/>
          <w:b/>
          <w:color w:val="F99528"/>
          <w:sz w:val="24"/>
          <w:szCs w:val="24"/>
        </w:rPr>
        <w:t xml:space="preserve">CONCLUSION DE L’ANALYSE : </w:t>
      </w:r>
    </w:p>
    <w:p w14:paraId="6F0E4AC3" w14:textId="77777777" w:rsidR="00777DF3" w:rsidRDefault="00C501D0">
      <w:pPr>
        <w:numPr>
          <w:ilvl w:val="0"/>
          <w:numId w:val="2"/>
        </w:numPr>
        <w:pBdr>
          <w:top w:val="nil"/>
          <w:left w:val="nil"/>
          <w:bottom w:val="nil"/>
          <w:right w:val="nil"/>
          <w:between w:val="nil"/>
        </w:pBdr>
        <w:spacing w:after="120" w:line="259" w:lineRule="auto"/>
        <w:rPr>
          <w:rFonts w:ascii="Arial" w:eastAsia="Arial" w:hAnsi="Arial" w:cs="Arial"/>
          <w:b/>
          <w:color w:val="F99528"/>
          <w:sz w:val="24"/>
          <w:szCs w:val="24"/>
        </w:rPr>
      </w:pPr>
      <w:r>
        <w:rPr>
          <w:rFonts w:ascii="Arial" w:eastAsia="Arial" w:hAnsi="Arial" w:cs="Arial"/>
          <w:b/>
          <w:color w:val="F99528"/>
          <w:sz w:val="24"/>
          <w:szCs w:val="24"/>
        </w:rPr>
        <w:t xml:space="preserve">Impact actuel au regard des 17 Objectifs de Développement durable </w:t>
      </w:r>
    </w:p>
    <w:p w14:paraId="125713DA" w14:textId="77777777" w:rsidR="00777DF3" w:rsidRDefault="00C501D0">
      <w:pPr>
        <w:pBdr>
          <w:top w:val="nil"/>
          <w:left w:val="nil"/>
          <w:bottom w:val="nil"/>
          <w:right w:val="nil"/>
          <w:between w:val="nil"/>
        </w:pBdr>
        <w:spacing w:after="120" w:line="259" w:lineRule="auto"/>
      </w:pPr>
      <w:r>
        <w:t>Depuis plusieurs années, Kaleo cherche à agir sur son impact environnemental et à s’améliorer dans le domaine du développement durable. Cela s’est traduit notamment par le recrutement d'une chargée de projets dédiée à la transition écologique et la réponse à cet appel à accompagnement ODD lancé par le SPW, avec pour objectif de structurer la démarche.</w:t>
      </w:r>
    </w:p>
    <w:p w14:paraId="31A15329" w14:textId="77777777" w:rsidR="00777DF3" w:rsidRDefault="00C501D0">
      <w:pPr>
        <w:pBdr>
          <w:top w:val="nil"/>
          <w:left w:val="nil"/>
          <w:bottom w:val="nil"/>
          <w:right w:val="nil"/>
          <w:between w:val="nil"/>
        </w:pBdr>
        <w:spacing w:after="120" w:line="259" w:lineRule="auto"/>
      </w:pPr>
      <w:r>
        <w:t>Avant de mettre en œuvre des actions concrètes, une étape préalable de diagnostic a été entreprise pour évaluer la contribution actuelle de Kaleo aux 17 Objectifs de Développement Durable (ODD) et identifier les zones d'amélioration possibles. À travers un exercice collaboratif, l'équipe ODD a évalué, sur la base d'exemples concrets, l'impact de l'organisation sur chaque ODD. Par la suite, notre coach Isaline a revisité cette évaluation avec du recul et une perspective plus globale de la contribution des organisations au développement durable global.</w:t>
      </w:r>
    </w:p>
    <w:p w14:paraId="150011E1" w14:textId="77777777" w:rsidR="00777DF3" w:rsidRDefault="00C501D0">
      <w:pPr>
        <w:pBdr>
          <w:top w:val="nil"/>
          <w:left w:val="nil"/>
          <w:bottom w:val="nil"/>
          <w:right w:val="nil"/>
          <w:between w:val="nil"/>
        </w:pBdr>
        <w:spacing w:after="120" w:line="259" w:lineRule="auto"/>
      </w:pPr>
      <w:r>
        <w:t>Les résultats de ce diagnostic mettent en lumière que Kaleo génère déjà des impacts positifs significatifs sur plusieurs ODD. En particulier, l'ODD 4 “Éducation de qualité” bénéficie largement de l'activité centrale de l'organisation, axée sur la formation des jeunes citoyens à travers des stages et des séjours scolaires. De même, l'ODD 10 “Inégalités réduites” (en raison de l'engagement dans le tourisme social), l'ODD 8 “Travail décent et croissance économique” (du fait de la création d'emplois nombreux) et l'ODD 11 “Villes et communautés durables” affichent des impacts positifs notables.</w:t>
      </w:r>
    </w:p>
    <w:p w14:paraId="3EBAB13E" w14:textId="77777777" w:rsidR="00777DF3" w:rsidRDefault="00C501D0">
      <w:pPr>
        <w:pBdr>
          <w:top w:val="nil"/>
          <w:left w:val="nil"/>
          <w:bottom w:val="nil"/>
          <w:right w:val="nil"/>
          <w:between w:val="nil"/>
        </w:pBdr>
        <w:spacing w:after="120" w:line="259" w:lineRule="auto"/>
      </w:pPr>
      <w:r>
        <w:lastRenderedPageBreak/>
        <w:t>Cependant, il est évident que Kaleo génère des impacts négatifs substantiels sur d'autres ODD, notamment le 12 “Consommation responsable” et le 13 “Mesures relatives à la lutte contre les changements négatifs”. Ces résultats mettent en évidence la nécessité d'orienter les efforts vers des stratégies visant à atténuer ces impacts négatifs tout en renforçant les actions positives déjà engagées.</w:t>
      </w:r>
    </w:p>
    <w:p w14:paraId="1B2E5C76" w14:textId="77777777" w:rsidR="00777DF3" w:rsidRDefault="00777DF3">
      <w:pPr>
        <w:pBdr>
          <w:top w:val="nil"/>
          <w:left w:val="nil"/>
          <w:bottom w:val="nil"/>
          <w:right w:val="nil"/>
          <w:between w:val="nil"/>
        </w:pBdr>
        <w:spacing w:after="120" w:line="259" w:lineRule="auto"/>
      </w:pPr>
    </w:p>
    <w:p w14:paraId="5C9DD28A" w14:textId="77777777" w:rsidR="00777DF3" w:rsidRDefault="00C501D0">
      <w:pPr>
        <w:numPr>
          <w:ilvl w:val="0"/>
          <w:numId w:val="2"/>
        </w:numPr>
        <w:pBdr>
          <w:top w:val="nil"/>
          <w:left w:val="nil"/>
          <w:bottom w:val="nil"/>
          <w:right w:val="nil"/>
          <w:between w:val="nil"/>
        </w:pBdr>
        <w:spacing w:after="120" w:line="259" w:lineRule="auto"/>
        <w:rPr>
          <w:rFonts w:ascii="Arial" w:eastAsia="Arial" w:hAnsi="Arial" w:cs="Arial"/>
          <w:b/>
          <w:color w:val="F99528"/>
          <w:sz w:val="24"/>
          <w:szCs w:val="24"/>
        </w:rPr>
      </w:pPr>
      <w:r>
        <w:rPr>
          <w:rFonts w:ascii="Arial" w:eastAsia="Arial" w:hAnsi="Arial" w:cs="Arial"/>
          <w:b/>
          <w:color w:val="F99528"/>
          <w:sz w:val="24"/>
          <w:szCs w:val="24"/>
        </w:rPr>
        <w:t xml:space="preserve">Enjeux stratégiques et pertinents sur lesquels agir prioritairement  </w:t>
      </w:r>
    </w:p>
    <w:p w14:paraId="2DA2D066" w14:textId="77777777" w:rsidR="00777DF3" w:rsidRDefault="00C501D0">
      <w:pPr>
        <w:spacing w:after="120" w:line="259" w:lineRule="auto"/>
      </w:pPr>
      <w:r>
        <w:t>La consultation des parties prenantes a conduit à l'établissement d'une matrice de matérialité ODD, comparant l'importance des Objectifs de Développement Durable (ODD) du point de vue interne et externe.</w:t>
      </w:r>
    </w:p>
    <w:p w14:paraId="59B08EAC" w14:textId="07C36A92" w:rsidR="00777DF3" w:rsidRDefault="00C501D0">
      <w:pPr>
        <w:spacing w:after="120" w:line="259" w:lineRule="auto"/>
      </w:pPr>
      <w:r>
        <w:t xml:space="preserve">Suite à ces résultats, l'équipe ODD a pris la décision de concentrer la priorité des actions de Kaleo sur les 6 premiers ODD/enjeux qui sont apparus comme </w:t>
      </w:r>
      <w:r w:rsidR="00564179">
        <w:t>matériels</w:t>
      </w:r>
      <w:r>
        <w:t>. C'est donc sur ces 6 ODD que s'est concentré le travail de détermination des objectifs et des actions lors de l'élaboration de la feuille de route ODD.</w:t>
      </w:r>
    </w:p>
    <w:p w14:paraId="655E4934" w14:textId="77777777" w:rsidR="00777DF3" w:rsidRDefault="00C501D0">
      <w:pPr>
        <w:spacing w:after="120" w:line="259" w:lineRule="auto"/>
      </w:pPr>
      <w:r>
        <w:t xml:space="preserve">De nombreux objectifs et cibles prioritaires identifiés ont un lien direct avec des actions déjà envisagées par Kaleo. Mais structurer et préciser ces actions en leur assignant une date limite de mise en œuvre et un responsable permet une gestion proactive et mesurable de leur impact sur les Objectifs de Développement Durable. Parallèlement, certaines actions sont nouvelles et ont émergé comme une évidence grâce à l'accompagnement. </w:t>
      </w:r>
    </w:p>
    <w:p w14:paraId="6D2B3F3B" w14:textId="1FBDA757" w:rsidR="00777DF3" w:rsidRDefault="00276909">
      <w:pPr>
        <w:spacing w:after="120" w:line="259" w:lineRule="auto"/>
        <w:rPr>
          <w:rFonts w:ascii="Nunito" w:eastAsia="Nunito" w:hAnsi="Nunito" w:cs="Nunito"/>
          <w:b/>
          <w:color w:val="F99528"/>
          <w:sz w:val="24"/>
          <w:szCs w:val="24"/>
        </w:rPr>
      </w:pPr>
      <w:r>
        <w:rPr>
          <w:noProof/>
        </w:rPr>
        <w:drawing>
          <wp:inline distT="0" distB="0" distL="0" distR="0" wp14:anchorId="49C9768B" wp14:editId="6B05190E">
            <wp:extent cx="5760720" cy="2244725"/>
            <wp:effectExtent l="0" t="0" r="0" b="3175"/>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rotWithShape="1">
                    <a:blip r:embed="rId16"/>
                    <a:srcRect l="18023" t="24701" r="18320" b="31191"/>
                    <a:stretch/>
                  </pic:blipFill>
                  <pic:spPr bwMode="auto">
                    <a:xfrm>
                      <a:off x="0" y="0"/>
                      <a:ext cx="5760720" cy="2244725"/>
                    </a:xfrm>
                    <a:prstGeom prst="rect">
                      <a:avLst/>
                    </a:prstGeom>
                    <a:ln>
                      <a:noFill/>
                    </a:ln>
                    <a:extLst>
                      <a:ext uri="{53640926-AAD7-44D8-BBD7-CCE9431645EC}">
                        <a14:shadowObscured xmlns:a14="http://schemas.microsoft.com/office/drawing/2010/main"/>
                      </a:ext>
                    </a:extLst>
                  </pic:spPr>
                </pic:pic>
              </a:graphicData>
            </a:graphic>
          </wp:inline>
        </w:drawing>
      </w:r>
    </w:p>
    <w:p w14:paraId="2F25B77E" w14:textId="77777777" w:rsidR="00777DF3" w:rsidRDefault="00777DF3">
      <w:pPr>
        <w:pBdr>
          <w:top w:val="nil"/>
          <w:left w:val="nil"/>
          <w:bottom w:val="nil"/>
          <w:right w:val="nil"/>
          <w:between w:val="nil"/>
        </w:pBdr>
        <w:spacing w:before="120" w:after="120"/>
        <w:ind w:left="720"/>
        <w:jc w:val="left"/>
        <w:rPr>
          <w:rFonts w:ascii="Arial" w:eastAsia="Arial" w:hAnsi="Arial" w:cs="Arial"/>
          <w:b/>
          <w:color w:val="F99528"/>
        </w:rPr>
      </w:pPr>
    </w:p>
    <w:p w14:paraId="54FD1664" w14:textId="77777777" w:rsidR="00777DF3" w:rsidRDefault="00777DF3">
      <w:pPr>
        <w:spacing w:before="120" w:after="120"/>
        <w:jc w:val="center"/>
        <w:rPr>
          <w:rFonts w:ascii="Arial" w:eastAsia="Arial" w:hAnsi="Arial" w:cs="Arial"/>
        </w:rPr>
      </w:pPr>
    </w:p>
    <w:p w14:paraId="0C50EE52" w14:textId="77777777" w:rsidR="00777DF3" w:rsidRDefault="00777DF3">
      <w:pPr>
        <w:spacing w:before="120" w:after="120"/>
        <w:jc w:val="center"/>
        <w:rPr>
          <w:rFonts w:ascii="Arial" w:eastAsia="Arial" w:hAnsi="Arial" w:cs="Arial"/>
        </w:rPr>
      </w:pPr>
    </w:p>
    <w:p w14:paraId="17D37A29" w14:textId="77777777" w:rsidR="00777DF3" w:rsidRDefault="00777DF3">
      <w:pPr>
        <w:spacing w:before="120" w:after="120"/>
        <w:jc w:val="center"/>
        <w:rPr>
          <w:rFonts w:ascii="Arial" w:eastAsia="Arial" w:hAnsi="Arial" w:cs="Arial"/>
        </w:rPr>
      </w:pPr>
    </w:p>
    <w:p w14:paraId="27023D7B" w14:textId="77777777" w:rsidR="00777DF3" w:rsidRDefault="00777DF3">
      <w:pPr>
        <w:spacing w:before="120" w:after="120"/>
        <w:jc w:val="center"/>
        <w:rPr>
          <w:rFonts w:ascii="Arial" w:eastAsia="Arial" w:hAnsi="Arial" w:cs="Arial"/>
        </w:rPr>
      </w:pPr>
    </w:p>
    <w:p w14:paraId="1BFD4F35" w14:textId="77777777" w:rsidR="00777DF3" w:rsidRDefault="00777DF3">
      <w:pPr>
        <w:spacing w:before="120" w:after="120"/>
        <w:jc w:val="center"/>
        <w:rPr>
          <w:rFonts w:ascii="Arial" w:eastAsia="Arial" w:hAnsi="Arial" w:cs="Arial"/>
        </w:rPr>
      </w:pPr>
    </w:p>
    <w:p w14:paraId="5FD46E95" w14:textId="77777777" w:rsidR="00777DF3" w:rsidRDefault="00777DF3">
      <w:pPr>
        <w:spacing w:before="120" w:after="120"/>
        <w:jc w:val="center"/>
        <w:rPr>
          <w:rFonts w:ascii="Arial" w:eastAsia="Arial" w:hAnsi="Arial" w:cs="Arial"/>
        </w:rPr>
      </w:pPr>
    </w:p>
    <w:p w14:paraId="73A32B29" w14:textId="77777777" w:rsidR="00777DF3" w:rsidRDefault="00777DF3">
      <w:pPr>
        <w:spacing w:before="120" w:after="120"/>
        <w:jc w:val="center"/>
        <w:rPr>
          <w:rFonts w:ascii="Arial" w:eastAsia="Arial" w:hAnsi="Arial" w:cs="Arial"/>
        </w:rPr>
      </w:pPr>
    </w:p>
    <w:p w14:paraId="55BBA659" w14:textId="77777777" w:rsidR="00777DF3" w:rsidRDefault="00777DF3">
      <w:pPr>
        <w:spacing w:before="120" w:after="120"/>
        <w:jc w:val="center"/>
        <w:rPr>
          <w:rFonts w:ascii="Arial" w:eastAsia="Arial" w:hAnsi="Arial" w:cs="Arial"/>
        </w:rPr>
      </w:pPr>
    </w:p>
    <w:p w14:paraId="1AE99819" w14:textId="77777777" w:rsidR="00777DF3" w:rsidRDefault="00777DF3">
      <w:pPr>
        <w:spacing w:before="120" w:after="120"/>
        <w:jc w:val="center"/>
        <w:rPr>
          <w:rFonts w:ascii="Arial" w:eastAsia="Arial" w:hAnsi="Arial" w:cs="Arial"/>
        </w:rPr>
      </w:pPr>
    </w:p>
    <w:p w14:paraId="0E7CC2EA" w14:textId="77777777" w:rsidR="00777DF3" w:rsidRDefault="00777DF3">
      <w:pPr>
        <w:spacing w:before="120" w:after="120"/>
        <w:jc w:val="center"/>
        <w:rPr>
          <w:rFonts w:ascii="Arial" w:eastAsia="Arial" w:hAnsi="Arial" w:cs="Arial"/>
        </w:rPr>
      </w:pPr>
    </w:p>
    <w:p w14:paraId="634E3797" w14:textId="77777777" w:rsidR="00777DF3" w:rsidRDefault="00777DF3">
      <w:pPr>
        <w:spacing w:before="120" w:after="120"/>
        <w:jc w:val="center"/>
        <w:rPr>
          <w:rFonts w:ascii="Arial" w:eastAsia="Arial" w:hAnsi="Arial" w:cs="Arial"/>
        </w:rPr>
      </w:pPr>
    </w:p>
    <w:p w14:paraId="4AB7789E" w14:textId="77777777" w:rsidR="00777DF3" w:rsidRDefault="00777DF3">
      <w:pPr>
        <w:spacing w:before="120" w:after="120"/>
        <w:jc w:val="center"/>
        <w:rPr>
          <w:rFonts w:ascii="Arial" w:eastAsia="Arial" w:hAnsi="Arial" w:cs="Arial"/>
        </w:rPr>
      </w:pPr>
    </w:p>
    <w:p w14:paraId="7B9B1A4A" w14:textId="77777777" w:rsidR="00777DF3" w:rsidRDefault="00777DF3">
      <w:pPr>
        <w:spacing w:before="120" w:after="120"/>
        <w:jc w:val="center"/>
        <w:rPr>
          <w:rFonts w:ascii="Arial" w:eastAsia="Arial" w:hAnsi="Arial" w:cs="Arial"/>
        </w:rPr>
      </w:pPr>
    </w:p>
    <w:p w14:paraId="084C815F" w14:textId="77777777" w:rsidR="00777DF3" w:rsidRDefault="00C501D0">
      <w:pPr>
        <w:pageBreakBefore/>
        <w:spacing w:before="120" w:after="120"/>
        <w:jc w:val="center"/>
        <w:rPr>
          <w:rFonts w:ascii="Arial" w:eastAsia="Arial" w:hAnsi="Arial" w:cs="Arial"/>
        </w:rPr>
      </w:pPr>
      <w:r>
        <w:rPr>
          <w:rFonts w:ascii="Arial" w:eastAsia="Arial" w:hAnsi="Arial" w:cs="Arial"/>
          <w:noProof/>
        </w:rPr>
        <w:lastRenderedPageBreak/>
        <w:drawing>
          <wp:inline distT="0" distB="0" distL="0" distR="0" wp14:anchorId="54EE8364" wp14:editId="5D338225">
            <wp:extent cx="5760720" cy="586105"/>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5760720" cy="586105"/>
                    </a:xfrm>
                    <a:prstGeom prst="rect">
                      <a:avLst/>
                    </a:prstGeom>
                    <a:ln/>
                  </pic:spPr>
                </pic:pic>
              </a:graphicData>
            </a:graphic>
          </wp:inline>
        </w:drawing>
      </w:r>
    </w:p>
    <w:p w14:paraId="7A0BCFFB" w14:textId="77777777" w:rsidR="00777DF3" w:rsidRDefault="00C501D0">
      <w:pPr>
        <w:keepNext/>
        <w:keepLines/>
        <w:spacing w:before="120" w:after="120"/>
        <w:jc w:val="center"/>
        <w:rPr>
          <w:rFonts w:ascii="Arial" w:eastAsia="Arial" w:hAnsi="Arial" w:cs="Arial"/>
        </w:rPr>
      </w:pPr>
      <w:r>
        <w:rPr>
          <w:rFonts w:ascii="Arial" w:eastAsia="Arial" w:hAnsi="Arial" w:cs="Arial"/>
          <w:noProof/>
        </w:rPr>
        <w:drawing>
          <wp:inline distT="0" distB="0" distL="0" distR="0" wp14:anchorId="1C14B816" wp14:editId="61E6D405">
            <wp:extent cx="5868944" cy="1238346"/>
            <wp:effectExtent l="0" t="0" r="0" b="0"/>
            <wp:docPr id="2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8"/>
                    <a:srcRect/>
                    <a:stretch>
                      <a:fillRect/>
                    </a:stretch>
                  </pic:blipFill>
                  <pic:spPr>
                    <a:xfrm>
                      <a:off x="0" y="0"/>
                      <a:ext cx="5868944" cy="1238346"/>
                    </a:xfrm>
                    <a:prstGeom prst="rect">
                      <a:avLst/>
                    </a:prstGeom>
                    <a:ln/>
                  </pic:spPr>
                </pic:pic>
              </a:graphicData>
            </a:graphic>
          </wp:inline>
        </w:drawing>
      </w:r>
    </w:p>
    <w:tbl>
      <w:tblPr>
        <w:tblStyle w:val="a2"/>
        <w:tblW w:w="9072" w:type="dxa"/>
        <w:tblInd w:w="-5" w:type="dxa"/>
        <w:tblBorders>
          <w:top w:val="single" w:sz="4" w:space="0" w:color="C5192D"/>
          <w:left w:val="single" w:sz="4" w:space="0" w:color="C5192D"/>
          <w:bottom w:val="single" w:sz="4" w:space="0" w:color="C5192D"/>
          <w:right w:val="single" w:sz="4" w:space="0" w:color="C5192D"/>
          <w:insideH w:val="single" w:sz="4" w:space="0" w:color="C5192D"/>
          <w:insideV w:val="single" w:sz="4" w:space="0" w:color="C5192D"/>
        </w:tblBorders>
        <w:tblLayout w:type="fixed"/>
        <w:tblLook w:val="0400" w:firstRow="0" w:lastRow="0" w:firstColumn="0" w:lastColumn="0" w:noHBand="0" w:noVBand="1"/>
      </w:tblPr>
      <w:tblGrid>
        <w:gridCol w:w="2166"/>
        <w:gridCol w:w="1868"/>
        <w:gridCol w:w="1868"/>
        <w:gridCol w:w="1868"/>
        <w:gridCol w:w="1302"/>
      </w:tblGrid>
      <w:tr w:rsidR="00777DF3" w14:paraId="45016CA7" w14:textId="77777777">
        <w:trPr>
          <w:trHeight w:val="148"/>
        </w:trPr>
        <w:tc>
          <w:tcPr>
            <w:tcW w:w="9072" w:type="dxa"/>
            <w:gridSpan w:val="5"/>
          </w:tcPr>
          <w:p w14:paraId="3236D269" w14:textId="77777777" w:rsidR="00777DF3" w:rsidRDefault="00C501D0">
            <w:pPr>
              <w:keepNext/>
              <w:keepLines/>
              <w:spacing w:after="120" w:line="259" w:lineRule="auto"/>
              <w:jc w:val="right"/>
              <w:rPr>
                <w:rFonts w:ascii="Arial" w:eastAsia="Arial" w:hAnsi="Arial" w:cs="Arial"/>
              </w:rPr>
            </w:pPr>
            <w:r>
              <w:rPr>
                <w:rFonts w:ascii="Arial" w:eastAsia="Arial" w:hAnsi="Arial" w:cs="Arial"/>
                <w:noProof/>
              </w:rPr>
              <w:drawing>
                <wp:inline distT="0" distB="0" distL="0" distR="0" wp14:anchorId="6F60AE36" wp14:editId="6B084B1F">
                  <wp:extent cx="914402" cy="158496"/>
                  <wp:effectExtent l="0" t="0" r="0" b="0"/>
                  <wp:docPr id="27" name="image15.pn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5.png" descr="Une image contenant texte&#10;&#10;Description générée automatiquement"/>
                          <pic:cNvPicPr preferRelativeResize="0"/>
                        </pic:nvPicPr>
                        <pic:blipFill>
                          <a:blip r:embed="rId19"/>
                          <a:srcRect/>
                          <a:stretch>
                            <a:fillRect/>
                          </a:stretch>
                        </pic:blipFill>
                        <pic:spPr>
                          <a:xfrm>
                            <a:off x="0" y="0"/>
                            <a:ext cx="914402" cy="158496"/>
                          </a:xfrm>
                          <a:prstGeom prst="rect">
                            <a:avLst/>
                          </a:prstGeom>
                          <a:ln/>
                        </pic:spPr>
                      </pic:pic>
                    </a:graphicData>
                  </a:graphic>
                </wp:inline>
              </w:drawing>
            </w:r>
          </w:p>
          <w:p w14:paraId="7C32D424" w14:textId="77777777" w:rsidR="00777DF3" w:rsidRDefault="00C501D0">
            <w:pPr>
              <w:keepNext/>
              <w:keepLines/>
              <w:spacing w:after="120" w:line="259" w:lineRule="auto"/>
              <w:rPr>
                <w:rFonts w:ascii="Arial" w:eastAsia="Arial" w:hAnsi="Arial" w:cs="Arial"/>
              </w:rPr>
            </w:pPr>
            <w:r>
              <w:rPr>
                <w:rFonts w:ascii="Arial" w:eastAsia="Arial" w:hAnsi="Arial" w:cs="Arial"/>
              </w:rPr>
              <w:t>Élargir de 20% d’ici à 2027 la part des 12-26 ans qui séjournent chez Kaleo</w:t>
            </w:r>
          </w:p>
        </w:tc>
      </w:tr>
      <w:tr w:rsidR="00777DF3" w14:paraId="438E973A" w14:textId="77777777">
        <w:trPr>
          <w:trHeight w:val="148"/>
        </w:trPr>
        <w:tc>
          <w:tcPr>
            <w:tcW w:w="2166" w:type="dxa"/>
          </w:tcPr>
          <w:p w14:paraId="62B21B02" w14:textId="77777777" w:rsidR="00777DF3" w:rsidRDefault="00C501D0">
            <w:pPr>
              <w:keepNext/>
              <w:keepLines/>
              <w:spacing w:after="120" w:line="259" w:lineRule="auto"/>
              <w:jc w:val="center"/>
              <w:rPr>
                <w:rFonts w:ascii="Arial" w:eastAsia="Arial" w:hAnsi="Arial" w:cs="Arial"/>
                <w:color w:val="C5192D"/>
                <w:sz w:val="20"/>
                <w:szCs w:val="20"/>
              </w:rPr>
            </w:pPr>
            <w:r>
              <w:rPr>
                <w:rFonts w:ascii="Arial" w:eastAsia="Arial" w:hAnsi="Arial" w:cs="Arial"/>
                <w:color w:val="C5192D"/>
                <w:sz w:val="20"/>
                <w:szCs w:val="20"/>
              </w:rPr>
              <w:t>Actions à mettre en place</w:t>
            </w:r>
          </w:p>
        </w:tc>
        <w:tc>
          <w:tcPr>
            <w:tcW w:w="1868" w:type="dxa"/>
          </w:tcPr>
          <w:p w14:paraId="65C2FB7C" w14:textId="77777777" w:rsidR="00777DF3" w:rsidRDefault="00C501D0">
            <w:pPr>
              <w:keepNext/>
              <w:keepLines/>
              <w:spacing w:after="120" w:line="259" w:lineRule="auto"/>
              <w:jc w:val="center"/>
              <w:rPr>
                <w:rFonts w:ascii="Arial" w:eastAsia="Arial" w:hAnsi="Arial" w:cs="Arial"/>
                <w:color w:val="C5192D"/>
                <w:sz w:val="20"/>
                <w:szCs w:val="20"/>
              </w:rPr>
            </w:pPr>
            <w:r>
              <w:rPr>
                <w:rFonts w:ascii="Arial" w:eastAsia="Arial" w:hAnsi="Arial" w:cs="Arial"/>
                <w:color w:val="C5192D"/>
                <w:sz w:val="20"/>
                <w:szCs w:val="20"/>
              </w:rPr>
              <w:t>Périmètre / ancrage</w:t>
            </w:r>
          </w:p>
        </w:tc>
        <w:tc>
          <w:tcPr>
            <w:tcW w:w="1868" w:type="dxa"/>
          </w:tcPr>
          <w:p w14:paraId="0436A323" w14:textId="77777777" w:rsidR="00777DF3" w:rsidRDefault="00C501D0">
            <w:pPr>
              <w:keepNext/>
              <w:keepLines/>
              <w:spacing w:after="120" w:line="259" w:lineRule="auto"/>
              <w:jc w:val="center"/>
              <w:rPr>
                <w:rFonts w:ascii="Arial" w:eastAsia="Arial" w:hAnsi="Arial" w:cs="Arial"/>
                <w:color w:val="C5192D"/>
                <w:sz w:val="20"/>
                <w:szCs w:val="20"/>
              </w:rPr>
            </w:pPr>
            <w:r>
              <w:rPr>
                <w:rFonts w:ascii="Arial" w:eastAsia="Arial" w:hAnsi="Arial" w:cs="Arial"/>
                <w:color w:val="C5192D"/>
                <w:sz w:val="20"/>
                <w:szCs w:val="20"/>
              </w:rPr>
              <w:t>Cibles ODD concernées</w:t>
            </w:r>
          </w:p>
        </w:tc>
        <w:tc>
          <w:tcPr>
            <w:tcW w:w="1868" w:type="dxa"/>
          </w:tcPr>
          <w:p w14:paraId="3F1D1616" w14:textId="77777777" w:rsidR="00777DF3" w:rsidRDefault="00C501D0">
            <w:pPr>
              <w:keepNext/>
              <w:keepLines/>
              <w:spacing w:after="120" w:line="259" w:lineRule="auto"/>
              <w:jc w:val="center"/>
              <w:rPr>
                <w:rFonts w:ascii="Arial" w:eastAsia="Arial" w:hAnsi="Arial" w:cs="Arial"/>
                <w:color w:val="C5192D"/>
                <w:sz w:val="20"/>
                <w:szCs w:val="20"/>
              </w:rPr>
            </w:pPr>
            <w:r>
              <w:rPr>
                <w:rFonts w:ascii="Arial" w:eastAsia="Arial" w:hAnsi="Arial" w:cs="Arial"/>
                <w:color w:val="C5192D"/>
                <w:sz w:val="20"/>
                <w:szCs w:val="20"/>
              </w:rPr>
              <w:t>Indicateurs</w:t>
            </w:r>
          </w:p>
        </w:tc>
        <w:tc>
          <w:tcPr>
            <w:tcW w:w="1302" w:type="dxa"/>
          </w:tcPr>
          <w:p w14:paraId="59E50F73" w14:textId="77777777" w:rsidR="00777DF3" w:rsidRDefault="00C501D0">
            <w:pPr>
              <w:keepNext/>
              <w:keepLines/>
              <w:spacing w:after="120" w:line="259" w:lineRule="auto"/>
              <w:jc w:val="center"/>
              <w:rPr>
                <w:rFonts w:ascii="Arial" w:eastAsia="Arial" w:hAnsi="Arial" w:cs="Arial"/>
                <w:color w:val="C5192D"/>
                <w:sz w:val="20"/>
                <w:szCs w:val="20"/>
              </w:rPr>
            </w:pPr>
            <w:r>
              <w:rPr>
                <w:rFonts w:ascii="Arial" w:eastAsia="Arial" w:hAnsi="Arial" w:cs="Arial"/>
                <w:color w:val="C5192D"/>
                <w:sz w:val="20"/>
                <w:szCs w:val="20"/>
              </w:rPr>
              <w:t>Échéance</w:t>
            </w:r>
          </w:p>
        </w:tc>
      </w:tr>
      <w:tr w:rsidR="00777DF3" w14:paraId="36A31DCC" w14:textId="77777777">
        <w:trPr>
          <w:trHeight w:val="1134"/>
        </w:trPr>
        <w:tc>
          <w:tcPr>
            <w:tcW w:w="2166" w:type="dxa"/>
          </w:tcPr>
          <w:p w14:paraId="504C6DDA"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Mesurer le taux d’évolution des 12-26 ans qui séjournent chaque année chez Kaleo </w:t>
            </w:r>
          </w:p>
        </w:tc>
        <w:tc>
          <w:tcPr>
            <w:tcW w:w="1868" w:type="dxa"/>
          </w:tcPr>
          <w:p w14:paraId="1F1F1F9C"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 auberges</w:t>
            </w:r>
          </w:p>
        </w:tc>
        <w:tc>
          <w:tcPr>
            <w:tcW w:w="1868" w:type="dxa"/>
          </w:tcPr>
          <w:p w14:paraId="080C6E3B"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4.7</w:t>
            </w:r>
          </w:p>
        </w:tc>
        <w:tc>
          <w:tcPr>
            <w:tcW w:w="1868" w:type="dxa"/>
          </w:tcPr>
          <w:p w14:paraId="5FED76A4"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Nombre annuel de séjours effectués par des jeunes de 12 à 26 ans chez Kaleo</w:t>
            </w:r>
          </w:p>
        </w:tc>
        <w:tc>
          <w:tcPr>
            <w:tcW w:w="1302" w:type="dxa"/>
          </w:tcPr>
          <w:p w14:paraId="33ED6E09"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Chaque année</w:t>
            </w:r>
          </w:p>
        </w:tc>
      </w:tr>
      <w:tr w:rsidR="00777DF3" w14:paraId="257774A9" w14:textId="77777777">
        <w:trPr>
          <w:trHeight w:val="1134"/>
        </w:trPr>
        <w:tc>
          <w:tcPr>
            <w:tcW w:w="2166" w:type="dxa"/>
          </w:tcPr>
          <w:p w14:paraId="2ABADC60"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Repérer et établir un partenariat “ambassadeur Kaleo” avec trois jeunes influenceurs âgés entre 12 et 26 ans pour accroître notre impact et attirer davantage de jeunes séjournant dans les gîtes</w:t>
            </w:r>
          </w:p>
        </w:tc>
        <w:tc>
          <w:tcPr>
            <w:tcW w:w="1868" w:type="dxa"/>
          </w:tcPr>
          <w:p w14:paraId="5DA50A5E"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 auberges</w:t>
            </w:r>
          </w:p>
        </w:tc>
        <w:tc>
          <w:tcPr>
            <w:tcW w:w="1868" w:type="dxa"/>
          </w:tcPr>
          <w:p w14:paraId="1F8B9A88"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4.7</w:t>
            </w:r>
          </w:p>
        </w:tc>
        <w:tc>
          <w:tcPr>
            <w:tcW w:w="1868" w:type="dxa"/>
          </w:tcPr>
          <w:p w14:paraId="49B419D7"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Nombre de jeunes influenceurs âgés entre 12 et 26 ans ayant établi un partenariat “ambassadeur Kaleo” sur le nombre de propositions envoyées</w:t>
            </w:r>
          </w:p>
        </w:tc>
        <w:tc>
          <w:tcPr>
            <w:tcW w:w="1302" w:type="dxa"/>
          </w:tcPr>
          <w:p w14:paraId="1D501D0E"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1/12/2024</w:t>
            </w:r>
          </w:p>
        </w:tc>
      </w:tr>
    </w:tbl>
    <w:p w14:paraId="72C33150" w14:textId="77777777" w:rsidR="00777DF3" w:rsidRDefault="00777DF3">
      <w:pPr>
        <w:spacing w:before="120" w:after="120"/>
        <w:jc w:val="center"/>
        <w:rPr>
          <w:rFonts w:ascii="Arial" w:eastAsia="Arial" w:hAnsi="Arial" w:cs="Arial"/>
        </w:rPr>
      </w:pPr>
    </w:p>
    <w:tbl>
      <w:tblPr>
        <w:tblStyle w:val="a3"/>
        <w:tblW w:w="9072" w:type="dxa"/>
        <w:tblInd w:w="-5" w:type="dxa"/>
        <w:tblBorders>
          <w:top w:val="single" w:sz="4" w:space="0" w:color="C5192D"/>
          <w:left w:val="single" w:sz="4" w:space="0" w:color="C5192D"/>
          <w:bottom w:val="single" w:sz="4" w:space="0" w:color="C5192D"/>
          <w:right w:val="single" w:sz="4" w:space="0" w:color="C5192D"/>
          <w:insideH w:val="single" w:sz="4" w:space="0" w:color="C5192D"/>
          <w:insideV w:val="single" w:sz="4" w:space="0" w:color="C5192D"/>
        </w:tblBorders>
        <w:tblLayout w:type="fixed"/>
        <w:tblLook w:val="0400" w:firstRow="0" w:lastRow="0" w:firstColumn="0" w:lastColumn="0" w:noHBand="0" w:noVBand="1"/>
      </w:tblPr>
      <w:tblGrid>
        <w:gridCol w:w="2166"/>
        <w:gridCol w:w="1868"/>
        <w:gridCol w:w="1868"/>
        <w:gridCol w:w="1868"/>
        <w:gridCol w:w="1302"/>
      </w:tblGrid>
      <w:tr w:rsidR="00777DF3" w14:paraId="72EB3B64" w14:textId="77777777">
        <w:trPr>
          <w:trHeight w:val="148"/>
        </w:trPr>
        <w:tc>
          <w:tcPr>
            <w:tcW w:w="9072" w:type="dxa"/>
            <w:gridSpan w:val="5"/>
          </w:tcPr>
          <w:p w14:paraId="4547B390" w14:textId="77777777" w:rsidR="00777DF3" w:rsidRDefault="00C501D0">
            <w:pPr>
              <w:keepNext/>
              <w:keepLines/>
              <w:spacing w:after="120" w:line="259" w:lineRule="auto"/>
              <w:jc w:val="right"/>
              <w:rPr>
                <w:rFonts w:ascii="Arial" w:eastAsia="Arial" w:hAnsi="Arial" w:cs="Arial"/>
              </w:rPr>
            </w:pPr>
            <w:r>
              <w:rPr>
                <w:rFonts w:ascii="Arial" w:eastAsia="Arial" w:hAnsi="Arial" w:cs="Arial"/>
                <w:noProof/>
              </w:rPr>
              <w:drawing>
                <wp:inline distT="0" distB="0" distL="0" distR="0" wp14:anchorId="3836C7B1" wp14:editId="2897ACA4">
                  <wp:extent cx="914402" cy="158496"/>
                  <wp:effectExtent l="0" t="0" r="0" b="0"/>
                  <wp:docPr id="29" name="image15.png"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15.png" descr="Une image contenant texte&#10;&#10;Description générée automatiquement"/>
                          <pic:cNvPicPr preferRelativeResize="0"/>
                        </pic:nvPicPr>
                        <pic:blipFill>
                          <a:blip r:embed="rId19"/>
                          <a:srcRect/>
                          <a:stretch>
                            <a:fillRect/>
                          </a:stretch>
                        </pic:blipFill>
                        <pic:spPr>
                          <a:xfrm>
                            <a:off x="0" y="0"/>
                            <a:ext cx="914402" cy="158496"/>
                          </a:xfrm>
                          <a:prstGeom prst="rect">
                            <a:avLst/>
                          </a:prstGeom>
                          <a:ln/>
                        </pic:spPr>
                      </pic:pic>
                    </a:graphicData>
                  </a:graphic>
                </wp:inline>
              </w:drawing>
            </w:r>
          </w:p>
          <w:p w14:paraId="6AC06B8F" w14:textId="77777777" w:rsidR="00777DF3" w:rsidRDefault="00C501D0">
            <w:pPr>
              <w:keepNext/>
              <w:keepLines/>
              <w:spacing w:after="120" w:line="259" w:lineRule="auto"/>
              <w:rPr>
                <w:rFonts w:ascii="Arial" w:eastAsia="Arial" w:hAnsi="Arial" w:cs="Arial"/>
              </w:rPr>
            </w:pPr>
            <w:r>
              <w:rPr>
                <w:rFonts w:ascii="Arial" w:eastAsia="Arial" w:hAnsi="Arial" w:cs="Arial"/>
              </w:rPr>
              <w:t>Diversifier l’offre de formation en proposant des sessions de sensibilisation à l’environnement</w:t>
            </w:r>
          </w:p>
        </w:tc>
      </w:tr>
      <w:tr w:rsidR="00777DF3" w14:paraId="512B33D1" w14:textId="77777777">
        <w:trPr>
          <w:trHeight w:val="148"/>
        </w:trPr>
        <w:tc>
          <w:tcPr>
            <w:tcW w:w="2166" w:type="dxa"/>
          </w:tcPr>
          <w:p w14:paraId="4552617D" w14:textId="77777777" w:rsidR="00777DF3" w:rsidRDefault="00C501D0">
            <w:pPr>
              <w:keepNext/>
              <w:keepLines/>
              <w:spacing w:after="120" w:line="259" w:lineRule="auto"/>
              <w:jc w:val="center"/>
              <w:rPr>
                <w:rFonts w:ascii="Arial" w:eastAsia="Arial" w:hAnsi="Arial" w:cs="Arial"/>
                <w:color w:val="C5192D"/>
                <w:sz w:val="20"/>
                <w:szCs w:val="20"/>
              </w:rPr>
            </w:pPr>
            <w:r>
              <w:rPr>
                <w:rFonts w:ascii="Arial" w:eastAsia="Arial" w:hAnsi="Arial" w:cs="Arial"/>
                <w:color w:val="C5192D"/>
                <w:sz w:val="20"/>
                <w:szCs w:val="20"/>
              </w:rPr>
              <w:t>Actions à mettre en place</w:t>
            </w:r>
          </w:p>
        </w:tc>
        <w:tc>
          <w:tcPr>
            <w:tcW w:w="1868" w:type="dxa"/>
          </w:tcPr>
          <w:p w14:paraId="0472E37D" w14:textId="77777777" w:rsidR="00777DF3" w:rsidRDefault="00C501D0">
            <w:pPr>
              <w:keepNext/>
              <w:keepLines/>
              <w:spacing w:after="120" w:line="259" w:lineRule="auto"/>
              <w:jc w:val="center"/>
              <w:rPr>
                <w:rFonts w:ascii="Arial" w:eastAsia="Arial" w:hAnsi="Arial" w:cs="Arial"/>
                <w:color w:val="C5192D"/>
                <w:sz w:val="20"/>
                <w:szCs w:val="20"/>
              </w:rPr>
            </w:pPr>
            <w:r>
              <w:rPr>
                <w:rFonts w:ascii="Arial" w:eastAsia="Arial" w:hAnsi="Arial" w:cs="Arial"/>
                <w:color w:val="C5192D"/>
                <w:sz w:val="20"/>
                <w:szCs w:val="20"/>
              </w:rPr>
              <w:t>Périmètre / ancrage</w:t>
            </w:r>
          </w:p>
        </w:tc>
        <w:tc>
          <w:tcPr>
            <w:tcW w:w="1868" w:type="dxa"/>
          </w:tcPr>
          <w:p w14:paraId="468DD52D" w14:textId="77777777" w:rsidR="00777DF3" w:rsidRDefault="00C501D0">
            <w:pPr>
              <w:keepNext/>
              <w:keepLines/>
              <w:spacing w:after="120" w:line="259" w:lineRule="auto"/>
              <w:jc w:val="center"/>
              <w:rPr>
                <w:rFonts w:ascii="Arial" w:eastAsia="Arial" w:hAnsi="Arial" w:cs="Arial"/>
                <w:color w:val="C5192D"/>
                <w:sz w:val="20"/>
                <w:szCs w:val="20"/>
              </w:rPr>
            </w:pPr>
            <w:r>
              <w:rPr>
                <w:rFonts w:ascii="Arial" w:eastAsia="Arial" w:hAnsi="Arial" w:cs="Arial"/>
                <w:color w:val="C5192D"/>
                <w:sz w:val="20"/>
                <w:szCs w:val="20"/>
              </w:rPr>
              <w:t>Cibles ODD concernées</w:t>
            </w:r>
          </w:p>
        </w:tc>
        <w:tc>
          <w:tcPr>
            <w:tcW w:w="1868" w:type="dxa"/>
          </w:tcPr>
          <w:p w14:paraId="4A3803FA" w14:textId="77777777" w:rsidR="00777DF3" w:rsidRDefault="00C501D0">
            <w:pPr>
              <w:keepNext/>
              <w:keepLines/>
              <w:spacing w:after="120" w:line="259" w:lineRule="auto"/>
              <w:jc w:val="center"/>
              <w:rPr>
                <w:rFonts w:ascii="Arial" w:eastAsia="Arial" w:hAnsi="Arial" w:cs="Arial"/>
                <w:color w:val="C5192D"/>
                <w:sz w:val="20"/>
                <w:szCs w:val="20"/>
              </w:rPr>
            </w:pPr>
            <w:r>
              <w:rPr>
                <w:rFonts w:ascii="Arial" w:eastAsia="Arial" w:hAnsi="Arial" w:cs="Arial"/>
                <w:color w:val="C5192D"/>
                <w:sz w:val="20"/>
                <w:szCs w:val="20"/>
              </w:rPr>
              <w:t>Indicateurs</w:t>
            </w:r>
          </w:p>
        </w:tc>
        <w:tc>
          <w:tcPr>
            <w:tcW w:w="1302" w:type="dxa"/>
          </w:tcPr>
          <w:p w14:paraId="61FD657C" w14:textId="77777777" w:rsidR="00777DF3" w:rsidRDefault="00C501D0">
            <w:pPr>
              <w:keepNext/>
              <w:keepLines/>
              <w:spacing w:after="120" w:line="259" w:lineRule="auto"/>
              <w:jc w:val="center"/>
              <w:rPr>
                <w:rFonts w:ascii="Arial" w:eastAsia="Arial" w:hAnsi="Arial" w:cs="Arial"/>
                <w:color w:val="C5192D"/>
                <w:sz w:val="20"/>
                <w:szCs w:val="20"/>
              </w:rPr>
            </w:pPr>
            <w:r>
              <w:rPr>
                <w:rFonts w:ascii="Arial" w:eastAsia="Arial" w:hAnsi="Arial" w:cs="Arial"/>
                <w:color w:val="C5192D"/>
                <w:sz w:val="20"/>
                <w:szCs w:val="20"/>
              </w:rPr>
              <w:t>Échéance</w:t>
            </w:r>
          </w:p>
        </w:tc>
      </w:tr>
      <w:tr w:rsidR="00777DF3" w14:paraId="638587C5" w14:textId="77777777">
        <w:trPr>
          <w:trHeight w:val="1134"/>
        </w:trPr>
        <w:tc>
          <w:tcPr>
            <w:tcW w:w="2166" w:type="dxa"/>
          </w:tcPr>
          <w:p w14:paraId="016FB6BD"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Accueillir une fresque du climat par an par gîte</w:t>
            </w:r>
          </w:p>
        </w:tc>
        <w:tc>
          <w:tcPr>
            <w:tcW w:w="1868" w:type="dxa"/>
          </w:tcPr>
          <w:p w14:paraId="35C23406"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 auberges</w:t>
            </w:r>
          </w:p>
        </w:tc>
        <w:tc>
          <w:tcPr>
            <w:tcW w:w="1868" w:type="dxa"/>
          </w:tcPr>
          <w:p w14:paraId="765288F8"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4.7</w:t>
            </w:r>
          </w:p>
        </w:tc>
        <w:tc>
          <w:tcPr>
            <w:tcW w:w="1868" w:type="dxa"/>
          </w:tcPr>
          <w:p w14:paraId="575D7FA3"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Nombre de fresques du climat organisées par chaque gîte chaque année</w:t>
            </w:r>
          </w:p>
        </w:tc>
        <w:tc>
          <w:tcPr>
            <w:tcW w:w="1302" w:type="dxa"/>
          </w:tcPr>
          <w:p w14:paraId="38F67F7C"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Chaque année</w:t>
            </w:r>
          </w:p>
        </w:tc>
      </w:tr>
    </w:tbl>
    <w:p w14:paraId="14B67499" w14:textId="77777777" w:rsidR="00777DF3" w:rsidRDefault="00777DF3">
      <w:pPr>
        <w:spacing w:before="120" w:after="120"/>
        <w:jc w:val="left"/>
        <w:rPr>
          <w:rFonts w:ascii="Arial" w:eastAsia="Arial" w:hAnsi="Arial" w:cs="Arial"/>
        </w:rPr>
      </w:pPr>
    </w:p>
    <w:p w14:paraId="36A3D7DE" w14:textId="77777777" w:rsidR="00777DF3" w:rsidRDefault="00C501D0">
      <w:pPr>
        <w:keepNext/>
        <w:keepLines/>
        <w:spacing w:before="120" w:after="120"/>
        <w:jc w:val="center"/>
        <w:rPr>
          <w:rFonts w:ascii="Arial" w:eastAsia="Arial" w:hAnsi="Arial" w:cs="Arial"/>
        </w:rPr>
      </w:pPr>
      <w:r>
        <w:rPr>
          <w:rFonts w:ascii="Arial" w:eastAsia="Arial" w:hAnsi="Arial" w:cs="Arial"/>
          <w:noProof/>
        </w:rPr>
        <w:lastRenderedPageBreak/>
        <w:drawing>
          <wp:inline distT="0" distB="0" distL="0" distR="0" wp14:anchorId="5DC6D329" wp14:editId="2F9FC5F4">
            <wp:extent cx="5876938" cy="1240033"/>
            <wp:effectExtent l="0" t="0" r="0" b="0"/>
            <wp:docPr id="10"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20"/>
                    <a:srcRect/>
                    <a:stretch>
                      <a:fillRect/>
                    </a:stretch>
                  </pic:blipFill>
                  <pic:spPr>
                    <a:xfrm>
                      <a:off x="0" y="0"/>
                      <a:ext cx="5876938" cy="1240033"/>
                    </a:xfrm>
                    <a:prstGeom prst="rect">
                      <a:avLst/>
                    </a:prstGeom>
                    <a:ln/>
                  </pic:spPr>
                </pic:pic>
              </a:graphicData>
            </a:graphic>
          </wp:inline>
        </w:drawing>
      </w:r>
    </w:p>
    <w:tbl>
      <w:tblPr>
        <w:tblStyle w:val="a4"/>
        <w:tblW w:w="9072" w:type="dxa"/>
        <w:tblInd w:w="-5" w:type="dxa"/>
        <w:tblBorders>
          <w:top w:val="single" w:sz="4" w:space="0" w:color="FCC30B"/>
          <w:left w:val="single" w:sz="4" w:space="0" w:color="FCC30B"/>
          <w:bottom w:val="single" w:sz="4" w:space="0" w:color="FCC30B"/>
          <w:right w:val="single" w:sz="4" w:space="0" w:color="FCC30B"/>
          <w:insideH w:val="single" w:sz="4" w:space="0" w:color="FCC30B"/>
          <w:insideV w:val="single" w:sz="4" w:space="0" w:color="FCC30B"/>
        </w:tblBorders>
        <w:tblLayout w:type="fixed"/>
        <w:tblLook w:val="0400" w:firstRow="0" w:lastRow="0" w:firstColumn="0" w:lastColumn="0" w:noHBand="0" w:noVBand="1"/>
      </w:tblPr>
      <w:tblGrid>
        <w:gridCol w:w="2166"/>
        <w:gridCol w:w="1868"/>
        <w:gridCol w:w="1868"/>
        <w:gridCol w:w="1868"/>
        <w:gridCol w:w="1302"/>
      </w:tblGrid>
      <w:tr w:rsidR="00777DF3" w14:paraId="34836FCA" w14:textId="77777777">
        <w:trPr>
          <w:trHeight w:val="148"/>
        </w:trPr>
        <w:tc>
          <w:tcPr>
            <w:tcW w:w="9072" w:type="dxa"/>
            <w:gridSpan w:val="5"/>
          </w:tcPr>
          <w:p w14:paraId="469D21A9" w14:textId="77777777" w:rsidR="00777DF3" w:rsidRDefault="00C501D0">
            <w:pPr>
              <w:keepNext/>
              <w:keepLines/>
              <w:spacing w:after="120" w:line="259" w:lineRule="auto"/>
              <w:jc w:val="right"/>
              <w:rPr>
                <w:rFonts w:ascii="Arial" w:eastAsia="Arial" w:hAnsi="Arial" w:cs="Arial"/>
              </w:rPr>
            </w:pPr>
            <w:r>
              <w:rPr>
                <w:rFonts w:ascii="Arial" w:eastAsia="Arial" w:hAnsi="Arial" w:cs="Arial"/>
                <w:noProof/>
              </w:rPr>
              <w:drawing>
                <wp:inline distT="0" distB="0" distL="0" distR="0" wp14:anchorId="1F79F75C" wp14:editId="25135678">
                  <wp:extent cx="914402" cy="158496"/>
                  <wp:effectExtent l="0" t="0" r="0" b="0"/>
                  <wp:docPr id="11"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a:stretch>
                            <a:fillRect/>
                          </a:stretch>
                        </pic:blipFill>
                        <pic:spPr>
                          <a:xfrm>
                            <a:off x="0" y="0"/>
                            <a:ext cx="914402" cy="158496"/>
                          </a:xfrm>
                          <a:prstGeom prst="rect">
                            <a:avLst/>
                          </a:prstGeom>
                          <a:ln/>
                        </pic:spPr>
                      </pic:pic>
                    </a:graphicData>
                  </a:graphic>
                </wp:inline>
              </w:drawing>
            </w:r>
          </w:p>
          <w:p w14:paraId="15212B36" w14:textId="77777777" w:rsidR="00777DF3" w:rsidRDefault="00C501D0">
            <w:pPr>
              <w:keepNext/>
              <w:keepLines/>
              <w:spacing w:after="120" w:line="259" w:lineRule="auto"/>
              <w:rPr>
                <w:rFonts w:ascii="Arial" w:eastAsia="Arial" w:hAnsi="Arial" w:cs="Arial"/>
              </w:rPr>
            </w:pPr>
            <w:r>
              <w:rPr>
                <w:rFonts w:ascii="Arial" w:eastAsia="Arial" w:hAnsi="Arial" w:cs="Arial"/>
              </w:rPr>
              <w:t xml:space="preserve">Atteindre l'isolation complète des toitures, murs et châssis pour 77% des gîtes-auberges (+40%) et pour 40% des gîtes de groupe (+28%) d'ici à 2030 </w:t>
            </w:r>
          </w:p>
        </w:tc>
      </w:tr>
      <w:tr w:rsidR="00777DF3" w14:paraId="5B7CF054" w14:textId="77777777">
        <w:trPr>
          <w:trHeight w:val="148"/>
        </w:trPr>
        <w:tc>
          <w:tcPr>
            <w:tcW w:w="2166" w:type="dxa"/>
          </w:tcPr>
          <w:p w14:paraId="31646290" w14:textId="77777777" w:rsidR="00777DF3" w:rsidRDefault="00C501D0">
            <w:pPr>
              <w:keepNext/>
              <w:keepLines/>
              <w:spacing w:after="120" w:line="259" w:lineRule="auto"/>
              <w:jc w:val="center"/>
              <w:rPr>
                <w:rFonts w:ascii="Arial" w:eastAsia="Arial" w:hAnsi="Arial" w:cs="Arial"/>
                <w:color w:val="FCC30B"/>
                <w:sz w:val="20"/>
                <w:szCs w:val="20"/>
              </w:rPr>
            </w:pPr>
            <w:r>
              <w:rPr>
                <w:rFonts w:ascii="Arial" w:eastAsia="Arial" w:hAnsi="Arial" w:cs="Arial"/>
                <w:color w:val="FCC30B"/>
                <w:sz w:val="20"/>
                <w:szCs w:val="20"/>
              </w:rPr>
              <w:t>Actions à mettre en place</w:t>
            </w:r>
          </w:p>
        </w:tc>
        <w:tc>
          <w:tcPr>
            <w:tcW w:w="1868" w:type="dxa"/>
          </w:tcPr>
          <w:p w14:paraId="73260168" w14:textId="77777777" w:rsidR="00777DF3" w:rsidRDefault="00C501D0">
            <w:pPr>
              <w:keepNext/>
              <w:keepLines/>
              <w:spacing w:after="120" w:line="259" w:lineRule="auto"/>
              <w:jc w:val="center"/>
              <w:rPr>
                <w:rFonts w:ascii="Arial" w:eastAsia="Arial" w:hAnsi="Arial" w:cs="Arial"/>
                <w:color w:val="FCC30B"/>
                <w:sz w:val="20"/>
                <w:szCs w:val="20"/>
              </w:rPr>
            </w:pPr>
            <w:r>
              <w:rPr>
                <w:rFonts w:ascii="Arial" w:eastAsia="Arial" w:hAnsi="Arial" w:cs="Arial"/>
                <w:color w:val="FCC30B"/>
                <w:sz w:val="20"/>
                <w:szCs w:val="20"/>
              </w:rPr>
              <w:t>Périmètre / ancrage</w:t>
            </w:r>
          </w:p>
        </w:tc>
        <w:tc>
          <w:tcPr>
            <w:tcW w:w="1868" w:type="dxa"/>
          </w:tcPr>
          <w:p w14:paraId="1410DD7B" w14:textId="77777777" w:rsidR="00777DF3" w:rsidRDefault="00C501D0">
            <w:pPr>
              <w:keepNext/>
              <w:keepLines/>
              <w:spacing w:after="120" w:line="259" w:lineRule="auto"/>
              <w:jc w:val="center"/>
              <w:rPr>
                <w:rFonts w:ascii="Arial" w:eastAsia="Arial" w:hAnsi="Arial" w:cs="Arial"/>
                <w:color w:val="FCC30B"/>
                <w:sz w:val="20"/>
                <w:szCs w:val="20"/>
              </w:rPr>
            </w:pPr>
            <w:r>
              <w:rPr>
                <w:rFonts w:ascii="Arial" w:eastAsia="Arial" w:hAnsi="Arial" w:cs="Arial"/>
                <w:color w:val="FCC30B"/>
                <w:sz w:val="20"/>
                <w:szCs w:val="20"/>
              </w:rPr>
              <w:t>Cibles ODD concernées</w:t>
            </w:r>
          </w:p>
        </w:tc>
        <w:tc>
          <w:tcPr>
            <w:tcW w:w="1868" w:type="dxa"/>
          </w:tcPr>
          <w:p w14:paraId="660D8455" w14:textId="77777777" w:rsidR="00777DF3" w:rsidRDefault="00C501D0">
            <w:pPr>
              <w:keepNext/>
              <w:keepLines/>
              <w:spacing w:after="120" w:line="259" w:lineRule="auto"/>
              <w:jc w:val="center"/>
              <w:rPr>
                <w:rFonts w:ascii="Arial" w:eastAsia="Arial" w:hAnsi="Arial" w:cs="Arial"/>
                <w:color w:val="FCC30B"/>
                <w:sz w:val="20"/>
                <w:szCs w:val="20"/>
              </w:rPr>
            </w:pPr>
            <w:r>
              <w:rPr>
                <w:rFonts w:ascii="Arial" w:eastAsia="Arial" w:hAnsi="Arial" w:cs="Arial"/>
                <w:color w:val="FCC30B"/>
                <w:sz w:val="20"/>
                <w:szCs w:val="20"/>
              </w:rPr>
              <w:t>Indicateurs</w:t>
            </w:r>
          </w:p>
        </w:tc>
        <w:tc>
          <w:tcPr>
            <w:tcW w:w="1302" w:type="dxa"/>
          </w:tcPr>
          <w:p w14:paraId="2F9AAA1D" w14:textId="77777777" w:rsidR="00777DF3" w:rsidRDefault="00C501D0">
            <w:pPr>
              <w:keepNext/>
              <w:keepLines/>
              <w:spacing w:after="120" w:line="259" w:lineRule="auto"/>
              <w:jc w:val="center"/>
              <w:rPr>
                <w:rFonts w:ascii="Arial" w:eastAsia="Arial" w:hAnsi="Arial" w:cs="Arial"/>
                <w:color w:val="FCC30B"/>
                <w:sz w:val="20"/>
                <w:szCs w:val="20"/>
              </w:rPr>
            </w:pPr>
            <w:r>
              <w:rPr>
                <w:rFonts w:ascii="Arial" w:eastAsia="Arial" w:hAnsi="Arial" w:cs="Arial"/>
                <w:color w:val="FCC30B"/>
                <w:sz w:val="20"/>
                <w:szCs w:val="20"/>
              </w:rPr>
              <w:t>Échéance</w:t>
            </w:r>
          </w:p>
        </w:tc>
      </w:tr>
      <w:tr w:rsidR="00777DF3" w14:paraId="21173D3A" w14:textId="77777777">
        <w:trPr>
          <w:trHeight w:val="1134"/>
        </w:trPr>
        <w:tc>
          <w:tcPr>
            <w:tcW w:w="2166" w:type="dxa"/>
          </w:tcPr>
          <w:p w14:paraId="631C9F87"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Engager un nouveau membre au sein de l'équipe infra afin d'améliorer la capacité opérationnelle dédiée à la mise en œuvre des travaux d'isolation</w:t>
            </w:r>
          </w:p>
        </w:tc>
        <w:tc>
          <w:tcPr>
            <w:tcW w:w="1868" w:type="dxa"/>
          </w:tcPr>
          <w:p w14:paraId="5C20F627"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w:t>
            </w:r>
          </w:p>
        </w:tc>
        <w:tc>
          <w:tcPr>
            <w:tcW w:w="1868" w:type="dxa"/>
          </w:tcPr>
          <w:p w14:paraId="77901686"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7.3</w:t>
            </w:r>
          </w:p>
        </w:tc>
        <w:tc>
          <w:tcPr>
            <w:tcW w:w="1868" w:type="dxa"/>
          </w:tcPr>
          <w:p w14:paraId="6DBD0325"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Pourcentage d'augmentation du personnel dans l'équipe infra par rapport à la période précédente</w:t>
            </w:r>
          </w:p>
        </w:tc>
        <w:tc>
          <w:tcPr>
            <w:tcW w:w="1302" w:type="dxa"/>
          </w:tcPr>
          <w:p w14:paraId="072E9503"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31/12/2025</w:t>
            </w:r>
          </w:p>
        </w:tc>
      </w:tr>
      <w:tr w:rsidR="00777DF3" w14:paraId="32644017" w14:textId="77777777">
        <w:trPr>
          <w:trHeight w:val="1134"/>
        </w:trPr>
        <w:tc>
          <w:tcPr>
            <w:tcW w:w="2166" w:type="dxa"/>
          </w:tcPr>
          <w:p w14:paraId="1394A933"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Planifier de manière détaillée les travaux d'isolation, en identifiant les étapes, les ressources nécessaires, et les échéances</w:t>
            </w:r>
          </w:p>
        </w:tc>
        <w:tc>
          <w:tcPr>
            <w:tcW w:w="1868" w:type="dxa"/>
          </w:tcPr>
          <w:p w14:paraId="492BB5CF"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w:t>
            </w:r>
          </w:p>
        </w:tc>
        <w:tc>
          <w:tcPr>
            <w:tcW w:w="1868" w:type="dxa"/>
          </w:tcPr>
          <w:p w14:paraId="2CEAAD74"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7.3</w:t>
            </w:r>
          </w:p>
        </w:tc>
        <w:tc>
          <w:tcPr>
            <w:tcW w:w="1868" w:type="dxa"/>
          </w:tcPr>
          <w:p w14:paraId="420CFA28"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Pourcentage de bâtiments pour lesquels un plan de travaux d’isolation a été élaboré par rapport au pourcentage total de bâtiments à isoler (40% GA - 28% GG)</w:t>
            </w:r>
          </w:p>
        </w:tc>
        <w:tc>
          <w:tcPr>
            <w:tcW w:w="1302" w:type="dxa"/>
          </w:tcPr>
          <w:p w14:paraId="06E5A128"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31/12/2024</w:t>
            </w:r>
          </w:p>
        </w:tc>
      </w:tr>
      <w:tr w:rsidR="00777DF3" w14:paraId="205262A9" w14:textId="77777777">
        <w:trPr>
          <w:trHeight w:val="1134"/>
        </w:trPr>
        <w:tc>
          <w:tcPr>
            <w:tcW w:w="2166" w:type="dxa"/>
          </w:tcPr>
          <w:p w14:paraId="4AFB93E9"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Remporter des appels à projets pour </w:t>
            </w:r>
            <w:proofErr w:type="spellStart"/>
            <w:r>
              <w:rPr>
                <w:rFonts w:ascii="Calibri" w:eastAsia="Calibri" w:hAnsi="Calibri" w:cs="Calibri"/>
                <w:sz w:val="20"/>
                <w:szCs w:val="20"/>
              </w:rPr>
              <w:t>pour</w:t>
            </w:r>
            <w:proofErr w:type="spellEnd"/>
            <w:r>
              <w:rPr>
                <w:rFonts w:ascii="Calibri" w:eastAsia="Calibri" w:hAnsi="Calibri" w:cs="Calibri"/>
                <w:sz w:val="20"/>
                <w:szCs w:val="20"/>
              </w:rPr>
              <w:t xml:space="preserve"> soutenir financièrement les projets d'isolation</w:t>
            </w:r>
          </w:p>
        </w:tc>
        <w:tc>
          <w:tcPr>
            <w:tcW w:w="1868" w:type="dxa"/>
          </w:tcPr>
          <w:p w14:paraId="30663E84"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w:t>
            </w:r>
          </w:p>
        </w:tc>
        <w:tc>
          <w:tcPr>
            <w:tcW w:w="1868" w:type="dxa"/>
          </w:tcPr>
          <w:p w14:paraId="5D7924DE"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7.3</w:t>
            </w:r>
          </w:p>
        </w:tc>
        <w:tc>
          <w:tcPr>
            <w:tcW w:w="1868" w:type="dxa"/>
          </w:tcPr>
          <w:p w14:paraId="0B884D77"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Pourcentage de succès dans l'obtention de financements par rapport au nombre total d'appels à projets soumis</w:t>
            </w:r>
          </w:p>
        </w:tc>
        <w:tc>
          <w:tcPr>
            <w:tcW w:w="1302" w:type="dxa"/>
          </w:tcPr>
          <w:p w14:paraId="07108887"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Chaque année</w:t>
            </w:r>
          </w:p>
        </w:tc>
      </w:tr>
    </w:tbl>
    <w:p w14:paraId="139FA90A" w14:textId="77777777" w:rsidR="00777DF3" w:rsidRDefault="00777DF3">
      <w:pPr>
        <w:spacing w:before="120" w:after="120"/>
        <w:jc w:val="left"/>
        <w:rPr>
          <w:rFonts w:ascii="Arial" w:eastAsia="Arial" w:hAnsi="Arial" w:cs="Arial"/>
        </w:rPr>
      </w:pPr>
    </w:p>
    <w:tbl>
      <w:tblPr>
        <w:tblStyle w:val="a5"/>
        <w:tblW w:w="9072" w:type="dxa"/>
        <w:tblInd w:w="-5" w:type="dxa"/>
        <w:tblBorders>
          <w:top w:val="single" w:sz="4" w:space="0" w:color="FCC30B"/>
          <w:left w:val="single" w:sz="4" w:space="0" w:color="FCC30B"/>
          <w:bottom w:val="single" w:sz="4" w:space="0" w:color="FCC30B"/>
          <w:right w:val="single" w:sz="4" w:space="0" w:color="FCC30B"/>
          <w:insideH w:val="single" w:sz="4" w:space="0" w:color="FCC30B"/>
          <w:insideV w:val="single" w:sz="4" w:space="0" w:color="FCC30B"/>
        </w:tblBorders>
        <w:tblLayout w:type="fixed"/>
        <w:tblLook w:val="0400" w:firstRow="0" w:lastRow="0" w:firstColumn="0" w:lastColumn="0" w:noHBand="0" w:noVBand="1"/>
      </w:tblPr>
      <w:tblGrid>
        <w:gridCol w:w="2166"/>
        <w:gridCol w:w="1868"/>
        <w:gridCol w:w="1868"/>
        <w:gridCol w:w="1868"/>
        <w:gridCol w:w="1302"/>
      </w:tblGrid>
      <w:tr w:rsidR="00777DF3" w14:paraId="6144BE0E" w14:textId="77777777">
        <w:trPr>
          <w:trHeight w:val="148"/>
        </w:trPr>
        <w:tc>
          <w:tcPr>
            <w:tcW w:w="9072" w:type="dxa"/>
            <w:gridSpan w:val="5"/>
          </w:tcPr>
          <w:p w14:paraId="6F24AE96" w14:textId="77777777" w:rsidR="00777DF3" w:rsidRDefault="00C501D0">
            <w:pPr>
              <w:keepNext/>
              <w:keepLines/>
              <w:spacing w:after="120" w:line="259" w:lineRule="auto"/>
              <w:jc w:val="right"/>
              <w:rPr>
                <w:rFonts w:ascii="Arial" w:eastAsia="Arial" w:hAnsi="Arial" w:cs="Arial"/>
              </w:rPr>
            </w:pPr>
            <w:r>
              <w:rPr>
                <w:rFonts w:ascii="Arial" w:eastAsia="Arial" w:hAnsi="Arial" w:cs="Arial"/>
                <w:noProof/>
              </w:rPr>
              <w:lastRenderedPageBreak/>
              <w:drawing>
                <wp:inline distT="0" distB="0" distL="0" distR="0" wp14:anchorId="71E90F75" wp14:editId="150301DA">
                  <wp:extent cx="914402" cy="158496"/>
                  <wp:effectExtent l="0" t="0" r="0" b="0"/>
                  <wp:docPr id="20"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21"/>
                          <a:srcRect/>
                          <a:stretch>
                            <a:fillRect/>
                          </a:stretch>
                        </pic:blipFill>
                        <pic:spPr>
                          <a:xfrm>
                            <a:off x="0" y="0"/>
                            <a:ext cx="914402" cy="158496"/>
                          </a:xfrm>
                          <a:prstGeom prst="rect">
                            <a:avLst/>
                          </a:prstGeom>
                          <a:ln/>
                        </pic:spPr>
                      </pic:pic>
                    </a:graphicData>
                  </a:graphic>
                </wp:inline>
              </w:drawing>
            </w:r>
          </w:p>
          <w:p w14:paraId="6D4A950B" w14:textId="2AF53D18" w:rsidR="00777DF3" w:rsidRPr="005527FE" w:rsidRDefault="00C501D0">
            <w:pPr>
              <w:keepNext/>
              <w:keepLines/>
              <w:spacing w:after="120" w:line="259" w:lineRule="auto"/>
              <w:rPr>
                <w:rFonts w:ascii="Arial" w:eastAsia="Arial" w:hAnsi="Arial" w:cs="Arial"/>
                <w:b/>
                <w:bCs/>
                <w:sz w:val="20"/>
                <w:szCs w:val="20"/>
              </w:rPr>
            </w:pPr>
            <w:r w:rsidRPr="005527FE">
              <w:rPr>
                <w:rFonts w:ascii="Arial" w:eastAsia="Arial" w:hAnsi="Arial" w:cs="Arial"/>
                <w:b/>
                <w:bCs/>
              </w:rPr>
              <w:t>Réduire l’utilisation de l’énergie dans les gîtes de 10% d’ici à 2025</w:t>
            </w:r>
            <w:r w:rsidR="007E098D">
              <w:rPr>
                <w:rFonts w:ascii="Arial" w:eastAsia="Arial" w:hAnsi="Arial" w:cs="Arial"/>
                <w:b/>
                <w:bCs/>
              </w:rPr>
              <w:t xml:space="preserve"> puis de façon incrémentale de 6% chaque année.</w:t>
            </w:r>
          </w:p>
        </w:tc>
      </w:tr>
      <w:tr w:rsidR="00777DF3" w14:paraId="4F659C4A" w14:textId="77777777">
        <w:trPr>
          <w:trHeight w:val="148"/>
        </w:trPr>
        <w:tc>
          <w:tcPr>
            <w:tcW w:w="2166" w:type="dxa"/>
          </w:tcPr>
          <w:p w14:paraId="253C110E" w14:textId="77777777" w:rsidR="00777DF3" w:rsidRDefault="00C501D0">
            <w:pPr>
              <w:keepNext/>
              <w:keepLines/>
              <w:spacing w:after="120" w:line="259" w:lineRule="auto"/>
              <w:jc w:val="center"/>
              <w:rPr>
                <w:rFonts w:ascii="Arial" w:eastAsia="Arial" w:hAnsi="Arial" w:cs="Arial"/>
                <w:color w:val="FCC30B"/>
                <w:sz w:val="20"/>
                <w:szCs w:val="20"/>
              </w:rPr>
            </w:pPr>
            <w:r>
              <w:rPr>
                <w:rFonts w:ascii="Arial" w:eastAsia="Arial" w:hAnsi="Arial" w:cs="Arial"/>
                <w:color w:val="FCC30B"/>
                <w:sz w:val="20"/>
                <w:szCs w:val="20"/>
              </w:rPr>
              <w:t>Actions à mettre en place</w:t>
            </w:r>
          </w:p>
        </w:tc>
        <w:tc>
          <w:tcPr>
            <w:tcW w:w="1868" w:type="dxa"/>
          </w:tcPr>
          <w:p w14:paraId="0C670421" w14:textId="77777777" w:rsidR="00777DF3" w:rsidRDefault="00C501D0">
            <w:pPr>
              <w:keepNext/>
              <w:keepLines/>
              <w:spacing w:after="120" w:line="259" w:lineRule="auto"/>
              <w:jc w:val="center"/>
              <w:rPr>
                <w:rFonts w:ascii="Arial" w:eastAsia="Arial" w:hAnsi="Arial" w:cs="Arial"/>
                <w:color w:val="FCC30B"/>
                <w:sz w:val="20"/>
                <w:szCs w:val="20"/>
              </w:rPr>
            </w:pPr>
            <w:r>
              <w:rPr>
                <w:rFonts w:ascii="Arial" w:eastAsia="Arial" w:hAnsi="Arial" w:cs="Arial"/>
                <w:color w:val="FCC30B"/>
                <w:sz w:val="20"/>
                <w:szCs w:val="20"/>
              </w:rPr>
              <w:t>Périmètre / ancrage</w:t>
            </w:r>
          </w:p>
        </w:tc>
        <w:tc>
          <w:tcPr>
            <w:tcW w:w="1868" w:type="dxa"/>
          </w:tcPr>
          <w:p w14:paraId="671628BF" w14:textId="77777777" w:rsidR="00777DF3" w:rsidRDefault="00C501D0">
            <w:pPr>
              <w:keepNext/>
              <w:keepLines/>
              <w:spacing w:after="120" w:line="259" w:lineRule="auto"/>
              <w:jc w:val="center"/>
              <w:rPr>
                <w:rFonts w:ascii="Arial" w:eastAsia="Arial" w:hAnsi="Arial" w:cs="Arial"/>
                <w:color w:val="FCC30B"/>
                <w:sz w:val="20"/>
                <w:szCs w:val="20"/>
              </w:rPr>
            </w:pPr>
            <w:r>
              <w:rPr>
                <w:rFonts w:ascii="Arial" w:eastAsia="Arial" w:hAnsi="Arial" w:cs="Arial"/>
                <w:color w:val="FCC30B"/>
                <w:sz w:val="20"/>
                <w:szCs w:val="20"/>
              </w:rPr>
              <w:t>Cibles ODD concernées</w:t>
            </w:r>
          </w:p>
        </w:tc>
        <w:tc>
          <w:tcPr>
            <w:tcW w:w="1868" w:type="dxa"/>
          </w:tcPr>
          <w:p w14:paraId="58262185" w14:textId="77777777" w:rsidR="00777DF3" w:rsidRDefault="00C501D0">
            <w:pPr>
              <w:keepNext/>
              <w:keepLines/>
              <w:spacing w:after="120" w:line="259" w:lineRule="auto"/>
              <w:jc w:val="center"/>
              <w:rPr>
                <w:rFonts w:ascii="Arial" w:eastAsia="Arial" w:hAnsi="Arial" w:cs="Arial"/>
                <w:color w:val="FCC30B"/>
                <w:sz w:val="20"/>
                <w:szCs w:val="20"/>
              </w:rPr>
            </w:pPr>
            <w:r>
              <w:rPr>
                <w:rFonts w:ascii="Arial" w:eastAsia="Arial" w:hAnsi="Arial" w:cs="Arial"/>
                <w:color w:val="FCC30B"/>
                <w:sz w:val="20"/>
                <w:szCs w:val="20"/>
              </w:rPr>
              <w:t>Indicateurs</w:t>
            </w:r>
          </w:p>
        </w:tc>
        <w:tc>
          <w:tcPr>
            <w:tcW w:w="1302" w:type="dxa"/>
          </w:tcPr>
          <w:p w14:paraId="49E0C801" w14:textId="77777777" w:rsidR="00777DF3" w:rsidRDefault="00C501D0">
            <w:pPr>
              <w:keepNext/>
              <w:keepLines/>
              <w:spacing w:after="120" w:line="259" w:lineRule="auto"/>
              <w:jc w:val="center"/>
              <w:rPr>
                <w:rFonts w:ascii="Arial" w:eastAsia="Arial" w:hAnsi="Arial" w:cs="Arial"/>
                <w:color w:val="FCC30B"/>
                <w:sz w:val="20"/>
                <w:szCs w:val="20"/>
              </w:rPr>
            </w:pPr>
            <w:r>
              <w:rPr>
                <w:rFonts w:ascii="Arial" w:eastAsia="Arial" w:hAnsi="Arial" w:cs="Arial"/>
                <w:color w:val="FCC30B"/>
                <w:sz w:val="20"/>
                <w:szCs w:val="20"/>
              </w:rPr>
              <w:t>Échéance</w:t>
            </w:r>
          </w:p>
        </w:tc>
      </w:tr>
      <w:tr w:rsidR="00777DF3" w14:paraId="668B5CC3" w14:textId="77777777">
        <w:trPr>
          <w:trHeight w:val="1134"/>
        </w:trPr>
        <w:tc>
          <w:tcPr>
            <w:tcW w:w="2166" w:type="dxa"/>
          </w:tcPr>
          <w:p w14:paraId="08299921" w14:textId="77777777" w:rsidR="00777DF3" w:rsidRDefault="00C501D0">
            <w:pPr>
              <w:spacing w:line="259" w:lineRule="auto"/>
              <w:rPr>
                <w:rFonts w:ascii="Calibri" w:eastAsia="Calibri" w:hAnsi="Calibri" w:cs="Calibri"/>
                <w:sz w:val="20"/>
                <w:szCs w:val="20"/>
              </w:rPr>
            </w:pPr>
            <w:r>
              <w:rPr>
                <w:rFonts w:ascii="Calibri" w:eastAsia="Calibri" w:hAnsi="Calibri" w:cs="Calibri"/>
                <w:sz w:val="20"/>
                <w:szCs w:val="20"/>
              </w:rPr>
              <w:t>Mettre en place une évaluation annuelle de la consommation d’énergie dans les gîtes afin de suivre les tendances et d'identifier les opportunités d'amélioration</w:t>
            </w:r>
          </w:p>
        </w:tc>
        <w:tc>
          <w:tcPr>
            <w:tcW w:w="1868" w:type="dxa"/>
          </w:tcPr>
          <w:p w14:paraId="3EE43D16"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 xml:space="preserve">Tous les gîtes </w:t>
            </w:r>
          </w:p>
        </w:tc>
        <w:tc>
          <w:tcPr>
            <w:tcW w:w="1868" w:type="dxa"/>
          </w:tcPr>
          <w:p w14:paraId="55085460"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7.3</w:t>
            </w:r>
          </w:p>
        </w:tc>
        <w:tc>
          <w:tcPr>
            <w:tcW w:w="1868" w:type="dxa"/>
          </w:tcPr>
          <w:p w14:paraId="3B99C97B"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Pourcentage de réduction de la consommation d'énergie par rapport à l'année précédente</w:t>
            </w:r>
          </w:p>
        </w:tc>
        <w:tc>
          <w:tcPr>
            <w:tcW w:w="1302" w:type="dxa"/>
          </w:tcPr>
          <w:p w14:paraId="15D34F06"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Chaque année</w:t>
            </w:r>
          </w:p>
        </w:tc>
      </w:tr>
      <w:tr w:rsidR="00777DF3" w14:paraId="6F6B65DC" w14:textId="77777777">
        <w:trPr>
          <w:trHeight w:val="1134"/>
        </w:trPr>
        <w:tc>
          <w:tcPr>
            <w:tcW w:w="2166" w:type="dxa"/>
          </w:tcPr>
          <w:p w14:paraId="0B729EE7"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En collaboration avec le groupe de travail Kaleo </w:t>
            </w:r>
            <w:proofErr w:type="spellStart"/>
            <w:r>
              <w:rPr>
                <w:rFonts w:ascii="Calibri" w:eastAsia="Calibri" w:hAnsi="Calibri" w:cs="Calibri"/>
                <w:sz w:val="20"/>
                <w:szCs w:val="20"/>
              </w:rPr>
              <w:t>Touch</w:t>
            </w:r>
            <w:proofErr w:type="spellEnd"/>
            <w:r>
              <w:rPr>
                <w:rFonts w:ascii="Calibri" w:eastAsia="Calibri" w:hAnsi="Calibri" w:cs="Calibri"/>
                <w:sz w:val="20"/>
                <w:szCs w:val="20"/>
              </w:rPr>
              <w:t>, élaborer et promouvoir des directives communes pour l'utilisation responsable de l'énergie dans l'ensemble des gîtes Kaleo</w:t>
            </w:r>
          </w:p>
        </w:tc>
        <w:tc>
          <w:tcPr>
            <w:tcW w:w="1868" w:type="dxa"/>
          </w:tcPr>
          <w:p w14:paraId="4746B346"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w:t>
            </w:r>
          </w:p>
        </w:tc>
        <w:tc>
          <w:tcPr>
            <w:tcW w:w="1868" w:type="dxa"/>
          </w:tcPr>
          <w:p w14:paraId="7E585679"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7.3</w:t>
            </w:r>
          </w:p>
        </w:tc>
        <w:tc>
          <w:tcPr>
            <w:tcW w:w="1868" w:type="dxa"/>
          </w:tcPr>
          <w:p w14:paraId="1DFA5C31"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Pourcentage de gîtes Kaleo ayant adopté et placé en évidence la nouvelle charte graphique “utilisation de l’énergie” définie par Kaleo </w:t>
            </w:r>
            <w:proofErr w:type="spellStart"/>
            <w:r>
              <w:rPr>
                <w:rFonts w:ascii="Calibri" w:eastAsia="Calibri" w:hAnsi="Calibri" w:cs="Calibri"/>
                <w:sz w:val="20"/>
                <w:szCs w:val="20"/>
              </w:rPr>
              <w:t>Touch</w:t>
            </w:r>
            <w:proofErr w:type="spellEnd"/>
          </w:p>
        </w:tc>
        <w:tc>
          <w:tcPr>
            <w:tcW w:w="1302" w:type="dxa"/>
          </w:tcPr>
          <w:p w14:paraId="28AF7D6C"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31/12/2025</w:t>
            </w:r>
          </w:p>
        </w:tc>
      </w:tr>
      <w:tr w:rsidR="00777DF3" w14:paraId="6A4A1A4B" w14:textId="77777777">
        <w:trPr>
          <w:trHeight w:val="1134"/>
        </w:trPr>
        <w:tc>
          <w:tcPr>
            <w:tcW w:w="2166" w:type="dxa"/>
          </w:tcPr>
          <w:p w14:paraId="062F89A8"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Concevoir un "</w:t>
            </w:r>
            <w:proofErr w:type="spellStart"/>
            <w:r>
              <w:rPr>
                <w:rFonts w:ascii="Calibri" w:eastAsia="Calibri" w:hAnsi="Calibri" w:cs="Calibri"/>
                <w:sz w:val="20"/>
                <w:szCs w:val="20"/>
              </w:rPr>
              <w:t>nudge</w:t>
            </w:r>
            <w:proofErr w:type="spellEnd"/>
            <w:r>
              <w:rPr>
                <w:rFonts w:ascii="Calibri" w:eastAsia="Calibri" w:hAnsi="Calibri" w:cs="Calibri"/>
                <w:sz w:val="20"/>
                <w:szCs w:val="20"/>
              </w:rPr>
              <w:t xml:space="preserve">" visant à encourager les comportements des </w:t>
            </w:r>
            <w:proofErr w:type="spellStart"/>
            <w:r>
              <w:rPr>
                <w:rFonts w:ascii="Calibri" w:eastAsia="Calibri" w:hAnsi="Calibri" w:cs="Calibri"/>
                <w:sz w:val="20"/>
                <w:szCs w:val="20"/>
              </w:rPr>
              <w:t>gîteurs</w:t>
            </w:r>
            <w:proofErr w:type="spellEnd"/>
            <w:r>
              <w:rPr>
                <w:rFonts w:ascii="Calibri" w:eastAsia="Calibri" w:hAnsi="Calibri" w:cs="Calibri"/>
                <w:sz w:val="20"/>
                <w:szCs w:val="20"/>
              </w:rPr>
              <w:t xml:space="preserve"> favorables à l'économie d'énergie pendant leur séjour</w:t>
            </w:r>
          </w:p>
        </w:tc>
        <w:tc>
          <w:tcPr>
            <w:tcW w:w="1868" w:type="dxa"/>
          </w:tcPr>
          <w:p w14:paraId="68C0B8B0"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w:t>
            </w:r>
          </w:p>
        </w:tc>
        <w:tc>
          <w:tcPr>
            <w:tcW w:w="1868" w:type="dxa"/>
          </w:tcPr>
          <w:p w14:paraId="447A1CCB"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7.3</w:t>
            </w:r>
          </w:p>
        </w:tc>
        <w:tc>
          <w:tcPr>
            <w:tcW w:w="1868" w:type="dxa"/>
          </w:tcPr>
          <w:p w14:paraId="1BAF5DF5"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Variation dans la consommation d’énergie avant et après sa mise en place pour un mois en hiver avec taux d’occupation similaire</w:t>
            </w:r>
          </w:p>
        </w:tc>
        <w:tc>
          <w:tcPr>
            <w:tcW w:w="1302" w:type="dxa"/>
          </w:tcPr>
          <w:p w14:paraId="31B43B0C"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31/12/2025</w:t>
            </w:r>
          </w:p>
        </w:tc>
      </w:tr>
      <w:tr w:rsidR="00777DF3" w14:paraId="174A94BB" w14:textId="77777777">
        <w:trPr>
          <w:trHeight w:val="1134"/>
        </w:trPr>
        <w:tc>
          <w:tcPr>
            <w:tcW w:w="2166" w:type="dxa"/>
          </w:tcPr>
          <w:p w14:paraId="37DF8E68"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Lancer un concours stimulant la réduction de la consommation d'énergie dans les gîtes</w:t>
            </w:r>
          </w:p>
        </w:tc>
        <w:tc>
          <w:tcPr>
            <w:tcW w:w="1868" w:type="dxa"/>
          </w:tcPr>
          <w:p w14:paraId="1666F97C"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 auberges</w:t>
            </w:r>
          </w:p>
        </w:tc>
        <w:tc>
          <w:tcPr>
            <w:tcW w:w="1868" w:type="dxa"/>
          </w:tcPr>
          <w:p w14:paraId="077DCB63"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7.3</w:t>
            </w:r>
          </w:p>
        </w:tc>
        <w:tc>
          <w:tcPr>
            <w:tcW w:w="1868" w:type="dxa"/>
          </w:tcPr>
          <w:p w14:paraId="7FF0576C" w14:textId="010AFFAA"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Mesurer le taux de participation des gîtes au concours</w:t>
            </w:r>
            <w:r w:rsidR="007E098D">
              <w:rPr>
                <w:rFonts w:ascii="Calibri" w:eastAsia="Calibri" w:hAnsi="Calibri" w:cs="Calibri"/>
                <w:sz w:val="20"/>
                <w:szCs w:val="20"/>
              </w:rPr>
              <w:t>, le nombre d’initiatives proposées et retenues</w:t>
            </w:r>
          </w:p>
        </w:tc>
        <w:tc>
          <w:tcPr>
            <w:tcW w:w="1302" w:type="dxa"/>
          </w:tcPr>
          <w:p w14:paraId="4256CEDC"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01/09/2024</w:t>
            </w:r>
          </w:p>
        </w:tc>
      </w:tr>
    </w:tbl>
    <w:p w14:paraId="2338965D" w14:textId="77777777" w:rsidR="00777DF3" w:rsidRDefault="00C501D0">
      <w:pPr>
        <w:spacing w:before="120" w:after="120"/>
        <w:jc w:val="center"/>
        <w:rPr>
          <w:rFonts w:ascii="Arial" w:eastAsia="Arial" w:hAnsi="Arial" w:cs="Arial"/>
        </w:rPr>
      </w:pPr>
      <w:r>
        <w:br w:type="page"/>
      </w:r>
    </w:p>
    <w:p w14:paraId="498FF3B0" w14:textId="10A86C2A" w:rsidR="00777DF3" w:rsidRPr="007E098D" w:rsidRDefault="007E098D" w:rsidP="005527FE">
      <w:pPr>
        <w:spacing w:before="120" w:after="120"/>
        <w:jc w:val="center"/>
        <w:rPr>
          <w:rFonts w:ascii="Arial" w:eastAsia="Arial" w:hAnsi="Arial" w:cs="Arial"/>
        </w:rPr>
      </w:pPr>
      <w:r>
        <w:rPr>
          <w:rFonts w:ascii="Arial" w:eastAsia="Arial" w:hAnsi="Arial" w:cs="Arial"/>
          <w:noProof/>
        </w:rPr>
        <w:lastRenderedPageBreak/>
        <w:drawing>
          <wp:inline distT="0" distB="0" distL="0" distR="0" wp14:anchorId="3D587EF9" wp14:editId="498DEBEA">
            <wp:extent cx="5760720" cy="1215323"/>
            <wp:effectExtent l="0" t="0" r="0" b="4445"/>
            <wp:docPr id="3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2"/>
                    <a:srcRect/>
                    <a:stretch>
                      <a:fillRect/>
                    </a:stretch>
                  </pic:blipFill>
                  <pic:spPr>
                    <a:xfrm>
                      <a:off x="0" y="0"/>
                      <a:ext cx="5760720" cy="1215323"/>
                    </a:xfrm>
                    <a:prstGeom prst="rect">
                      <a:avLst/>
                    </a:prstGeom>
                    <a:ln/>
                  </pic:spPr>
                </pic:pic>
              </a:graphicData>
            </a:graphic>
          </wp:inline>
        </w:drawing>
      </w:r>
    </w:p>
    <w:tbl>
      <w:tblPr>
        <w:tblStyle w:val="a6"/>
        <w:tblW w:w="9072" w:type="dxa"/>
        <w:tblInd w:w="-5" w:type="dxa"/>
        <w:tblBorders>
          <w:top w:val="single" w:sz="4" w:space="0" w:color="FCC30B"/>
          <w:left w:val="single" w:sz="4" w:space="0" w:color="FCC30B"/>
          <w:bottom w:val="single" w:sz="4" w:space="0" w:color="FCC30B"/>
          <w:right w:val="single" w:sz="4" w:space="0" w:color="FCC30B"/>
          <w:insideH w:val="single" w:sz="4" w:space="0" w:color="FCC30B"/>
          <w:insideV w:val="single" w:sz="4" w:space="0" w:color="FCC30B"/>
        </w:tblBorders>
        <w:tblLayout w:type="fixed"/>
        <w:tblLook w:val="0400" w:firstRow="0" w:lastRow="0" w:firstColumn="0" w:lastColumn="0" w:noHBand="0" w:noVBand="1"/>
      </w:tblPr>
      <w:tblGrid>
        <w:gridCol w:w="2166"/>
        <w:gridCol w:w="1868"/>
        <w:gridCol w:w="1868"/>
        <w:gridCol w:w="1868"/>
        <w:gridCol w:w="1302"/>
      </w:tblGrid>
      <w:tr w:rsidR="00777DF3" w14:paraId="0824330F" w14:textId="77777777">
        <w:trPr>
          <w:trHeight w:val="148"/>
        </w:trPr>
        <w:tc>
          <w:tcPr>
            <w:tcW w:w="9072" w:type="dxa"/>
            <w:gridSpan w:val="5"/>
            <w:tcBorders>
              <w:top w:val="single" w:sz="4" w:space="0" w:color="981942"/>
              <w:left w:val="single" w:sz="4" w:space="0" w:color="981942"/>
              <w:bottom w:val="single" w:sz="4" w:space="0" w:color="981942"/>
              <w:right w:val="single" w:sz="4" w:space="0" w:color="981942"/>
            </w:tcBorders>
          </w:tcPr>
          <w:p w14:paraId="3C110A2C" w14:textId="390C9B51" w:rsidR="00777DF3" w:rsidRDefault="00C501D0">
            <w:pPr>
              <w:keepNext/>
              <w:keepLines/>
              <w:spacing w:after="120" w:line="259" w:lineRule="auto"/>
              <w:jc w:val="right"/>
              <w:rPr>
                <w:rFonts w:ascii="Arial" w:eastAsia="Arial" w:hAnsi="Arial" w:cs="Arial"/>
              </w:rPr>
            </w:pPr>
            <w:r>
              <w:rPr>
                <w:rFonts w:ascii="Arial" w:eastAsia="Arial" w:hAnsi="Arial" w:cs="Arial"/>
                <w:noProof/>
              </w:rPr>
              <w:lastRenderedPageBreak/>
              <w:drawing>
                <wp:inline distT="0" distB="0" distL="0" distR="0" wp14:anchorId="02C8A8A8" wp14:editId="66FAECED">
                  <wp:extent cx="914402" cy="158496"/>
                  <wp:effectExtent l="0" t="0" r="0" b="0"/>
                  <wp:docPr id="1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
                          <a:srcRect/>
                          <a:stretch>
                            <a:fillRect/>
                          </a:stretch>
                        </pic:blipFill>
                        <pic:spPr>
                          <a:xfrm>
                            <a:off x="0" y="0"/>
                            <a:ext cx="914402" cy="158496"/>
                          </a:xfrm>
                          <a:prstGeom prst="rect">
                            <a:avLst/>
                          </a:prstGeom>
                          <a:ln/>
                        </pic:spPr>
                      </pic:pic>
                    </a:graphicData>
                  </a:graphic>
                </wp:inline>
              </w:drawing>
            </w:r>
          </w:p>
          <w:p w14:paraId="74C0164B" w14:textId="77777777" w:rsidR="00777DF3" w:rsidRPr="005527FE" w:rsidRDefault="00C501D0">
            <w:pPr>
              <w:keepNext/>
              <w:keepLines/>
              <w:spacing w:after="120" w:line="259" w:lineRule="auto"/>
              <w:rPr>
                <w:rFonts w:ascii="Arial" w:eastAsia="Arial" w:hAnsi="Arial" w:cs="Arial"/>
                <w:b/>
                <w:bCs/>
                <w:sz w:val="20"/>
                <w:szCs w:val="20"/>
              </w:rPr>
            </w:pPr>
            <w:r w:rsidRPr="005527FE">
              <w:rPr>
                <w:rFonts w:ascii="Arial" w:eastAsia="Arial" w:hAnsi="Arial" w:cs="Arial"/>
                <w:b/>
                <w:bCs/>
              </w:rPr>
              <w:t xml:space="preserve">Obtenir un taux de turn-over du personnel inférieur à 10% par an d’ici à 2030 et le maintenir </w:t>
            </w:r>
          </w:p>
        </w:tc>
      </w:tr>
      <w:tr w:rsidR="00777DF3" w14:paraId="5DBB7815" w14:textId="77777777">
        <w:trPr>
          <w:trHeight w:val="148"/>
        </w:trPr>
        <w:tc>
          <w:tcPr>
            <w:tcW w:w="2166" w:type="dxa"/>
            <w:tcBorders>
              <w:top w:val="single" w:sz="4" w:space="0" w:color="981942"/>
              <w:left w:val="single" w:sz="4" w:space="0" w:color="981942"/>
              <w:bottom w:val="single" w:sz="4" w:space="0" w:color="981942"/>
              <w:right w:val="single" w:sz="4" w:space="0" w:color="981942"/>
            </w:tcBorders>
          </w:tcPr>
          <w:p w14:paraId="6FC78B02" w14:textId="77777777" w:rsidR="00777DF3" w:rsidRDefault="00C501D0">
            <w:pPr>
              <w:keepNext/>
              <w:keepLines/>
              <w:spacing w:after="120" w:line="259" w:lineRule="auto"/>
              <w:jc w:val="center"/>
              <w:rPr>
                <w:rFonts w:ascii="Arial" w:eastAsia="Arial" w:hAnsi="Arial" w:cs="Arial"/>
                <w:color w:val="981942"/>
                <w:sz w:val="20"/>
                <w:szCs w:val="20"/>
              </w:rPr>
            </w:pPr>
            <w:r>
              <w:rPr>
                <w:rFonts w:ascii="Arial" w:eastAsia="Arial" w:hAnsi="Arial" w:cs="Arial"/>
                <w:color w:val="981942"/>
                <w:sz w:val="20"/>
                <w:szCs w:val="20"/>
              </w:rPr>
              <w:t>Actions à mettre en place</w:t>
            </w:r>
          </w:p>
        </w:tc>
        <w:tc>
          <w:tcPr>
            <w:tcW w:w="1868" w:type="dxa"/>
            <w:tcBorders>
              <w:top w:val="single" w:sz="4" w:space="0" w:color="981942"/>
              <w:left w:val="single" w:sz="4" w:space="0" w:color="981942"/>
              <w:bottom w:val="single" w:sz="4" w:space="0" w:color="981942"/>
              <w:right w:val="single" w:sz="4" w:space="0" w:color="981942"/>
            </w:tcBorders>
          </w:tcPr>
          <w:p w14:paraId="552CAD48" w14:textId="77777777" w:rsidR="00777DF3" w:rsidRDefault="00C501D0">
            <w:pPr>
              <w:keepNext/>
              <w:keepLines/>
              <w:spacing w:after="120" w:line="259" w:lineRule="auto"/>
              <w:jc w:val="center"/>
              <w:rPr>
                <w:rFonts w:ascii="Arial" w:eastAsia="Arial" w:hAnsi="Arial" w:cs="Arial"/>
                <w:color w:val="981942"/>
                <w:sz w:val="20"/>
                <w:szCs w:val="20"/>
              </w:rPr>
            </w:pPr>
            <w:r>
              <w:rPr>
                <w:rFonts w:ascii="Arial" w:eastAsia="Arial" w:hAnsi="Arial" w:cs="Arial"/>
                <w:color w:val="981942"/>
                <w:sz w:val="20"/>
                <w:szCs w:val="20"/>
              </w:rPr>
              <w:t>Périmètre / ancrage</w:t>
            </w:r>
          </w:p>
        </w:tc>
        <w:tc>
          <w:tcPr>
            <w:tcW w:w="1868" w:type="dxa"/>
            <w:tcBorders>
              <w:top w:val="single" w:sz="4" w:space="0" w:color="981942"/>
              <w:left w:val="single" w:sz="4" w:space="0" w:color="981942"/>
              <w:bottom w:val="single" w:sz="4" w:space="0" w:color="981942"/>
              <w:right w:val="single" w:sz="4" w:space="0" w:color="981942"/>
            </w:tcBorders>
          </w:tcPr>
          <w:p w14:paraId="2E009007" w14:textId="77777777" w:rsidR="00777DF3" w:rsidRDefault="00C501D0">
            <w:pPr>
              <w:keepNext/>
              <w:keepLines/>
              <w:spacing w:after="120" w:line="259" w:lineRule="auto"/>
              <w:jc w:val="center"/>
              <w:rPr>
                <w:rFonts w:ascii="Arial" w:eastAsia="Arial" w:hAnsi="Arial" w:cs="Arial"/>
                <w:color w:val="981942"/>
                <w:sz w:val="20"/>
                <w:szCs w:val="20"/>
              </w:rPr>
            </w:pPr>
            <w:r>
              <w:rPr>
                <w:rFonts w:ascii="Arial" w:eastAsia="Arial" w:hAnsi="Arial" w:cs="Arial"/>
                <w:color w:val="981942"/>
                <w:sz w:val="20"/>
                <w:szCs w:val="20"/>
              </w:rPr>
              <w:t>Cibles ODD concernées</w:t>
            </w:r>
          </w:p>
        </w:tc>
        <w:tc>
          <w:tcPr>
            <w:tcW w:w="1868" w:type="dxa"/>
            <w:tcBorders>
              <w:top w:val="single" w:sz="4" w:space="0" w:color="981942"/>
              <w:left w:val="single" w:sz="4" w:space="0" w:color="981942"/>
              <w:bottom w:val="single" w:sz="4" w:space="0" w:color="981942"/>
              <w:right w:val="single" w:sz="4" w:space="0" w:color="981942"/>
            </w:tcBorders>
          </w:tcPr>
          <w:p w14:paraId="66A23375" w14:textId="77777777" w:rsidR="00777DF3" w:rsidRDefault="00C501D0">
            <w:pPr>
              <w:keepNext/>
              <w:keepLines/>
              <w:spacing w:after="120" w:line="259" w:lineRule="auto"/>
              <w:jc w:val="center"/>
              <w:rPr>
                <w:rFonts w:ascii="Arial" w:eastAsia="Arial" w:hAnsi="Arial" w:cs="Arial"/>
                <w:color w:val="981942"/>
                <w:sz w:val="20"/>
                <w:szCs w:val="20"/>
              </w:rPr>
            </w:pPr>
            <w:r>
              <w:rPr>
                <w:rFonts w:ascii="Arial" w:eastAsia="Arial" w:hAnsi="Arial" w:cs="Arial"/>
                <w:color w:val="981942"/>
                <w:sz w:val="20"/>
                <w:szCs w:val="20"/>
              </w:rPr>
              <w:t>Indicateurs</w:t>
            </w:r>
          </w:p>
        </w:tc>
        <w:tc>
          <w:tcPr>
            <w:tcW w:w="1302" w:type="dxa"/>
            <w:tcBorders>
              <w:top w:val="single" w:sz="4" w:space="0" w:color="981942"/>
              <w:left w:val="single" w:sz="4" w:space="0" w:color="981942"/>
              <w:bottom w:val="single" w:sz="4" w:space="0" w:color="981942"/>
              <w:right w:val="single" w:sz="4" w:space="0" w:color="981942"/>
            </w:tcBorders>
          </w:tcPr>
          <w:p w14:paraId="779D0450" w14:textId="77777777" w:rsidR="00777DF3" w:rsidRDefault="00C501D0">
            <w:pPr>
              <w:keepNext/>
              <w:keepLines/>
              <w:spacing w:after="120" w:line="259" w:lineRule="auto"/>
              <w:jc w:val="center"/>
              <w:rPr>
                <w:rFonts w:ascii="Arial" w:eastAsia="Arial" w:hAnsi="Arial" w:cs="Arial"/>
                <w:color w:val="981942"/>
                <w:sz w:val="20"/>
                <w:szCs w:val="20"/>
              </w:rPr>
            </w:pPr>
            <w:r>
              <w:rPr>
                <w:rFonts w:ascii="Arial" w:eastAsia="Arial" w:hAnsi="Arial" w:cs="Arial"/>
                <w:color w:val="981942"/>
                <w:sz w:val="20"/>
                <w:szCs w:val="20"/>
              </w:rPr>
              <w:t>Échéance</w:t>
            </w:r>
          </w:p>
        </w:tc>
      </w:tr>
      <w:tr w:rsidR="00777DF3" w14:paraId="67DCA5F1" w14:textId="77777777">
        <w:trPr>
          <w:trHeight w:val="1134"/>
        </w:trPr>
        <w:tc>
          <w:tcPr>
            <w:tcW w:w="2166" w:type="dxa"/>
            <w:tcBorders>
              <w:top w:val="single" w:sz="4" w:space="0" w:color="981942"/>
              <w:left w:val="single" w:sz="4" w:space="0" w:color="981942"/>
              <w:bottom w:val="single" w:sz="4" w:space="0" w:color="981942"/>
              <w:right w:val="single" w:sz="4" w:space="0" w:color="981942"/>
            </w:tcBorders>
          </w:tcPr>
          <w:p w14:paraId="7BFAA39A"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Mesurer le turnover</w:t>
            </w:r>
          </w:p>
        </w:tc>
        <w:tc>
          <w:tcPr>
            <w:tcW w:w="1868" w:type="dxa"/>
            <w:tcBorders>
              <w:top w:val="single" w:sz="4" w:space="0" w:color="981942"/>
              <w:left w:val="single" w:sz="4" w:space="0" w:color="981942"/>
              <w:bottom w:val="single" w:sz="4" w:space="0" w:color="981942"/>
              <w:right w:val="single" w:sz="4" w:space="0" w:color="981942"/>
            </w:tcBorders>
          </w:tcPr>
          <w:p w14:paraId="59635350"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Secrétariat &amp; tous les gîtes auberges</w:t>
            </w:r>
          </w:p>
        </w:tc>
        <w:tc>
          <w:tcPr>
            <w:tcW w:w="1868" w:type="dxa"/>
            <w:tcBorders>
              <w:top w:val="single" w:sz="4" w:space="0" w:color="981942"/>
              <w:left w:val="single" w:sz="4" w:space="0" w:color="981942"/>
              <w:bottom w:val="single" w:sz="4" w:space="0" w:color="981942"/>
              <w:right w:val="single" w:sz="4" w:space="0" w:color="981942"/>
            </w:tcBorders>
          </w:tcPr>
          <w:p w14:paraId="52801461"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8.5</w:t>
            </w:r>
          </w:p>
        </w:tc>
        <w:tc>
          <w:tcPr>
            <w:tcW w:w="1868" w:type="dxa"/>
            <w:tcBorders>
              <w:top w:val="single" w:sz="4" w:space="0" w:color="981942"/>
              <w:left w:val="single" w:sz="4" w:space="0" w:color="981942"/>
              <w:bottom w:val="single" w:sz="4" w:space="0" w:color="981942"/>
              <w:right w:val="single" w:sz="4" w:space="0" w:color="981942"/>
            </w:tcBorders>
          </w:tcPr>
          <w:p w14:paraId="169AB1CB"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Pourcentage de turnover annuel</w:t>
            </w:r>
          </w:p>
        </w:tc>
        <w:tc>
          <w:tcPr>
            <w:tcW w:w="1302" w:type="dxa"/>
            <w:tcBorders>
              <w:top w:val="single" w:sz="4" w:space="0" w:color="981942"/>
              <w:left w:val="single" w:sz="4" w:space="0" w:color="981942"/>
              <w:bottom w:val="single" w:sz="4" w:space="0" w:color="981942"/>
              <w:right w:val="single" w:sz="4" w:space="0" w:color="981942"/>
            </w:tcBorders>
          </w:tcPr>
          <w:p w14:paraId="47A38972"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Chaque année</w:t>
            </w:r>
          </w:p>
        </w:tc>
      </w:tr>
      <w:tr w:rsidR="00777DF3" w14:paraId="401F1518" w14:textId="77777777">
        <w:trPr>
          <w:trHeight w:val="1134"/>
        </w:trPr>
        <w:tc>
          <w:tcPr>
            <w:tcW w:w="2166" w:type="dxa"/>
            <w:tcBorders>
              <w:top w:val="single" w:sz="4" w:space="0" w:color="981942"/>
              <w:left w:val="single" w:sz="4" w:space="0" w:color="981942"/>
              <w:bottom w:val="single" w:sz="4" w:space="0" w:color="981942"/>
              <w:right w:val="single" w:sz="4" w:space="0" w:color="981942"/>
            </w:tcBorders>
          </w:tcPr>
          <w:p w14:paraId="16D6EBFD"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Mettre en place un programme “d’</w:t>
            </w:r>
            <w:proofErr w:type="spellStart"/>
            <w:r>
              <w:rPr>
                <w:rFonts w:ascii="Calibri" w:eastAsia="Calibri" w:hAnsi="Calibri" w:cs="Calibri"/>
                <w:sz w:val="20"/>
                <w:szCs w:val="20"/>
              </w:rPr>
              <w:t>onboarding</w:t>
            </w:r>
            <w:proofErr w:type="spellEnd"/>
            <w:r>
              <w:rPr>
                <w:rFonts w:ascii="Calibri" w:eastAsia="Calibri" w:hAnsi="Calibri" w:cs="Calibri"/>
                <w:sz w:val="20"/>
                <w:szCs w:val="20"/>
              </w:rPr>
              <w:t>” pour les nouveaux employés afin de favoriser un sentiment d'appartenance dès le début</w:t>
            </w:r>
          </w:p>
        </w:tc>
        <w:tc>
          <w:tcPr>
            <w:tcW w:w="1868" w:type="dxa"/>
            <w:tcBorders>
              <w:top w:val="single" w:sz="4" w:space="0" w:color="981942"/>
              <w:left w:val="single" w:sz="4" w:space="0" w:color="981942"/>
              <w:bottom w:val="single" w:sz="4" w:space="0" w:color="981942"/>
              <w:right w:val="single" w:sz="4" w:space="0" w:color="981942"/>
            </w:tcBorders>
          </w:tcPr>
          <w:p w14:paraId="4E280FCB"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Secrétariat &amp; tous les gîtes auberges</w:t>
            </w:r>
          </w:p>
        </w:tc>
        <w:tc>
          <w:tcPr>
            <w:tcW w:w="1868" w:type="dxa"/>
            <w:tcBorders>
              <w:top w:val="single" w:sz="4" w:space="0" w:color="981942"/>
              <w:left w:val="single" w:sz="4" w:space="0" w:color="981942"/>
              <w:bottom w:val="single" w:sz="4" w:space="0" w:color="981942"/>
              <w:right w:val="single" w:sz="4" w:space="0" w:color="981942"/>
            </w:tcBorders>
          </w:tcPr>
          <w:p w14:paraId="71F2B223"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8.5</w:t>
            </w:r>
          </w:p>
        </w:tc>
        <w:tc>
          <w:tcPr>
            <w:tcW w:w="1868" w:type="dxa"/>
            <w:tcBorders>
              <w:top w:val="single" w:sz="4" w:space="0" w:color="981942"/>
              <w:left w:val="single" w:sz="4" w:space="0" w:color="981942"/>
              <w:bottom w:val="single" w:sz="4" w:space="0" w:color="981942"/>
              <w:right w:val="single" w:sz="4" w:space="0" w:color="981942"/>
            </w:tcBorders>
          </w:tcPr>
          <w:p w14:paraId="06A8EF4A"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Taux de rétention des nouveaux employés après six mois</w:t>
            </w:r>
          </w:p>
        </w:tc>
        <w:tc>
          <w:tcPr>
            <w:tcW w:w="1302" w:type="dxa"/>
            <w:tcBorders>
              <w:top w:val="single" w:sz="4" w:space="0" w:color="981942"/>
              <w:left w:val="single" w:sz="4" w:space="0" w:color="981942"/>
              <w:bottom w:val="single" w:sz="4" w:space="0" w:color="981942"/>
              <w:right w:val="single" w:sz="4" w:space="0" w:color="981942"/>
            </w:tcBorders>
          </w:tcPr>
          <w:p w14:paraId="19F0A60E"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31/12/2024</w:t>
            </w:r>
          </w:p>
        </w:tc>
      </w:tr>
      <w:tr w:rsidR="00777DF3" w14:paraId="2856D509" w14:textId="77777777">
        <w:trPr>
          <w:trHeight w:val="1134"/>
        </w:trPr>
        <w:tc>
          <w:tcPr>
            <w:tcW w:w="2166" w:type="dxa"/>
            <w:tcBorders>
              <w:top w:val="single" w:sz="4" w:space="0" w:color="981942"/>
              <w:left w:val="single" w:sz="4" w:space="0" w:color="981942"/>
              <w:bottom w:val="single" w:sz="4" w:space="0" w:color="981942"/>
              <w:right w:val="single" w:sz="4" w:space="0" w:color="981942"/>
            </w:tcBorders>
          </w:tcPr>
          <w:p w14:paraId="0379016E"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Offrir 3 opportunités de formation par an par employé pour le développement professionnel</w:t>
            </w:r>
          </w:p>
        </w:tc>
        <w:tc>
          <w:tcPr>
            <w:tcW w:w="1868" w:type="dxa"/>
            <w:tcBorders>
              <w:top w:val="single" w:sz="4" w:space="0" w:color="981942"/>
              <w:left w:val="single" w:sz="4" w:space="0" w:color="981942"/>
              <w:bottom w:val="single" w:sz="4" w:space="0" w:color="981942"/>
              <w:right w:val="single" w:sz="4" w:space="0" w:color="981942"/>
            </w:tcBorders>
          </w:tcPr>
          <w:p w14:paraId="543885EB"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Secrétariat &amp; tous les gîtes auberges</w:t>
            </w:r>
          </w:p>
        </w:tc>
        <w:tc>
          <w:tcPr>
            <w:tcW w:w="1868" w:type="dxa"/>
            <w:tcBorders>
              <w:top w:val="single" w:sz="4" w:space="0" w:color="981942"/>
              <w:left w:val="single" w:sz="4" w:space="0" w:color="981942"/>
              <w:bottom w:val="single" w:sz="4" w:space="0" w:color="981942"/>
              <w:right w:val="single" w:sz="4" w:space="0" w:color="981942"/>
            </w:tcBorders>
          </w:tcPr>
          <w:p w14:paraId="1776619D"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8.5</w:t>
            </w:r>
          </w:p>
        </w:tc>
        <w:tc>
          <w:tcPr>
            <w:tcW w:w="1868" w:type="dxa"/>
            <w:tcBorders>
              <w:top w:val="single" w:sz="4" w:space="0" w:color="981942"/>
              <w:left w:val="single" w:sz="4" w:space="0" w:color="981942"/>
              <w:bottom w:val="single" w:sz="4" w:space="0" w:color="981942"/>
              <w:right w:val="single" w:sz="4" w:space="0" w:color="981942"/>
            </w:tcBorders>
          </w:tcPr>
          <w:p w14:paraId="338B8453"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Nombre de formations suivies par an par employé</w:t>
            </w:r>
          </w:p>
        </w:tc>
        <w:tc>
          <w:tcPr>
            <w:tcW w:w="1302" w:type="dxa"/>
            <w:tcBorders>
              <w:top w:val="single" w:sz="4" w:space="0" w:color="981942"/>
              <w:left w:val="single" w:sz="4" w:space="0" w:color="981942"/>
              <w:bottom w:val="single" w:sz="4" w:space="0" w:color="981942"/>
              <w:right w:val="single" w:sz="4" w:space="0" w:color="981942"/>
            </w:tcBorders>
          </w:tcPr>
          <w:p w14:paraId="0A603827"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31/12/2025</w:t>
            </w:r>
          </w:p>
        </w:tc>
      </w:tr>
      <w:tr w:rsidR="00777DF3" w14:paraId="352FF53E" w14:textId="77777777">
        <w:trPr>
          <w:trHeight w:val="1134"/>
        </w:trPr>
        <w:tc>
          <w:tcPr>
            <w:tcW w:w="2166" w:type="dxa"/>
            <w:tcBorders>
              <w:top w:val="single" w:sz="4" w:space="0" w:color="981942"/>
              <w:left w:val="single" w:sz="4" w:space="0" w:color="981942"/>
              <w:bottom w:val="single" w:sz="4" w:space="0" w:color="981942"/>
              <w:right w:val="single" w:sz="4" w:space="0" w:color="981942"/>
            </w:tcBorders>
          </w:tcPr>
          <w:p w14:paraId="26377BD5"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Mettre en place un système d’enquêtes régulières sur la satisfaction des employés pour identifier les sources de mécontentement et mettre en œuvre des actions correctives</w:t>
            </w:r>
          </w:p>
        </w:tc>
        <w:tc>
          <w:tcPr>
            <w:tcW w:w="1868" w:type="dxa"/>
            <w:tcBorders>
              <w:top w:val="single" w:sz="4" w:space="0" w:color="981942"/>
              <w:left w:val="single" w:sz="4" w:space="0" w:color="981942"/>
              <w:bottom w:val="single" w:sz="4" w:space="0" w:color="981942"/>
              <w:right w:val="single" w:sz="4" w:space="0" w:color="981942"/>
            </w:tcBorders>
          </w:tcPr>
          <w:p w14:paraId="399671BF"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Secrétariat &amp; tous les gîtes auberges</w:t>
            </w:r>
          </w:p>
        </w:tc>
        <w:tc>
          <w:tcPr>
            <w:tcW w:w="1868" w:type="dxa"/>
            <w:tcBorders>
              <w:top w:val="single" w:sz="4" w:space="0" w:color="981942"/>
              <w:left w:val="single" w:sz="4" w:space="0" w:color="981942"/>
              <w:bottom w:val="single" w:sz="4" w:space="0" w:color="981942"/>
              <w:right w:val="single" w:sz="4" w:space="0" w:color="981942"/>
            </w:tcBorders>
          </w:tcPr>
          <w:p w14:paraId="5B967E48"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8.8</w:t>
            </w:r>
          </w:p>
        </w:tc>
        <w:tc>
          <w:tcPr>
            <w:tcW w:w="1868" w:type="dxa"/>
            <w:tcBorders>
              <w:top w:val="single" w:sz="4" w:space="0" w:color="981942"/>
              <w:left w:val="single" w:sz="4" w:space="0" w:color="981942"/>
              <w:bottom w:val="single" w:sz="4" w:space="0" w:color="981942"/>
              <w:right w:val="single" w:sz="4" w:space="0" w:color="981942"/>
            </w:tcBorders>
          </w:tcPr>
          <w:p w14:paraId="37777E74"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Score de satisfaction global basé sur les résultats des enquêtes</w:t>
            </w:r>
          </w:p>
        </w:tc>
        <w:tc>
          <w:tcPr>
            <w:tcW w:w="1302" w:type="dxa"/>
            <w:tcBorders>
              <w:top w:val="single" w:sz="4" w:space="0" w:color="981942"/>
              <w:left w:val="single" w:sz="4" w:space="0" w:color="981942"/>
              <w:bottom w:val="single" w:sz="4" w:space="0" w:color="981942"/>
              <w:right w:val="single" w:sz="4" w:space="0" w:color="981942"/>
            </w:tcBorders>
          </w:tcPr>
          <w:p w14:paraId="7E3AEA00"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31/12/2024</w:t>
            </w:r>
          </w:p>
        </w:tc>
      </w:tr>
      <w:tr w:rsidR="00777DF3" w14:paraId="474BA49A" w14:textId="77777777">
        <w:trPr>
          <w:trHeight w:val="1134"/>
        </w:trPr>
        <w:tc>
          <w:tcPr>
            <w:tcW w:w="2166" w:type="dxa"/>
            <w:tcBorders>
              <w:top w:val="single" w:sz="4" w:space="0" w:color="981942"/>
              <w:left w:val="single" w:sz="4" w:space="0" w:color="981942"/>
              <w:bottom w:val="single" w:sz="4" w:space="0" w:color="981942"/>
              <w:right w:val="single" w:sz="4" w:space="0" w:color="981942"/>
            </w:tcBorders>
          </w:tcPr>
          <w:p w14:paraId="0BE00CF0"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Prendre le temps de présenter le RA aux employés en présentant les objectifs à venir pour favoriser le sentiment d'appartenance</w:t>
            </w:r>
          </w:p>
        </w:tc>
        <w:tc>
          <w:tcPr>
            <w:tcW w:w="1868" w:type="dxa"/>
            <w:tcBorders>
              <w:top w:val="single" w:sz="4" w:space="0" w:color="981942"/>
              <w:left w:val="single" w:sz="4" w:space="0" w:color="981942"/>
              <w:bottom w:val="single" w:sz="4" w:space="0" w:color="981942"/>
              <w:right w:val="single" w:sz="4" w:space="0" w:color="981942"/>
            </w:tcBorders>
          </w:tcPr>
          <w:p w14:paraId="2D5D1C9E"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Secrétariat &amp; tous les gîtes auberges</w:t>
            </w:r>
          </w:p>
        </w:tc>
        <w:tc>
          <w:tcPr>
            <w:tcW w:w="1868" w:type="dxa"/>
            <w:tcBorders>
              <w:top w:val="single" w:sz="4" w:space="0" w:color="981942"/>
              <w:left w:val="single" w:sz="4" w:space="0" w:color="981942"/>
              <w:bottom w:val="single" w:sz="4" w:space="0" w:color="981942"/>
              <w:right w:val="single" w:sz="4" w:space="0" w:color="981942"/>
            </w:tcBorders>
          </w:tcPr>
          <w:p w14:paraId="681FB389"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8.5</w:t>
            </w:r>
          </w:p>
        </w:tc>
        <w:tc>
          <w:tcPr>
            <w:tcW w:w="1868" w:type="dxa"/>
            <w:tcBorders>
              <w:top w:val="single" w:sz="4" w:space="0" w:color="981942"/>
              <w:left w:val="single" w:sz="4" w:space="0" w:color="981942"/>
              <w:bottom w:val="single" w:sz="4" w:space="0" w:color="981942"/>
              <w:right w:val="single" w:sz="4" w:space="0" w:color="981942"/>
            </w:tcBorders>
          </w:tcPr>
          <w:p w14:paraId="23377C51"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Nombre de personnes présentes par rapport au nombre d’employés à la réunion de présentation du RA et des objectifs à venir </w:t>
            </w:r>
          </w:p>
        </w:tc>
        <w:tc>
          <w:tcPr>
            <w:tcW w:w="1302" w:type="dxa"/>
            <w:tcBorders>
              <w:top w:val="single" w:sz="4" w:space="0" w:color="981942"/>
              <w:left w:val="single" w:sz="4" w:space="0" w:color="981942"/>
              <w:bottom w:val="single" w:sz="4" w:space="0" w:color="981942"/>
              <w:right w:val="single" w:sz="4" w:space="0" w:color="981942"/>
            </w:tcBorders>
          </w:tcPr>
          <w:p w14:paraId="22A8F855"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A chaque nouveau RA</w:t>
            </w:r>
          </w:p>
        </w:tc>
      </w:tr>
      <w:tr w:rsidR="00777DF3" w14:paraId="0C19AD42" w14:textId="77777777">
        <w:trPr>
          <w:trHeight w:val="1134"/>
        </w:trPr>
        <w:tc>
          <w:tcPr>
            <w:tcW w:w="2166" w:type="dxa"/>
            <w:tcBorders>
              <w:top w:val="single" w:sz="4" w:space="0" w:color="981942"/>
              <w:left w:val="single" w:sz="4" w:space="0" w:color="981942"/>
              <w:bottom w:val="single" w:sz="4" w:space="0" w:color="981942"/>
              <w:right w:val="single" w:sz="4" w:space="0" w:color="981942"/>
            </w:tcBorders>
          </w:tcPr>
          <w:p w14:paraId="3BF68BFA" w14:textId="2CCA9C2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Organiser une mise au vert par an avec tout</w:t>
            </w:r>
            <w:r w:rsidR="00564179">
              <w:rPr>
                <w:rFonts w:ascii="Calibri" w:eastAsia="Calibri" w:hAnsi="Calibri" w:cs="Calibri"/>
                <w:sz w:val="20"/>
                <w:szCs w:val="20"/>
              </w:rPr>
              <w:t>e</w:t>
            </w:r>
            <w:r>
              <w:rPr>
                <w:rFonts w:ascii="Calibri" w:eastAsia="Calibri" w:hAnsi="Calibri" w:cs="Calibri"/>
                <w:sz w:val="20"/>
                <w:szCs w:val="20"/>
              </w:rPr>
              <w:t xml:space="preserve"> l’équipe </w:t>
            </w:r>
          </w:p>
        </w:tc>
        <w:tc>
          <w:tcPr>
            <w:tcW w:w="1868" w:type="dxa"/>
            <w:tcBorders>
              <w:top w:val="single" w:sz="4" w:space="0" w:color="981942"/>
              <w:left w:val="single" w:sz="4" w:space="0" w:color="981942"/>
              <w:bottom w:val="single" w:sz="4" w:space="0" w:color="981942"/>
              <w:right w:val="single" w:sz="4" w:space="0" w:color="981942"/>
            </w:tcBorders>
          </w:tcPr>
          <w:p w14:paraId="7C64BC1A"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Secrétariat &amp; tous les gîtes auberges</w:t>
            </w:r>
          </w:p>
        </w:tc>
        <w:tc>
          <w:tcPr>
            <w:tcW w:w="1868" w:type="dxa"/>
            <w:tcBorders>
              <w:top w:val="single" w:sz="4" w:space="0" w:color="981942"/>
              <w:left w:val="single" w:sz="4" w:space="0" w:color="981942"/>
              <w:bottom w:val="single" w:sz="4" w:space="0" w:color="981942"/>
              <w:right w:val="single" w:sz="4" w:space="0" w:color="981942"/>
            </w:tcBorders>
          </w:tcPr>
          <w:p w14:paraId="3F9119D2"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8.5</w:t>
            </w:r>
          </w:p>
        </w:tc>
        <w:tc>
          <w:tcPr>
            <w:tcW w:w="1868" w:type="dxa"/>
            <w:tcBorders>
              <w:top w:val="single" w:sz="4" w:space="0" w:color="981942"/>
              <w:left w:val="single" w:sz="4" w:space="0" w:color="981942"/>
              <w:bottom w:val="single" w:sz="4" w:space="0" w:color="981942"/>
              <w:right w:val="single" w:sz="4" w:space="0" w:color="981942"/>
            </w:tcBorders>
          </w:tcPr>
          <w:p w14:paraId="3C98682D"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Taux de participation à la mise au vert</w:t>
            </w:r>
          </w:p>
        </w:tc>
        <w:tc>
          <w:tcPr>
            <w:tcW w:w="1302" w:type="dxa"/>
            <w:tcBorders>
              <w:top w:val="single" w:sz="4" w:space="0" w:color="981942"/>
              <w:left w:val="single" w:sz="4" w:space="0" w:color="981942"/>
              <w:bottom w:val="single" w:sz="4" w:space="0" w:color="981942"/>
              <w:right w:val="single" w:sz="4" w:space="0" w:color="981942"/>
            </w:tcBorders>
          </w:tcPr>
          <w:p w14:paraId="3DE16CDA"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Chaque année</w:t>
            </w:r>
          </w:p>
        </w:tc>
      </w:tr>
      <w:tr w:rsidR="00777DF3" w14:paraId="4F750959" w14:textId="77777777">
        <w:trPr>
          <w:trHeight w:val="1134"/>
        </w:trPr>
        <w:tc>
          <w:tcPr>
            <w:tcW w:w="2166" w:type="dxa"/>
            <w:tcBorders>
              <w:top w:val="single" w:sz="4" w:space="0" w:color="981942"/>
              <w:left w:val="single" w:sz="4" w:space="0" w:color="981942"/>
              <w:bottom w:val="single" w:sz="4" w:space="0" w:color="981942"/>
              <w:right w:val="single" w:sz="4" w:space="0" w:color="981942"/>
            </w:tcBorders>
          </w:tcPr>
          <w:p w14:paraId="50186A15"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lastRenderedPageBreak/>
              <w:t xml:space="preserve">Élaborer et mettre en place une politique interne permettant à tous les employés de récupérer les heures investies lors des activités de </w:t>
            </w:r>
            <w:proofErr w:type="spellStart"/>
            <w:r>
              <w:rPr>
                <w:rFonts w:ascii="Calibri" w:eastAsia="Calibri" w:hAnsi="Calibri" w:cs="Calibri"/>
                <w:sz w:val="20"/>
                <w:szCs w:val="20"/>
              </w:rPr>
              <w:t>teambuilding</w:t>
            </w:r>
            <w:proofErr w:type="spellEnd"/>
            <w:r>
              <w:rPr>
                <w:rFonts w:ascii="Calibri" w:eastAsia="Calibri" w:hAnsi="Calibri" w:cs="Calibri"/>
                <w:sz w:val="20"/>
                <w:szCs w:val="20"/>
              </w:rPr>
              <w:t>, favorisant ainsi la reconnaissance du temps dédié à renforcer la cohésion d'équipe</w:t>
            </w:r>
          </w:p>
        </w:tc>
        <w:tc>
          <w:tcPr>
            <w:tcW w:w="1868" w:type="dxa"/>
            <w:tcBorders>
              <w:top w:val="single" w:sz="4" w:space="0" w:color="981942"/>
              <w:left w:val="single" w:sz="4" w:space="0" w:color="981942"/>
              <w:bottom w:val="single" w:sz="4" w:space="0" w:color="981942"/>
              <w:right w:val="single" w:sz="4" w:space="0" w:color="981942"/>
            </w:tcBorders>
          </w:tcPr>
          <w:p w14:paraId="53AA8ECE"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Secrétariat &amp; tous les gîtes auberges</w:t>
            </w:r>
          </w:p>
        </w:tc>
        <w:tc>
          <w:tcPr>
            <w:tcW w:w="1868" w:type="dxa"/>
            <w:tcBorders>
              <w:top w:val="single" w:sz="4" w:space="0" w:color="981942"/>
              <w:left w:val="single" w:sz="4" w:space="0" w:color="981942"/>
              <w:bottom w:val="single" w:sz="4" w:space="0" w:color="981942"/>
              <w:right w:val="single" w:sz="4" w:space="0" w:color="981942"/>
            </w:tcBorders>
          </w:tcPr>
          <w:p w14:paraId="5135533F"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8.8</w:t>
            </w:r>
          </w:p>
        </w:tc>
        <w:tc>
          <w:tcPr>
            <w:tcW w:w="1868" w:type="dxa"/>
            <w:tcBorders>
              <w:top w:val="single" w:sz="4" w:space="0" w:color="981942"/>
              <w:left w:val="single" w:sz="4" w:space="0" w:color="981942"/>
              <w:bottom w:val="single" w:sz="4" w:space="0" w:color="981942"/>
              <w:right w:val="single" w:sz="4" w:space="0" w:color="981942"/>
            </w:tcBorders>
          </w:tcPr>
          <w:p w14:paraId="05C76CA2"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Taux de participation des employés aux activités de </w:t>
            </w:r>
            <w:proofErr w:type="spellStart"/>
            <w:r>
              <w:rPr>
                <w:rFonts w:ascii="Calibri" w:eastAsia="Calibri" w:hAnsi="Calibri" w:cs="Calibri"/>
                <w:sz w:val="20"/>
                <w:szCs w:val="20"/>
              </w:rPr>
              <w:t>teambuilding</w:t>
            </w:r>
            <w:proofErr w:type="spellEnd"/>
          </w:p>
        </w:tc>
        <w:tc>
          <w:tcPr>
            <w:tcW w:w="1302" w:type="dxa"/>
            <w:tcBorders>
              <w:top w:val="single" w:sz="4" w:space="0" w:color="981942"/>
              <w:left w:val="single" w:sz="4" w:space="0" w:color="981942"/>
              <w:bottom w:val="single" w:sz="4" w:space="0" w:color="981942"/>
              <w:right w:val="single" w:sz="4" w:space="0" w:color="981942"/>
            </w:tcBorders>
          </w:tcPr>
          <w:p w14:paraId="4E9F4709"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31/12/2024</w:t>
            </w:r>
          </w:p>
        </w:tc>
      </w:tr>
    </w:tbl>
    <w:p w14:paraId="6C69660E" w14:textId="77777777" w:rsidR="00777DF3" w:rsidRDefault="00777DF3">
      <w:pPr>
        <w:spacing w:before="120" w:after="120"/>
        <w:jc w:val="center"/>
        <w:rPr>
          <w:rFonts w:ascii="Arial" w:eastAsia="Arial" w:hAnsi="Arial" w:cs="Arial"/>
        </w:rPr>
      </w:pPr>
    </w:p>
    <w:tbl>
      <w:tblPr>
        <w:tblStyle w:val="a7"/>
        <w:tblW w:w="9072" w:type="dxa"/>
        <w:tblInd w:w="-5" w:type="dxa"/>
        <w:tblBorders>
          <w:top w:val="single" w:sz="4" w:space="0" w:color="FCC30B"/>
          <w:left w:val="single" w:sz="4" w:space="0" w:color="FCC30B"/>
          <w:bottom w:val="single" w:sz="4" w:space="0" w:color="FCC30B"/>
          <w:right w:val="single" w:sz="4" w:space="0" w:color="FCC30B"/>
          <w:insideH w:val="single" w:sz="4" w:space="0" w:color="FCC30B"/>
          <w:insideV w:val="single" w:sz="4" w:space="0" w:color="FCC30B"/>
        </w:tblBorders>
        <w:tblLayout w:type="fixed"/>
        <w:tblLook w:val="0400" w:firstRow="0" w:lastRow="0" w:firstColumn="0" w:lastColumn="0" w:noHBand="0" w:noVBand="1"/>
      </w:tblPr>
      <w:tblGrid>
        <w:gridCol w:w="2166"/>
        <w:gridCol w:w="1868"/>
        <w:gridCol w:w="1868"/>
        <w:gridCol w:w="1868"/>
        <w:gridCol w:w="1302"/>
      </w:tblGrid>
      <w:tr w:rsidR="00777DF3" w14:paraId="1439CBEA" w14:textId="77777777">
        <w:trPr>
          <w:trHeight w:val="148"/>
        </w:trPr>
        <w:tc>
          <w:tcPr>
            <w:tcW w:w="9072" w:type="dxa"/>
            <w:gridSpan w:val="5"/>
            <w:tcBorders>
              <w:top w:val="single" w:sz="4" w:space="0" w:color="981942"/>
              <w:left w:val="single" w:sz="4" w:space="0" w:color="981942"/>
              <w:bottom w:val="single" w:sz="4" w:space="0" w:color="981942"/>
              <w:right w:val="single" w:sz="4" w:space="0" w:color="981942"/>
            </w:tcBorders>
          </w:tcPr>
          <w:p w14:paraId="227D29FD" w14:textId="77777777" w:rsidR="00777DF3" w:rsidRDefault="00C501D0">
            <w:pPr>
              <w:keepNext/>
              <w:keepLines/>
              <w:spacing w:after="120" w:line="259" w:lineRule="auto"/>
              <w:jc w:val="right"/>
              <w:rPr>
                <w:rFonts w:ascii="Arial" w:eastAsia="Arial" w:hAnsi="Arial" w:cs="Arial"/>
              </w:rPr>
            </w:pPr>
            <w:r>
              <w:rPr>
                <w:rFonts w:ascii="Arial" w:eastAsia="Arial" w:hAnsi="Arial" w:cs="Arial"/>
                <w:noProof/>
              </w:rPr>
              <w:drawing>
                <wp:inline distT="0" distB="0" distL="0" distR="0" wp14:anchorId="43602D45" wp14:editId="5BB5937F">
                  <wp:extent cx="914402" cy="158496"/>
                  <wp:effectExtent l="0" t="0" r="0" b="0"/>
                  <wp:docPr id="1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
                          <a:srcRect/>
                          <a:stretch>
                            <a:fillRect/>
                          </a:stretch>
                        </pic:blipFill>
                        <pic:spPr>
                          <a:xfrm>
                            <a:off x="0" y="0"/>
                            <a:ext cx="914402" cy="158496"/>
                          </a:xfrm>
                          <a:prstGeom prst="rect">
                            <a:avLst/>
                          </a:prstGeom>
                          <a:ln/>
                        </pic:spPr>
                      </pic:pic>
                    </a:graphicData>
                  </a:graphic>
                </wp:inline>
              </w:drawing>
            </w:r>
          </w:p>
          <w:p w14:paraId="36C08EFA" w14:textId="77777777" w:rsidR="00777DF3" w:rsidRPr="005527FE" w:rsidRDefault="00C501D0">
            <w:pPr>
              <w:keepNext/>
              <w:keepLines/>
              <w:spacing w:after="120" w:line="259" w:lineRule="auto"/>
              <w:rPr>
                <w:rFonts w:ascii="Arial" w:eastAsia="Arial" w:hAnsi="Arial" w:cs="Arial"/>
                <w:b/>
                <w:bCs/>
                <w:sz w:val="20"/>
                <w:szCs w:val="20"/>
              </w:rPr>
            </w:pPr>
            <w:r w:rsidRPr="005527FE">
              <w:rPr>
                <w:rFonts w:ascii="Arial" w:eastAsia="Arial" w:hAnsi="Arial" w:cs="Arial"/>
                <w:b/>
                <w:bCs/>
              </w:rPr>
              <w:t>Optimiser la ponctualité dans la réalisation des tâches des travailleurs et améliorer la gestion des urgences constantes afin de favoriser la réalisation de travaux plus approfondis et stratégiques</w:t>
            </w:r>
          </w:p>
        </w:tc>
      </w:tr>
      <w:tr w:rsidR="00777DF3" w14:paraId="0EC0E79D" w14:textId="77777777">
        <w:trPr>
          <w:trHeight w:val="148"/>
        </w:trPr>
        <w:tc>
          <w:tcPr>
            <w:tcW w:w="2166" w:type="dxa"/>
            <w:tcBorders>
              <w:top w:val="single" w:sz="4" w:space="0" w:color="981942"/>
              <w:left w:val="single" w:sz="4" w:space="0" w:color="981942"/>
              <w:bottom w:val="single" w:sz="4" w:space="0" w:color="981942"/>
              <w:right w:val="single" w:sz="4" w:space="0" w:color="981942"/>
            </w:tcBorders>
          </w:tcPr>
          <w:p w14:paraId="0850813D" w14:textId="77777777" w:rsidR="00777DF3" w:rsidRDefault="00C501D0">
            <w:pPr>
              <w:keepNext/>
              <w:keepLines/>
              <w:spacing w:after="120" w:line="259" w:lineRule="auto"/>
              <w:jc w:val="center"/>
              <w:rPr>
                <w:rFonts w:ascii="Arial" w:eastAsia="Arial" w:hAnsi="Arial" w:cs="Arial"/>
                <w:color w:val="981942"/>
                <w:sz w:val="20"/>
                <w:szCs w:val="20"/>
              </w:rPr>
            </w:pPr>
            <w:r>
              <w:rPr>
                <w:rFonts w:ascii="Arial" w:eastAsia="Arial" w:hAnsi="Arial" w:cs="Arial"/>
                <w:color w:val="981942"/>
                <w:sz w:val="20"/>
                <w:szCs w:val="20"/>
              </w:rPr>
              <w:t>Actions à mettre en place</w:t>
            </w:r>
          </w:p>
        </w:tc>
        <w:tc>
          <w:tcPr>
            <w:tcW w:w="1868" w:type="dxa"/>
            <w:tcBorders>
              <w:top w:val="single" w:sz="4" w:space="0" w:color="981942"/>
              <w:left w:val="single" w:sz="4" w:space="0" w:color="981942"/>
              <w:bottom w:val="single" w:sz="4" w:space="0" w:color="981942"/>
              <w:right w:val="single" w:sz="4" w:space="0" w:color="981942"/>
            </w:tcBorders>
          </w:tcPr>
          <w:p w14:paraId="137AC19A" w14:textId="77777777" w:rsidR="00777DF3" w:rsidRDefault="00C501D0">
            <w:pPr>
              <w:keepNext/>
              <w:keepLines/>
              <w:spacing w:after="120" w:line="259" w:lineRule="auto"/>
              <w:jc w:val="center"/>
              <w:rPr>
                <w:rFonts w:ascii="Arial" w:eastAsia="Arial" w:hAnsi="Arial" w:cs="Arial"/>
                <w:color w:val="981942"/>
                <w:sz w:val="20"/>
                <w:szCs w:val="20"/>
              </w:rPr>
            </w:pPr>
            <w:r>
              <w:rPr>
                <w:rFonts w:ascii="Arial" w:eastAsia="Arial" w:hAnsi="Arial" w:cs="Arial"/>
                <w:color w:val="981942"/>
                <w:sz w:val="20"/>
                <w:szCs w:val="20"/>
              </w:rPr>
              <w:t>Périmètre / ancrage</w:t>
            </w:r>
          </w:p>
        </w:tc>
        <w:tc>
          <w:tcPr>
            <w:tcW w:w="1868" w:type="dxa"/>
            <w:tcBorders>
              <w:top w:val="single" w:sz="4" w:space="0" w:color="981942"/>
              <w:left w:val="single" w:sz="4" w:space="0" w:color="981942"/>
              <w:bottom w:val="single" w:sz="4" w:space="0" w:color="981942"/>
              <w:right w:val="single" w:sz="4" w:space="0" w:color="981942"/>
            </w:tcBorders>
          </w:tcPr>
          <w:p w14:paraId="6761EC83" w14:textId="77777777" w:rsidR="00777DF3" w:rsidRDefault="00C501D0">
            <w:pPr>
              <w:keepNext/>
              <w:keepLines/>
              <w:spacing w:after="120" w:line="259" w:lineRule="auto"/>
              <w:jc w:val="center"/>
              <w:rPr>
                <w:rFonts w:ascii="Arial" w:eastAsia="Arial" w:hAnsi="Arial" w:cs="Arial"/>
                <w:color w:val="981942"/>
                <w:sz w:val="20"/>
                <w:szCs w:val="20"/>
              </w:rPr>
            </w:pPr>
            <w:r>
              <w:rPr>
                <w:rFonts w:ascii="Arial" w:eastAsia="Arial" w:hAnsi="Arial" w:cs="Arial"/>
                <w:color w:val="981942"/>
                <w:sz w:val="20"/>
                <w:szCs w:val="20"/>
              </w:rPr>
              <w:t>Cibles ODD concernées</w:t>
            </w:r>
          </w:p>
        </w:tc>
        <w:tc>
          <w:tcPr>
            <w:tcW w:w="1868" w:type="dxa"/>
            <w:tcBorders>
              <w:top w:val="single" w:sz="4" w:space="0" w:color="981942"/>
              <w:left w:val="single" w:sz="4" w:space="0" w:color="981942"/>
              <w:bottom w:val="single" w:sz="4" w:space="0" w:color="981942"/>
              <w:right w:val="single" w:sz="4" w:space="0" w:color="981942"/>
            </w:tcBorders>
          </w:tcPr>
          <w:p w14:paraId="32BB46F1" w14:textId="77777777" w:rsidR="00777DF3" w:rsidRDefault="00C501D0">
            <w:pPr>
              <w:keepNext/>
              <w:keepLines/>
              <w:spacing w:after="120" w:line="259" w:lineRule="auto"/>
              <w:jc w:val="center"/>
              <w:rPr>
                <w:rFonts w:ascii="Arial" w:eastAsia="Arial" w:hAnsi="Arial" w:cs="Arial"/>
                <w:color w:val="981942"/>
                <w:sz w:val="20"/>
                <w:szCs w:val="20"/>
              </w:rPr>
            </w:pPr>
            <w:r>
              <w:rPr>
                <w:rFonts w:ascii="Arial" w:eastAsia="Arial" w:hAnsi="Arial" w:cs="Arial"/>
                <w:color w:val="981942"/>
                <w:sz w:val="20"/>
                <w:szCs w:val="20"/>
              </w:rPr>
              <w:t>Indicateurs</w:t>
            </w:r>
          </w:p>
        </w:tc>
        <w:tc>
          <w:tcPr>
            <w:tcW w:w="1302" w:type="dxa"/>
            <w:tcBorders>
              <w:top w:val="single" w:sz="4" w:space="0" w:color="981942"/>
              <w:left w:val="single" w:sz="4" w:space="0" w:color="981942"/>
              <w:bottom w:val="single" w:sz="4" w:space="0" w:color="981942"/>
              <w:right w:val="single" w:sz="4" w:space="0" w:color="981942"/>
            </w:tcBorders>
          </w:tcPr>
          <w:p w14:paraId="559D4DDD" w14:textId="77777777" w:rsidR="00777DF3" w:rsidRDefault="00C501D0">
            <w:pPr>
              <w:keepNext/>
              <w:keepLines/>
              <w:spacing w:after="120" w:line="259" w:lineRule="auto"/>
              <w:jc w:val="center"/>
              <w:rPr>
                <w:rFonts w:ascii="Arial" w:eastAsia="Arial" w:hAnsi="Arial" w:cs="Arial"/>
                <w:color w:val="981942"/>
                <w:sz w:val="20"/>
                <w:szCs w:val="20"/>
              </w:rPr>
            </w:pPr>
            <w:r>
              <w:rPr>
                <w:rFonts w:ascii="Arial" w:eastAsia="Arial" w:hAnsi="Arial" w:cs="Arial"/>
                <w:color w:val="981942"/>
                <w:sz w:val="20"/>
                <w:szCs w:val="20"/>
              </w:rPr>
              <w:t>Échéance</w:t>
            </w:r>
          </w:p>
        </w:tc>
      </w:tr>
      <w:tr w:rsidR="00777DF3" w14:paraId="16E940C2" w14:textId="77777777">
        <w:trPr>
          <w:trHeight w:val="1134"/>
        </w:trPr>
        <w:tc>
          <w:tcPr>
            <w:tcW w:w="2166" w:type="dxa"/>
            <w:tcBorders>
              <w:top w:val="single" w:sz="4" w:space="0" w:color="981942"/>
              <w:left w:val="single" w:sz="4" w:space="0" w:color="981942"/>
              <w:bottom w:val="single" w:sz="4" w:space="0" w:color="981942"/>
              <w:right w:val="single" w:sz="4" w:space="0" w:color="981942"/>
            </w:tcBorders>
          </w:tcPr>
          <w:p w14:paraId="19821AB9"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Offrir à tous les employés une formation en gestion du temps </w:t>
            </w:r>
          </w:p>
        </w:tc>
        <w:tc>
          <w:tcPr>
            <w:tcW w:w="1868" w:type="dxa"/>
            <w:tcBorders>
              <w:top w:val="single" w:sz="4" w:space="0" w:color="981942"/>
              <w:left w:val="single" w:sz="4" w:space="0" w:color="981942"/>
              <w:bottom w:val="single" w:sz="4" w:space="0" w:color="981942"/>
              <w:right w:val="single" w:sz="4" w:space="0" w:color="981942"/>
            </w:tcBorders>
          </w:tcPr>
          <w:p w14:paraId="2F47F6E3"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Secrétariat &amp; tous les gîtes auberges</w:t>
            </w:r>
          </w:p>
        </w:tc>
        <w:tc>
          <w:tcPr>
            <w:tcW w:w="1868" w:type="dxa"/>
            <w:tcBorders>
              <w:top w:val="single" w:sz="4" w:space="0" w:color="981942"/>
              <w:left w:val="single" w:sz="4" w:space="0" w:color="981942"/>
              <w:bottom w:val="single" w:sz="4" w:space="0" w:color="981942"/>
              <w:right w:val="single" w:sz="4" w:space="0" w:color="981942"/>
            </w:tcBorders>
          </w:tcPr>
          <w:p w14:paraId="76D72779"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8.5</w:t>
            </w:r>
          </w:p>
        </w:tc>
        <w:tc>
          <w:tcPr>
            <w:tcW w:w="1868" w:type="dxa"/>
            <w:tcBorders>
              <w:top w:val="single" w:sz="4" w:space="0" w:color="981942"/>
              <w:left w:val="single" w:sz="4" w:space="0" w:color="981942"/>
              <w:bottom w:val="single" w:sz="4" w:space="0" w:color="981942"/>
              <w:right w:val="single" w:sz="4" w:space="0" w:color="981942"/>
            </w:tcBorders>
          </w:tcPr>
          <w:p w14:paraId="371231F6"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Nombre d'employés ayant participé à la formation en gestion du temps</w:t>
            </w:r>
          </w:p>
        </w:tc>
        <w:tc>
          <w:tcPr>
            <w:tcW w:w="1302" w:type="dxa"/>
            <w:tcBorders>
              <w:top w:val="single" w:sz="4" w:space="0" w:color="981942"/>
              <w:left w:val="single" w:sz="4" w:space="0" w:color="981942"/>
              <w:bottom w:val="single" w:sz="4" w:space="0" w:color="981942"/>
              <w:right w:val="single" w:sz="4" w:space="0" w:color="981942"/>
            </w:tcBorders>
          </w:tcPr>
          <w:p w14:paraId="50137E83"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01/02/2025</w:t>
            </w:r>
          </w:p>
        </w:tc>
      </w:tr>
    </w:tbl>
    <w:p w14:paraId="0D660BCD" w14:textId="77777777" w:rsidR="00777DF3" w:rsidRDefault="00777DF3">
      <w:pPr>
        <w:spacing w:before="120" w:after="120"/>
        <w:jc w:val="center"/>
        <w:rPr>
          <w:rFonts w:ascii="Arial" w:eastAsia="Arial" w:hAnsi="Arial" w:cs="Arial"/>
        </w:rPr>
      </w:pPr>
    </w:p>
    <w:p w14:paraId="1EDF693A" w14:textId="77777777" w:rsidR="00777DF3" w:rsidRDefault="00C501D0">
      <w:pPr>
        <w:spacing w:before="120" w:after="120"/>
        <w:jc w:val="left"/>
        <w:rPr>
          <w:rFonts w:ascii="Arial" w:eastAsia="Arial" w:hAnsi="Arial" w:cs="Arial"/>
        </w:rPr>
      </w:pPr>
      <w:r>
        <w:br w:type="page"/>
      </w:r>
      <w:r>
        <w:rPr>
          <w:rFonts w:ascii="Arial" w:eastAsia="Arial" w:hAnsi="Arial" w:cs="Arial"/>
          <w:noProof/>
          <w:sz w:val="22"/>
          <w:szCs w:val="22"/>
        </w:rPr>
        <w:lastRenderedPageBreak/>
        <w:drawing>
          <wp:inline distT="0" distB="0" distL="0" distR="0" wp14:anchorId="5FE84A66" wp14:editId="6D7B0E08">
            <wp:extent cx="914402" cy="158496"/>
            <wp:effectExtent l="0" t="0" r="0" b="0"/>
            <wp:docPr id="7"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3"/>
                    <a:srcRect/>
                    <a:stretch>
                      <a:fillRect/>
                    </a:stretch>
                  </pic:blipFill>
                  <pic:spPr>
                    <a:xfrm>
                      <a:off x="0" y="0"/>
                      <a:ext cx="914402" cy="158496"/>
                    </a:xfrm>
                    <a:prstGeom prst="rect">
                      <a:avLst/>
                    </a:prstGeom>
                    <a:ln/>
                  </pic:spPr>
                </pic:pic>
              </a:graphicData>
            </a:graphic>
          </wp:inline>
        </w:drawing>
      </w:r>
    </w:p>
    <w:p w14:paraId="7BD4A0EC" w14:textId="77777777" w:rsidR="00777DF3" w:rsidRDefault="00777DF3">
      <w:pPr>
        <w:spacing w:before="120" w:after="120"/>
        <w:jc w:val="left"/>
        <w:rPr>
          <w:rFonts w:ascii="Arial" w:eastAsia="Arial" w:hAnsi="Arial" w:cs="Arial"/>
        </w:rPr>
      </w:pPr>
    </w:p>
    <w:p w14:paraId="272E692F" w14:textId="77777777" w:rsidR="00777DF3" w:rsidRDefault="00C501D0">
      <w:pPr>
        <w:keepNext/>
        <w:keepLines/>
        <w:spacing w:before="120" w:after="120"/>
        <w:jc w:val="center"/>
        <w:rPr>
          <w:rFonts w:ascii="Arial" w:eastAsia="Arial" w:hAnsi="Arial" w:cs="Arial"/>
        </w:rPr>
      </w:pPr>
      <w:r>
        <w:rPr>
          <w:rFonts w:ascii="Arial" w:eastAsia="Arial" w:hAnsi="Arial" w:cs="Arial"/>
          <w:noProof/>
        </w:rPr>
        <w:drawing>
          <wp:inline distT="0" distB="0" distL="0" distR="0" wp14:anchorId="24D64716" wp14:editId="4B71EC56">
            <wp:extent cx="5814679" cy="1226897"/>
            <wp:effectExtent l="0" t="0" r="0" b="0"/>
            <wp:docPr id="2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4"/>
                    <a:srcRect/>
                    <a:stretch>
                      <a:fillRect/>
                    </a:stretch>
                  </pic:blipFill>
                  <pic:spPr>
                    <a:xfrm>
                      <a:off x="0" y="0"/>
                      <a:ext cx="5814679" cy="1226897"/>
                    </a:xfrm>
                    <a:prstGeom prst="rect">
                      <a:avLst/>
                    </a:prstGeom>
                    <a:ln/>
                  </pic:spPr>
                </pic:pic>
              </a:graphicData>
            </a:graphic>
          </wp:inline>
        </w:drawing>
      </w:r>
    </w:p>
    <w:tbl>
      <w:tblPr>
        <w:tblStyle w:val="a8"/>
        <w:tblW w:w="9072" w:type="dxa"/>
        <w:tblInd w:w="-5" w:type="dxa"/>
        <w:tblBorders>
          <w:top w:val="single" w:sz="4" w:space="0" w:color="FCC30B"/>
          <w:left w:val="single" w:sz="4" w:space="0" w:color="FCC30B"/>
          <w:bottom w:val="single" w:sz="4" w:space="0" w:color="FCC30B"/>
          <w:right w:val="single" w:sz="4" w:space="0" w:color="FCC30B"/>
          <w:insideH w:val="single" w:sz="4" w:space="0" w:color="FCC30B"/>
          <w:insideV w:val="single" w:sz="4" w:space="0" w:color="FCC30B"/>
        </w:tblBorders>
        <w:tblLayout w:type="fixed"/>
        <w:tblLook w:val="0400" w:firstRow="0" w:lastRow="0" w:firstColumn="0" w:lastColumn="0" w:noHBand="0" w:noVBand="1"/>
      </w:tblPr>
      <w:tblGrid>
        <w:gridCol w:w="2166"/>
        <w:gridCol w:w="1868"/>
        <w:gridCol w:w="1868"/>
        <w:gridCol w:w="1868"/>
        <w:gridCol w:w="1302"/>
      </w:tblGrid>
      <w:tr w:rsidR="00777DF3" w14:paraId="67B6691F" w14:textId="77777777">
        <w:trPr>
          <w:trHeight w:val="148"/>
        </w:trPr>
        <w:tc>
          <w:tcPr>
            <w:tcW w:w="9072" w:type="dxa"/>
            <w:gridSpan w:val="5"/>
            <w:tcBorders>
              <w:top w:val="single" w:sz="4" w:space="0" w:color="DD1367"/>
              <w:left w:val="single" w:sz="4" w:space="0" w:color="DD1367"/>
              <w:bottom w:val="single" w:sz="4" w:space="0" w:color="DD1367"/>
              <w:right w:val="single" w:sz="4" w:space="0" w:color="DD1367"/>
            </w:tcBorders>
          </w:tcPr>
          <w:p w14:paraId="3A85F5AF" w14:textId="77777777" w:rsidR="00777DF3" w:rsidRDefault="00C501D0">
            <w:pPr>
              <w:keepNext/>
              <w:keepLines/>
              <w:spacing w:after="120" w:line="259" w:lineRule="auto"/>
              <w:jc w:val="right"/>
              <w:rPr>
                <w:rFonts w:ascii="Arial" w:eastAsia="Arial" w:hAnsi="Arial" w:cs="Arial"/>
                <w:color w:val="FD6925"/>
              </w:rPr>
            </w:pPr>
            <w:r>
              <w:rPr>
                <w:rFonts w:ascii="Arial" w:eastAsia="Arial" w:hAnsi="Arial" w:cs="Arial"/>
                <w:noProof/>
                <w:color w:val="FD6925"/>
              </w:rPr>
              <w:drawing>
                <wp:inline distT="0" distB="0" distL="0" distR="0" wp14:anchorId="6C8474CF" wp14:editId="308213AC">
                  <wp:extent cx="914402" cy="158496"/>
                  <wp:effectExtent l="0" t="0" r="0" b="0"/>
                  <wp:docPr id="2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5"/>
                          <a:srcRect/>
                          <a:stretch>
                            <a:fillRect/>
                          </a:stretch>
                        </pic:blipFill>
                        <pic:spPr>
                          <a:xfrm>
                            <a:off x="0" y="0"/>
                            <a:ext cx="914402" cy="158496"/>
                          </a:xfrm>
                          <a:prstGeom prst="rect">
                            <a:avLst/>
                          </a:prstGeom>
                          <a:ln/>
                        </pic:spPr>
                      </pic:pic>
                    </a:graphicData>
                  </a:graphic>
                </wp:inline>
              </w:drawing>
            </w:r>
          </w:p>
          <w:p w14:paraId="402F0A99" w14:textId="77777777" w:rsidR="00777DF3" w:rsidRPr="005527FE" w:rsidRDefault="00C501D0">
            <w:pPr>
              <w:keepNext/>
              <w:keepLines/>
              <w:spacing w:after="120" w:line="259" w:lineRule="auto"/>
              <w:rPr>
                <w:rFonts w:ascii="Arial" w:eastAsia="Arial" w:hAnsi="Arial" w:cs="Arial"/>
                <w:b/>
                <w:bCs/>
                <w:sz w:val="20"/>
                <w:szCs w:val="20"/>
              </w:rPr>
            </w:pPr>
            <w:r w:rsidRPr="005527FE">
              <w:rPr>
                <w:rFonts w:ascii="Arial" w:eastAsia="Arial" w:hAnsi="Arial" w:cs="Arial"/>
                <w:b/>
                <w:bCs/>
              </w:rPr>
              <w:t>Maintenir la politique tarifaire en veillant à ce que la moyenne de l'augmentation des prix ne dépasse pas le taux d'inflation d'ici à 2030</w:t>
            </w:r>
          </w:p>
        </w:tc>
      </w:tr>
      <w:tr w:rsidR="00777DF3" w14:paraId="6B14132C" w14:textId="77777777">
        <w:trPr>
          <w:trHeight w:val="148"/>
        </w:trPr>
        <w:tc>
          <w:tcPr>
            <w:tcW w:w="2166" w:type="dxa"/>
            <w:tcBorders>
              <w:top w:val="single" w:sz="4" w:space="0" w:color="DD1367"/>
              <w:left w:val="single" w:sz="4" w:space="0" w:color="981942"/>
              <w:bottom w:val="single" w:sz="4" w:space="0" w:color="981942"/>
              <w:right w:val="single" w:sz="4" w:space="0" w:color="981942"/>
            </w:tcBorders>
          </w:tcPr>
          <w:p w14:paraId="5BEBA66C" w14:textId="77777777" w:rsidR="00777DF3" w:rsidRDefault="00C501D0">
            <w:pPr>
              <w:keepNext/>
              <w:keepLines/>
              <w:spacing w:after="120" w:line="259" w:lineRule="auto"/>
              <w:jc w:val="center"/>
              <w:rPr>
                <w:rFonts w:ascii="Arial" w:eastAsia="Arial" w:hAnsi="Arial" w:cs="Arial"/>
                <w:color w:val="DD1367"/>
                <w:sz w:val="20"/>
                <w:szCs w:val="20"/>
              </w:rPr>
            </w:pPr>
            <w:r>
              <w:rPr>
                <w:rFonts w:ascii="Arial" w:eastAsia="Arial" w:hAnsi="Arial" w:cs="Arial"/>
                <w:color w:val="DD1367"/>
                <w:sz w:val="20"/>
                <w:szCs w:val="20"/>
              </w:rPr>
              <w:t>Actions à mettre en place</w:t>
            </w:r>
          </w:p>
        </w:tc>
        <w:tc>
          <w:tcPr>
            <w:tcW w:w="1868" w:type="dxa"/>
            <w:tcBorders>
              <w:top w:val="single" w:sz="4" w:space="0" w:color="DD1367"/>
              <w:left w:val="single" w:sz="4" w:space="0" w:color="981942"/>
              <w:bottom w:val="single" w:sz="4" w:space="0" w:color="981942"/>
              <w:right w:val="single" w:sz="4" w:space="0" w:color="981942"/>
            </w:tcBorders>
          </w:tcPr>
          <w:p w14:paraId="7A5C671B" w14:textId="77777777" w:rsidR="00777DF3" w:rsidRDefault="00C501D0">
            <w:pPr>
              <w:keepNext/>
              <w:keepLines/>
              <w:spacing w:after="120" w:line="259" w:lineRule="auto"/>
              <w:jc w:val="center"/>
              <w:rPr>
                <w:rFonts w:ascii="Arial" w:eastAsia="Arial" w:hAnsi="Arial" w:cs="Arial"/>
                <w:color w:val="DD1367"/>
                <w:sz w:val="20"/>
                <w:szCs w:val="20"/>
              </w:rPr>
            </w:pPr>
            <w:r>
              <w:rPr>
                <w:rFonts w:ascii="Arial" w:eastAsia="Arial" w:hAnsi="Arial" w:cs="Arial"/>
                <w:color w:val="DD1367"/>
                <w:sz w:val="20"/>
                <w:szCs w:val="20"/>
              </w:rPr>
              <w:t>Périmètre / ancrage</w:t>
            </w:r>
          </w:p>
        </w:tc>
        <w:tc>
          <w:tcPr>
            <w:tcW w:w="1868" w:type="dxa"/>
            <w:tcBorders>
              <w:top w:val="single" w:sz="4" w:space="0" w:color="DD1367"/>
              <w:left w:val="single" w:sz="4" w:space="0" w:color="981942"/>
              <w:bottom w:val="single" w:sz="4" w:space="0" w:color="981942"/>
              <w:right w:val="single" w:sz="4" w:space="0" w:color="981942"/>
            </w:tcBorders>
          </w:tcPr>
          <w:p w14:paraId="45EC69E6" w14:textId="77777777" w:rsidR="00777DF3" w:rsidRDefault="00C501D0">
            <w:pPr>
              <w:keepNext/>
              <w:keepLines/>
              <w:spacing w:after="120" w:line="259" w:lineRule="auto"/>
              <w:jc w:val="center"/>
              <w:rPr>
                <w:rFonts w:ascii="Arial" w:eastAsia="Arial" w:hAnsi="Arial" w:cs="Arial"/>
                <w:color w:val="DD1367"/>
                <w:sz w:val="20"/>
                <w:szCs w:val="20"/>
              </w:rPr>
            </w:pPr>
            <w:r>
              <w:rPr>
                <w:rFonts w:ascii="Arial" w:eastAsia="Arial" w:hAnsi="Arial" w:cs="Arial"/>
                <w:color w:val="DD1367"/>
                <w:sz w:val="20"/>
                <w:szCs w:val="20"/>
              </w:rPr>
              <w:t>Cibles ODD concernées</w:t>
            </w:r>
          </w:p>
        </w:tc>
        <w:tc>
          <w:tcPr>
            <w:tcW w:w="1868" w:type="dxa"/>
            <w:tcBorders>
              <w:top w:val="single" w:sz="4" w:space="0" w:color="DD1367"/>
              <w:left w:val="single" w:sz="4" w:space="0" w:color="981942"/>
              <w:bottom w:val="single" w:sz="4" w:space="0" w:color="981942"/>
              <w:right w:val="single" w:sz="4" w:space="0" w:color="981942"/>
            </w:tcBorders>
          </w:tcPr>
          <w:p w14:paraId="19A77665" w14:textId="77777777" w:rsidR="00777DF3" w:rsidRDefault="00C501D0">
            <w:pPr>
              <w:keepNext/>
              <w:keepLines/>
              <w:spacing w:after="120" w:line="259" w:lineRule="auto"/>
              <w:jc w:val="center"/>
              <w:rPr>
                <w:rFonts w:ascii="Arial" w:eastAsia="Arial" w:hAnsi="Arial" w:cs="Arial"/>
                <w:color w:val="DD1367"/>
                <w:sz w:val="20"/>
                <w:szCs w:val="20"/>
              </w:rPr>
            </w:pPr>
            <w:r>
              <w:rPr>
                <w:rFonts w:ascii="Arial" w:eastAsia="Arial" w:hAnsi="Arial" w:cs="Arial"/>
                <w:color w:val="DD1367"/>
                <w:sz w:val="20"/>
                <w:szCs w:val="20"/>
              </w:rPr>
              <w:t>Indicateurs</w:t>
            </w:r>
          </w:p>
        </w:tc>
        <w:tc>
          <w:tcPr>
            <w:tcW w:w="1302" w:type="dxa"/>
            <w:tcBorders>
              <w:top w:val="single" w:sz="4" w:space="0" w:color="DD1367"/>
              <w:left w:val="single" w:sz="4" w:space="0" w:color="981942"/>
              <w:bottom w:val="single" w:sz="4" w:space="0" w:color="981942"/>
              <w:right w:val="single" w:sz="4" w:space="0" w:color="981942"/>
            </w:tcBorders>
          </w:tcPr>
          <w:p w14:paraId="4875D25D" w14:textId="77777777" w:rsidR="00777DF3" w:rsidRDefault="00C501D0">
            <w:pPr>
              <w:keepNext/>
              <w:keepLines/>
              <w:spacing w:after="120" w:line="259" w:lineRule="auto"/>
              <w:jc w:val="center"/>
              <w:rPr>
                <w:rFonts w:ascii="Arial" w:eastAsia="Arial" w:hAnsi="Arial" w:cs="Arial"/>
                <w:color w:val="DD1367"/>
                <w:sz w:val="20"/>
                <w:szCs w:val="20"/>
              </w:rPr>
            </w:pPr>
            <w:r>
              <w:rPr>
                <w:rFonts w:ascii="Arial" w:eastAsia="Arial" w:hAnsi="Arial" w:cs="Arial"/>
                <w:color w:val="DD1367"/>
                <w:sz w:val="20"/>
                <w:szCs w:val="20"/>
              </w:rPr>
              <w:t>Échéance</w:t>
            </w:r>
          </w:p>
        </w:tc>
      </w:tr>
      <w:tr w:rsidR="00777DF3" w14:paraId="08E6F35D" w14:textId="77777777">
        <w:trPr>
          <w:trHeight w:val="1134"/>
        </w:trPr>
        <w:tc>
          <w:tcPr>
            <w:tcW w:w="2166" w:type="dxa"/>
            <w:tcBorders>
              <w:top w:val="single" w:sz="4" w:space="0" w:color="981942"/>
              <w:left w:val="single" w:sz="4" w:space="0" w:color="981942"/>
              <w:bottom w:val="single" w:sz="4" w:space="0" w:color="981942"/>
              <w:right w:val="single" w:sz="4" w:space="0" w:color="981942"/>
            </w:tcBorders>
          </w:tcPr>
          <w:p w14:paraId="7C307392"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Mettre en place un suivi annuel des prix pour évaluer toute variation et garantir qu'ils restent en ligne avec la politique tarifaire établie</w:t>
            </w:r>
          </w:p>
        </w:tc>
        <w:tc>
          <w:tcPr>
            <w:tcW w:w="1868" w:type="dxa"/>
            <w:tcBorders>
              <w:top w:val="single" w:sz="4" w:space="0" w:color="981942"/>
              <w:left w:val="single" w:sz="4" w:space="0" w:color="981942"/>
              <w:bottom w:val="single" w:sz="4" w:space="0" w:color="981942"/>
              <w:right w:val="single" w:sz="4" w:space="0" w:color="981942"/>
            </w:tcBorders>
          </w:tcPr>
          <w:p w14:paraId="69CE9A27"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w:t>
            </w:r>
          </w:p>
        </w:tc>
        <w:tc>
          <w:tcPr>
            <w:tcW w:w="1868" w:type="dxa"/>
            <w:tcBorders>
              <w:top w:val="single" w:sz="4" w:space="0" w:color="981942"/>
              <w:left w:val="single" w:sz="4" w:space="0" w:color="981942"/>
              <w:bottom w:val="single" w:sz="4" w:space="0" w:color="981942"/>
              <w:right w:val="single" w:sz="4" w:space="0" w:color="981942"/>
            </w:tcBorders>
          </w:tcPr>
          <w:p w14:paraId="35FCBC96"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10.2</w:t>
            </w:r>
          </w:p>
          <w:p w14:paraId="3BDB87FB"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10.4</w:t>
            </w:r>
          </w:p>
        </w:tc>
        <w:tc>
          <w:tcPr>
            <w:tcW w:w="1868" w:type="dxa"/>
            <w:tcBorders>
              <w:top w:val="single" w:sz="4" w:space="0" w:color="981942"/>
              <w:left w:val="single" w:sz="4" w:space="0" w:color="981942"/>
              <w:bottom w:val="single" w:sz="4" w:space="0" w:color="981942"/>
              <w:right w:val="single" w:sz="4" w:space="0" w:color="981942"/>
            </w:tcBorders>
          </w:tcPr>
          <w:p w14:paraId="6FFC7894"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Comparatif taux d’augmentation des prix / taux d’inflation</w:t>
            </w:r>
          </w:p>
        </w:tc>
        <w:tc>
          <w:tcPr>
            <w:tcW w:w="1302" w:type="dxa"/>
            <w:tcBorders>
              <w:top w:val="single" w:sz="4" w:space="0" w:color="981942"/>
              <w:left w:val="single" w:sz="4" w:space="0" w:color="981942"/>
              <w:bottom w:val="single" w:sz="4" w:space="0" w:color="981942"/>
              <w:right w:val="single" w:sz="4" w:space="0" w:color="981942"/>
            </w:tcBorders>
          </w:tcPr>
          <w:p w14:paraId="43AAC226"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Chaque année</w:t>
            </w:r>
          </w:p>
        </w:tc>
      </w:tr>
      <w:tr w:rsidR="00777DF3" w14:paraId="1430BDC8" w14:textId="77777777">
        <w:trPr>
          <w:trHeight w:val="1134"/>
        </w:trPr>
        <w:tc>
          <w:tcPr>
            <w:tcW w:w="2166" w:type="dxa"/>
            <w:tcBorders>
              <w:top w:val="single" w:sz="4" w:space="0" w:color="981942"/>
              <w:left w:val="single" w:sz="4" w:space="0" w:color="981942"/>
              <w:bottom w:val="single" w:sz="4" w:space="0" w:color="981942"/>
              <w:right w:val="single" w:sz="4" w:space="0" w:color="981942"/>
            </w:tcBorders>
          </w:tcPr>
          <w:p w14:paraId="1F12FC2C" w14:textId="57CA31C2"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Remporter des appels à projets pour compenser l’augmentation des coûts avec des aides financières et conserver l’augmentation des tarifs sous le taux de l’inflation</w:t>
            </w:r>
          </w:p>
        </w:tc>
        <w:tc>
          <w:tcPr>
            <w:tcW w:w="1868" w:type="dxa"/>
            <w:tcBorders>
              <w:top w:val="single" w:sz="4" w:space="0" w:color="981942"/>
              <w:left w:val="single" w:sz="4" w:space="0" w:color="981942"/>
              <w:bottom w:val="single" w:sz="4" w:space="0" w:color="981942"/>
              <w:right w:val="single" w:sz="4" w:space="0" w:color="981942"/>
            </w:tcBorders>
          </w:tcPr>
          <w:p w14:paraId="3660DF1B"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w:t>
            </w:r>
          </w:p>
        </w:tc>
        <w:tc>
          <w:tcPr>
            <w:tcW w:w="1868" w:type="dxa"/>
            <w:tcBorders>
              <w:top w:val="single" w:sz="4" w:space="0" w:color="981942"/>
              <w:left w:val="single" w:sz="4" w:space="0" w:color="981942"/>
              <w:bottom w:val="single" w:sz="4" w:space="0" w:color="981942"/>
              <w:right w:val="single" w:sz="4" w:space="0" w:color="981942"/>
            </w:tcBorders>
          </w:tcPr>
          <w:p w14:paraId="3D5BCE59"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10.2</w:t>
            </w:r>
          </w:p>
          <w:p w14:paraId="06080760" w14:textId="77777777" w:rsidR="00777DF3" w:rsidRDefault="00777DF3">
            <w:pPr>
              <w:keepNext/>
              <w:keepLines/>
              <w:spacing w:after="120" w:line="259" w:lineRule="auto"/>
              <w:jc w:val="center"/>
              <w:rPr>
                <w:rFonts w:ascii="Calibri" w:eastAsia="Calibri" w:hAnsi="Calibri" w:cs="Calibri"/>
                <w:sz w:val="20"/>
                <w:szCs w:val="20"/>
              </w:rPr>
            </w:pPr>
          </w:p>
        </w:tc>
        <w:tc>
          <w:tcPr>
            <w:tcW w:w="1868" w:type="dxa"/>
            <w:tcBorders>
              <w:top w:val="single" w:sz="4" w:space="0" w:color="981942"/>
              <w:left w:val="single" w:sz="4" w:space="0" w:color="981942"/>
              <w:bottom w:val="single" w:sz="4" w:space="0" w:color="981942"/>
              <w:right w:val="single" w:sz="4" w:space="0" w:color="981942"/>
            </w:tcBorders>
          </w:tcPr>
          <w:p w14:paraId="7D0F9595" w14:textId="63B4101B"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Taux d'appels à projets remportés par rapport au nombre rentrés</w:t>
            </w:r>
            <w:r w:rsidR="00E5085A">
              <w:rPr>
                <w:rFonts w:ascii="Calibri" w:eastAsia="Calibri" w:hAnsi="Calibri" w:cs="Calibri"/>
                <w:sz w:val="20"/>
                <w:szCs w:val="20"/>
              </w:rPr>
              <w:t xml:space="preserve"> et les montants remportés</w:t>
            </w:r>
          </w:p>
        </w:tc>
        <w:tc>
          <w:tcPr>
            <w:tcW w:w="1302" w:type="dxa"/>
            <w:tcBorders>
              <w:top w:val="single" w:sz="4" w:space="0" w:color="981942"/>
              <w:left w:val="single" w:sz="4" w:space="0" w:color="981942"/>
              <w:bottom w:val="single" w:sz="4" w:space="0" w:color="981942"/>
              <w:right w:val="single" w:sz="4" w:space="0" w:color="981942"/>
            </w:tcBorders>
          </w:tcPr>
          <w:p w14:paraId="59EA7FAC"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Chaque année</w:t>
            </w:r>
          </w:p>
        </w:tc>
      </w:tr>
    </w:tbl>
    <w:p w14:paraId="2CED6265" w14:textId="77777777" w:rsidR="00777DF3" w:rsidRDefault="00777DF3">
      <w:pPr>
        <w:spacing w:before="120" w:after="120"/>
        <w:jc w:val="center"/>
        <w:rPr>
          <w:rFonts w:ascii="Arial" w:eastAsia="Arial" w:hAnsi="Arial" w:cs="Arial"/>
        </w:rPr>
      </w:pPr>
    </w:p>
    <w:tbl>
      <w:tblPr>
        <w:tblStyle w:val="a9"/>
        <w:tblW w:w="9072" w:type="dxa"/>
        <w:tblInd w:w="-5" w:type="dxa"/>
        <w:tblBorders>
          <w:top w:val="single" w:sz="4" w:space="0" w:color="FCC30B"/>
          <w:left w:val="single" w:sz="4" w:space="0" w:color="FCC30B"/>
          <w:bottom w:val="single" w:sz="4" w:space="0" w:color="FCC30B"/>
          <w:right w:val="single" w:sz="4" w:space="0" w:color="FCC30B"/>
          <w:insideH w:val="single" w:sz="4" w:space="0" w:color="FCC30B"/>
          <w:insideV w:val="single" w:sz="4" w:space="0" w:color="FCC30B"/>
        </w:tblBorders>
        <w:tblLayout w:type="fixed"/>
        <w:tblLook w:val="0400" w:firstRow="0" w:lastRow="0" w:firstColumn="0" w:lastColumn="0" w:noHBand="0" w:noVBand="1"/>
      </w:tblPr>
      <w:tblGrid>
        <w:gridCol w:w="2166"/>
        <w:gridCol w:w="1868"/>
        <w:gridCol w:w="1868"/>
        <w:gridCol w:w="1868"/>
        <w:gridCol w:w="1302"/>
      </w:tblGrid>
      <w:tr w:rsidR="00777DF3" w14:paraId="2C1BE928" w14:textId="77777777">
        <w:trPr>
          <w:trHeight w:val="148"/>
        </w:trPr>
        <w:tc>
          <w:tcPr>
            <w:tcW w:w="9072" w:type="dxa"/>
            <w:gridSpan w:val="5"/>
            <w:tcBorders>
              <w:top w:val="single" w:sz="4" w:space="0" w:color="DD1367"/>
              <w:left w:val="single" w:sz="4" w:space="0" w:color="DD1367"/>
              <w:bottom w:val="single" w:sz="4" w:space="0" w:color="DD1367"/>
              <w:right w:val="single" w:sz="4" w:space="0" w:color="DD1367"/>
            </w:tcBorders>
          </w:tcPr>
          <w:p w14:paraId="29E49422" w14:textId="77777777" w:rsidR="00777DF3" w:rsidRDefault="00C501D0">
            <w:pPr>
              <w:keepNext/>
              <w:keepLines/>
              <w:spacing w:after="120" w:line="259" w:lineRule="auto"/>
              <w:jc w:val="right"/>
              <w:rPr>
                <w:rFonts w:ascii="Arial" w:eastAsia="Arial" w:hAnsi="Arial" w:cs="Arial"/>
                <w:color w:val="FD6925"/>
              </w:rPr>
            </w:pPr>
            <w:r>
              <w:rPr>
                <w:rFonts w:ascii="Arial" w:eastAsia="Arial" w:hAnsi="Arial" w:cs="Arial"/>
                <w:noProof/>
                <w:color w:val="FD6925"/>
              </w:rPr>
              <w:lastRenderedPageBreak/>
              <w:drawing>
                <wp:inline distT="0" distB="0" distL="0" distR="0" wp14:anchorId="09398BAC" wp14:editId="7FB00552">
                  <wp:extent cx="914402" cy="158496"/>
                  <wp:effectExtent l="0" t="0" r="0" b="0"/>
                  <wp:docPr id="2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5"/>
                          <a:srcRect/>
                          <a:stretch>
                            <a:fillRect/>
                          </a:stretch>
                        </pic:blipFill>
                        <pic:spPr>
                          <a:xfrm>
                            <a:off x="0" y="0"/>
                            <a:ext cx="914402" cy="158496"/>
                          </a:xfrm>
                          <a:prstGeom prst="rect">
                            <a:avLst/>
                          </a:prstGeom>
                          <a:ln/>
                        </pic:spPr>
                      </pic:pic>
                    </a:graphicData>
                  </a:graphic>
                </wp:inline>
              </w:drawing>
            </w:r>
          </w:p>
          <w:p w14:paraId="4113B537" w14:textId="77777777" w:rsidR="00777DF3" w:rsidRPr="005527FE" w:rsidRDefault="00C501D0">
            <w:pPr>
              <w:keepNext/>
              <w:keepLines/>
              <w:spacing w:after="120" w:line="259" w:lineRule="auto"/>
              <w:rPr>
                <w:rFonts w:ascii="Arial" w:eastAsia="Arial" w:hAnsi="Arial" w:cs="Arial"/>
                <w:b/>
                <w:bCs/>
                <w:sz w:val="20"/>
                <w:szCs w:val="20"/>
              </w:rPr>
            </w:pPr>
            <w:r w:rsidRPr="005527FE">
              <w:rPr>
                <w:rFonts w:ascii="Arial" w:eastAsia="Arial" w:hAnsi="Arial" w:cs="Arial"/>
                <w:b/>
                <w:bCs/>
              </w:rPr>
              <w:t>Optimiser l'accessibilité financière des services touristiques pour les populations en situation de précarité</w:t>
            </w:r>
          </w:p>
        </w:tc>
      </w:tr>
      <w:tr w:rsidR="00777DF3" w14:paraId="677B766C" w14:textId="77777777">
        <w:trPr>
          <w:trHeight w:val="148"/>
        </w:trPr>
        <w:tc>
          <w:tcPr>
            <w:tcW w:w="2166" w:type="dxa"/>
            <w:tcBorders>
              <w:top w:val="single" w:sz="4" w:space="0" w:color="DD1367"/>
              <w:left w:val="single" w:sz="4" w:space="0" w:color="981942"/>
              <w:bottom w:val="single" w:sz="4" w:space="0" w:color="981942"/>
              <w:right w:val="single" w:sz="4" w:space="0" w:color="981942"/>
            </w:tcBorders>
          </w:tcPr>
          <w:p w14:paraId="45CC65C5" w14:textId="77777777" w:rsidR="00777DF3" w:rsidRDefault="00C501D0">
            <w:pPr>
              <w:keepNext/>
              <w:keepLines/>
              <w:spacing w:after="120" w:line="259" w:lineRule="auto"/>
              <w:jc w:val="center"/>
              <w:rPr>
                <w:rFonts w:ascii="Arial" w:eastAsia="Arial" w:hAnsi="Arial" w:cs="Arial"/>
                <w:color w:val="DD1367"/>
                <w:sz w:val="20"/>
                <w:szCs w:val="20"/>
              </w:rPr>
            </w:pPr>
            <w:r>
              <w:rPr>
                <w:rFonts w:ascii="Arial" w:eastAsia="Arial" w:hAnsi="Arial" w:cs="Arial"/>
                <w:color w:val="DD1367"/>
                <w:sz w:val="20"/>
                <w:szCs w:val="20"/>
              </w:rPr>
              <w:t>Actions à mettre en place</w:t>
            </w:r>
          </w:p>
        </w:tc>
        <w:tc>
          <w:tcPr>
            <w:tcW w:w="1868" w:type="dxa"/>
            <w:tcBorders>
              <w:top w:val="single" w:sz="4" w:space="0" w:color="DD1367"/>
              <w:left w:val="single" w:sz="4" w:space="0" w:color="981942"/>
              <w:bottom w:val="single" w:sz="4" w:space="0" w:color="981942"/>
              <w:right w:val="single" w:sz="4" w:space="0" w:color="981942"/>
            </w:tcBorders>
          </w:tcPr>
          <w:p w14:paraId="4D68FFEC" w14:textId="77777777" w:rsidR="00777DF3" w:rsidRDefault="00C501D0">
            <w:pPr>
              <w:keepNext/>
              <w:keepLines/>
              <w:spacing w:after="120" w:line="259" w:lineRule="auto"/>
              <w:jc w:val="center"/>
              <w:rPr>
                <w:rFonts w:ascii="Arial" w:eastAsia="Arial" w:hAnsi="Arial" w:cs="Arial"/>
                <w:color w:val="DD1367"/>
                <w:sz w:val="20"/>
                <w:szCs w:val="20"/>
              </w:rPr>
            </w:pPr>
            <w:r>
              <w:rPr>
                <w:rFonts w:ascii="Arial" w:eastAsia="Arial" w:hAnsi="Arial" w:cs="Arial"/>
                <w:color w:val="DD1367"/>
                <w:sz w:val="20"/>
                <w:szCs w:val="20"/>
              </w:rPr>
              <w:t>Périmètre / ancrage</w:t>
            </w:r>
          </w:p>
        </w:tc>
        <w:tc>
          <w:tcPr>
            <w:tcW w:w="1868" w:type="dxa"/>
            <w:tcBorders>
              <w:top w:val="single" w:sz="4" w:space="0" w:color="DD1367"/>
              <w:left w:val="single" w:sz="4" w:space="0" w:color="981942"/>
              <w:bottom w:val="single" w:sz="4" w:space="0" w:color="981942"/>
              <w:right w:val="single" w:sz="4" w:space="0" w:color="981942"/>
            </w:tcBorders>
          </w:tcPr>
          <w:p w14:paraId="502ED3E7" w14:textId="77777777" w:rsidR="00777DF3" w:rsidRDefault="00C501D0">
            <w:pPr>
              <w:keepNext/>
              <w:keepLines/>
              <w:spacing w:after="120" w:line="259" w:lineRule="auto"/>
              <w:jc w:val="center"/>
              <w:rPr>
                <w:rFonts w:ascii="Arial" w:eastAsia="Arial" w:hAnsi="Arial" w:cs="Arial"/>
                <w:color w:val="DD1367"/>
                <w:sz w:val="20"/>
                <w:szCs w:val="20"/>
              </w:rPr>
            </w:pPr>
            <w:r>
              <w:rPr>
                <w:rFonts w:ascii="Arial" w:eastAsia="Arial" w:hAnsi="Arial" w:cs="Arial"/>
                <w:color w:val="DD1367"/>
                <w:sz w:val="20"/>
                <w:szCs w:val="20"/>
              </w:rPr>
              <w:t>Cibles ODD concernées</w:t>
            </w:r>
          </w:p>
        </w:tc>
        <w:tc>
          <w:tcPr>
            <w:tcW w:w="1868" w:type="dxa"/>
            <w:tcBorders>
              <w:top w:val="single" w:sz="4" w:space="0" w:color="DD1367"/>
              <w:left w:val="single" w:sz="4" w:space="0" w:color="981942"/>
              <w:bottom w:val="single" w:sz="4" w:space="0" w:color="981942"/>
              <w:right w:val="single" w:sz="4" w:space="0" w:color="981942"/>
            </w:tcBorders>
          </w:tcPr>
          <w:p w14:paraId="2F843696" w14:textId="77777777" w:rsidR="00777DF3" w:rsidRDefault="00C501D0">
            <w:pPr>
              <w:keepNext/>
              <w:keepLines/>
              <w:spacing w:after="120" w:line="259" w:lineRule="auto"/>
              <w:jc w:val="center"/>
              <w:rPr>
                <w:rFonts w:ascii="Arial" w:eastAsia="Arial" w:hAnsi="Arial" w:cs="Arial"/>
                <w:color w:val="DD1367"/>
                <w:sz w:val="20"/>
                <w:szCs w:val="20"/>
              </w:rPr>
            </w:pPr>
            <w:r>
              <w:rPr>
                <w:rFonts w:ascii="Arial" w:eastAsia="Arial" w:hAnsi="Arial" w:cs="Arial"/>
                <w:color w:val="DD1367"/>
                <w:sz w:val="20"/>
                <w:szCs w:val="20"/>
              </w:rPr>
              <w:t>Indicateurs</w:t>
            </w:r>
          </w:p>
        </w:tc>
        <w:tc>
          <w:tcPr>
            <w:tcW w:w="1302" w:type="dxa"/>
            <w:tcBorders>
              <w:top w:val="single" w:sz="4" w:space="0" w:color="DD1367"/>
              <w:left w:val="single" w:sz="4" w:space="0" w:color="981942"/>
              <w:bottom w:val="single" w:sz="4" w:space="0" w:color="981942"/>
              <w:right w:val="single" w:sz="4" w:space="0" w:color="981942"/>
            </w:tcBorders>
          </w:tcPr>
          <w:p w14:paraId="7E2EE105" w14:textId="77777777" w:rsidR="00777DF3" w:rsidRDefault="00C501D0">
            <w:pPr>
              <w:keepNext/>
              <w:keepLines/>
              <w:spacing w:after="120" w:line="259" w:lineRule="auto"/>
              <w:jc w:val="center"/>
              <w:rPr>
                <w:rFonts w:ascii="Arial" w:eastAsia="Arial" w:hAnsi="Arial" w:cs="Arial"/>
                <w:color w:val="DD1367"/>
                <w:sz w:val="20"/>
                <w:szCs w:val="20"/>
              </w:rPr>
            </w:pPr>
            <w:r>
              <w:rPr>
                <w:rFonts w:ascii="Arial" w:eastAsia="Arial" w:hAnsi="Arial" w:cs="Arial"/>
                <w:color w:val="DD1367"/>
                <w:sz w:val="20"/>
                <w:szCs w:val="20"/>
              </w:rPr>
              <w:t>Échéance</w:t>
            </w:r>
          </w:p>
        </w:tc>
      </w:tr>
      <w:tr w:rsidR="00777DF3" w14:paraId="310E4B49" w14:textId="77777777">
        <w:trPr>
          <w:trHeight w:val="1134"/>
        </w:trPr>
        <w:tc>
          <w:tcPr>
            <w:tcW w:w="2166" w:type="dxa"/>
            <w:tcBorders>
              <w:top w:val="single" w:sz="4" w:space="0" w:color="981942"/>
              <w:left w:val="single" w:sz="4" w:space="0" w:color="981942"/>
              <w:bottom w:val="single" w:sz="4" w:space="0" w:color="981942"/>
              <w:right w:val="single" w:sz="4" w:space="0" w:color="981942"/>
            </w:tcBorders>
          </w:tcPr>
          <w:p w14:paraId="067B05F3"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Mettre en place une action solidaire par an dans chaque gîte visant à réduire le coût des séjours pour des publics précarisés</w:t>
            </w:r>
          </w:p>
        </w:tc>
        <w:tc>
          <w:tcPr>
            <w:tcW w:w="1868" w:type="dxa"/>
            <w:tcBorders>
              <w:top w:val="single" w:sz="4" w:space="0" w:color="981942"/>
              <w:left w:val="single" w:sz="4" w:space="0" w:color="981942"/>
              <w:bottom w:val="single" w:sz="4" w:space="0" w:color="981942"/>
              <w:right w:val="single" w:sz="4" w:space="0" w:color="981942"/>
            </w:tcBorders>
          </w:tcPr>
          <w:p w14:paraId="389FE04B"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 auberges</w:t>
            </w:r>
          </w:p>
        </w:tc>
        <w:tc>
          <w:tcPr>
            <w:tcW w:w="1868" w:type="dxa"/>
            <w:tcBorders>
              <w:top w:val="single" w:sz="4" w:space="0" w:color="981942"/>
              <w:left w:val="single" w:sz="4" w:space="0" w:color="981942"/>
              <w:bottom w:val="single" w:sz="4" w:space="0" w:color="981942"/>
              <w:right w:val="single" w:sz="4" w:space="0" w:color="981942"/>
            </w:tcBorders>
          </w:tcPr>
          <w:p w14:paraId="686C6CBE"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10.2</w:t>
            </w:r>
          </w:p>
          <w:p w14:paraId="2294AA83"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10.3</w:t>
            </w:r>
          </w:p>
          <w:p w14:paraId="3C5E363C"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10.4</w:t>
            </w:r>
          </w:p>
        </w:tc>
        <w:tc>
          <w:tcPr>
            <w:tcW w:w="1868" w:type="dxa"/>
            <w:tcBorders>
              <w:top w:val="single" w:sz="4" w:space="0" w:color="981942"/>
              <w:left w:val="single" w:sz="4" w:space="0" w:color="981942"/>
              <w:bottom w:val="single" w:sz="4" w:space="0" w:color="981942"/>
              <w:right w:val="single" w:sz="4" w:space="0" w:color="981942"/>
            </w:tcBorders>
          </w:tcPr>
          <w:p w14:paraId="0553830D"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Nombre de personnes par an dans chaque gîte ayant bénéficié d’un tarif réduit suite à une action solidaire</w:t>
            </w:r>
          </w:p>
        </w:tc>
        <w:tc>
          <w:tcPr>
            <w:tcW w:w="1302" w:type="dxa"/>
            <w:tcBorders>
              <w:top w:val="single" w:sz="4" w:space="0" w:color="981942"/>
              <w:left w:val="single" w:sz="4" w:space="0" w:color="981942"/>
              <w:bottom w:val="single" w:sz="4" w:space="0" w:color="981942"/>
              <w:right w:val="single" w:sz="4" w:space="0" w:color="981942"/>
            </w:tcBorders>
          </w:tcPr>
          <w:p w14:paraId="6FD748BC"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Chaque année</w:t>
            </w:r>
          </w:p>
        </w:tc>
      </w:tr>
      <w:tr w:rsidR="00777DF3" w14:paraId="11DB3709" w14:textId="77777777">
        <w:trPr>
          <w:trHeight w:val="1134"/>
        </w:trPr>
        <w:tc>
          <w:tcPr>
            <w:tcW w:w="2166" w:type="dxa"/>
            <w:tcBorders>
              <w:top w:val="single" w:sz="4" w:space="0" w:color="981942"/>
              <w:left w:val="single" w:sz="4" w:space="0" w:color="981942"/>
              <w:bottom w:val="single" w:sz="4" w:space="0" w:color="981942"/>
              <w:right w:val="single" w:sz="4" w:space="0" w:color="981942"/>
            </w:tcBorders>
          </w:tcPr>
          <w:p w14:paraId="0C6AF415"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Organiser un évènement solidaire par an tels que des bourses aux jouets, vide-dressings, ou d'autres initiatives similaires dans chaque gîte pour élargir la visibilité auprès du public précarisé et favoriser l'inclusion</w:t>
            </w:r>
          </w:p>
        </w:tc>
        <w:tc>
          <w:tcPr>
            <w:tcW w:w="1868" w:type="dxa"/>
            <w:tcBorders>
              <w:top w:val="single" w:sz="4" w:space="0" w:color="981942"/>
              <w:left w:val="single" w:sz="4" w:space="0" w:color="981942"/>
              <w:bottom w:val="single" w:sz="4" w:space="0" w:color="981942"/>
              <w:right w:val="single" w:sz="4" w:space="0" w:color="981942"/>
            </w:tcBorders>
          </w:tcPr>
          <w:p w14:paraId="7E2284D2"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 auberges</w:t>
            </w:r>
          </w:p>
        </w:tc>
        <w:tc>
          <w:tcPr>
            <w:tcW w:w="1868" w:type="dxa"/>
            <w:tcBorders>
              <w:top w:val="single" w:sz="4" w:space="0" w:color="981942"/>
              <w:left w:val="single" w:sz="4" w:space="0" w:color="981942"/>
              <w:bottom w:val="single" w:sz="4" w:space="0" w:color="981942"/>
              <w:right w:val="single" w:sz="4" w:space="0" w:color="981942"/>
            </w:tcBorders>
          </w:tcPr>
          <w:p w14:paraId="0D4E592A"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10.2</w:t>
            </w:r>
          </w:p>
        </w:tc>
        <w:tc>
          <w:tcPr>
            <w:tcW w:w="1868" w:type="dxa"/>
            <w:tcBorders>
              <w:top w:val="single" w:sz="4" w:space="0" w:color="981942"/>
              <w:left w:val="single" w:sz="4" w:space="0" w:color="981942"/>
              <w:bottom w:val="single" w:sz="4" w:space="0" w:color="981942"/>
              <w:right w:val="single" w:sz="4" w:space="0" w:color="981942"/>
            </w:tcBorders>
          </w:tcPr>
          <w:p w14:paraId="11BF50E4"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Nombre d’inscrits à cet évènement</w:t>
            </w:r>
          </w:p>
          <w:p w14:paraId="738EE9E1" w14:textId="77777777" w:rsidR="00777DF3" w:rsidRDefault="00777DF3">
            <w:pPr>
              <w:keepNext/>
              <w:keepLines/>
              <w:spacing w:after="120" w:line="259" w:lineRule="auto"/>
              <w:rPr>
                <w:rFonts w:ascii="Calibri" w:eastAsia="Calibri" w:hAnsi="Calibri" w:cs="Calibri"/>
                <w:sz w:val="20"/>
                <w:szCs w:val="20"/>
              </w:rPr>
            </w:pPr>
          </w:p>
          <w:p w14:paraId="4CAF5FA3"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Taux de fidélisation : mesurer le nombre d’inscrits à l’évènement qui ont par la suite réservé un séjour chez Kaleo  </w:t>
            </w:r>
          </w:p>
        </w:tc>
        <w:tc>
          <w:tcPr>
            <w:tcW w:w="1302" w:type="dxa"/>
            <w:tcBorders>
              <w:top w:val="single" w:sz="4" w:space="0" w:color="981942"/>
              <w:left w:val="single" w:sz="4" w:space="0" w:color="981942"/>
              <w:bottom w:val="single" w:sz="4" w:space="0" w:color="981942"/>
              <w:right w:val="single" w:sz="4" w:space="0" w:color="981942"/>
            </w:tcBorders>
          </w:tcPr>
          <w:p w14:paraId="7EF4D6A3"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 xml:space="preserve">Chaque année </w:t>
            </w:r>
          </w:p>
        </w:tc>
      </w:tr>
    </w:tbl>
    <w:p w14:paraId="21DB0580" w14:textId="77777777" w:rsidR="00777DF3" w:rsidRDefault="00777DF3">
      <w:pPr>
        <w:spacing w:before="120" w:after="120"/>
        <w:jc w:val="center"/>
        <w:rPr>
          <w:rFonts w:ascii="Arial" w:eastAsia="Arial" w:hAnsi="Arial" w:cs="Arial"/>
        </w:rPr>
      </w:pPr>
    </w:p>
    <w:p w14:paraId="6A6EBFF0" w14:textId="77777777" w:rsidR="00777DF3" w:rsidRDefault="00C501D0">
      <w:pPr>
        <w:spacing w:before="120" w:after="120"/>
        <w:jc w:val="center"/>
        <w:rPr>
          <w:rFonts w:ascii="Arial" w:eastAsia="Arial" w:hAnsi="Arial" w:cs="Arial"/>
        </w:rPr>
      </w:pPr>
      <w:r>
        <w:br w:type="page"/>
      </w:r>
    </w:p>
    <w:p w14:paraId="35C63C1F" w14:textId="77777777" w:rsidR="00777DF3" w:rsidRDefault="00777DF3">
      <w:pPr>
        <w:spacing w:before="120" w:after="120"/>
        <w:jc w:val="center"/>
        <w:rPr>
          <w:rFonts w:ascii="Arial" w:eastAsia="Arial" w:hAnsi="Arial" w:cs="Arial"/>
        </w:rPr>
      </w:pPr>
    </w:p>
    <w:p w14:paraId="10FD3440" w14:textId="77777777" w:rsidR="00777DF3" w:rsidRDefault="00C501D0">
      <w:pPr>
        <w:keepNext/>
        <w:keepLines/>
        <w:spacing w:before="120" w:after="120"/>
        <w:jc w:val="center"/>
        <w:rPr>
          <w:rFonts w:ascii="Arial" w:eastAsia="Arial" w:hAnsi="Arial" w:cs="Arial"/>
        </w:rPr>
      </w:pPr>
      <w:r>
        <w:rPr>
          <w:rFonts w:ascii="Arial" w:eastAsia="Arial" w:hAnsi="Arial" w:cs="Arial"/>
          <w:noProof/>
        </w:rPr>
        <w:drawing>
          <wp:inline distT="0" distB="0" distL="0" distR="0" wp14:anchorId="1EC911B4" wp14:editId="22B8E40F">
            <wp:extent cx="5766962" cy="1216828"/>
            <wp:effectExtent l="0" t="0" r="0" b="0"/>
            <wp:docPr id="2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6"/>
                    <a:srcRect/>
                    <a:stretch>
                      <a:fillRect/>
                    </a:stretch>
                  </pic:blipFill>
                  <pic:spPr>
                    <a:xfrm>
                      <a:off x="0" y="0"/>
                      <a:ext cx="5766962" cy="1216828"/>
                    </a:xfrm>
                    <a:prstGeom prst="rect">
                      <a:avLst/>
                    </a:prstGeom>
                    <a:ln/>
                  </pic:spPr>
                </pic:pic>
              </a:graphicData>
            </a:graphic>
          </wp:inline>
        </w:drawing>
      </w:r>
    </w:p>
    <w:tbl>
      <w:tblPr>
        <w:tblStyle w:val="aa"/>
        <w:tblW w:w="9072" w:type="dxa"/>
        <w:tblInd w:w="-5" w:type="dxa"/>
        <w:tblBorders>
          <w:top w:val="single" w:sz="4" w:space="0" w:color="FD9D24"/>
          <w:left w:val="single" w:sz="4" w:space="0" w:color="FD9D24"/>
          <w:bottom w:val="single" w:sz="4" w:space="0" w:color="FD9D24"/>
          <w:right w:val="single" w:sz="4" w:space="0" w:color="FD9D24"/>
          <w:insideH w:val="single" w:sz="4" w:space="0" w:color="FD9D24"/>
          <w:insideV w:val="single" w:sz="4" w:space="0" w:color="FD9D24"/>
        </w:tblBorders>
        <w:tblLayout w:type="fixed"/>
        <w:tblLook w:val="0400" w:firstRow="0" w:lastRow="0" w:firstColumn="0" w:lastColumn="0" w:noHBand="0" w:noVBand="1"/>
      </w:tblPr>
      <w:tblGrid>
        <w:gridCol w:w="2166"/>
        <w:gridCol w:w="1868"/>
        <w:gridCol w:w="1868"/>
        <w:gridCol w:w="1868"/>
        <w:gridCol w:w="1302"/>
      </w:tblGrid>
      <w:tr w:rsidR="00777DF3" w14:paraId="3E4E7544" w14:textId="77777777">
        <w:trPr>
          <w:trHeight w:val="148"/>
          <w:tblHeader/>
        </w:trPr>
        <w:tc>
          <w:tcPr>
            <w:tcW w:w="9072" w:type="dxa"/>
            <w:gridSpan w:val="5"/>
          </w:tcPr>
          <w:p w14:paraId="5CCA3D8F" w14:textId="77777777" w:rsidR="00777DF3" w:rsidRDefault="00C501D0">
            <w:pPr>
              <w:keepNext/>
              <w:keepLines/>
              <w:spacing w:after="120" w:line="259" w:lineRule="auto"/>
              <w:jc w:val="right"/>
              <w:rPr>
                <w:rFonts w:ascii="Arial" w:eastAsia="Arial" w:hAnsi="Arial" w:cs="Arial"/>
                <w:color w:val="FD9D24"/>
              </w:rPr>
            </w:pPr>
            <w:r>
              <w:rPr>
                <w:rFonts w:ascii="Arial" w:eastAsia="Arial" w:hAnsi="Arial" w:cs="Arial"/>
                <w:noProof/>
                <w:color w:val="FD9D24"/>
              </w:rPr>
              <w:drawing>
                <wp:inline distT="0" distB="0" distL="0" distR="0" wp14:anchorId="2A11D9BC" wp14:editId="09DAC350">
                  <wp:extent cx="914402" cy="158496"/>
                  <wp:effectExtent l="0" t="0" r="0" b="0"/>
                  <wp:docPr id="2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7"/>
                          <a:srcRect/>
                          <a:stretch>
                            <a:fillRect/>
                          </a:stretch>
                        </pic:blipFill>
                        <pic:spPr>
                          <a:xfrm>
                            <a:off x="0" y="0"/>
                            <a:ext cx="914402" cy="158496"/>
                          </a:xfrm>
                          <a:prstGeom prst="rect">
                            <a:avLst/>
                          </a:prstGeom>
                          <a:ln/>
                        </pic:spPr>
                      </pic:pic>
                    </a:graphicData>
                  </a:graphic>
                </wp:inline>
              </w:drawing>
            </w:r>
          </w:p>
          <w:p w14:paraId="55A88DA2" w14:textId="02E3D604" w:rsidR="00777DF3" w:rsidRPr="005527FE" w:rsidRDefault="00C501D0">
            <w:pPr>
              <w:keepNext/>
              <w:keepLines/>
              <w:spacing w:after="120" w:line="259" w:lineRule="auto"/>
              <w:rPr>
                <w:rFonts w:ascii="Arial" w:eastAsia="Arial" w:hAnsi="Arial" w:cs="Arial"/>
                <w:b/>
                <w:bCs/>
                <w:sz w:val="20"/>
                <w:szCs w:val="20"/>
              </w:rPr>
            </w:pPr>
            <w:r w:rsidRPr="005527FE">
              <w:rPr>
                <w:rFonts w:ascii="Arial" w:eastAsia="Arial" w:hAnsi="Arial" w:cs="Arial"/>
                <w:b/>
                <w:bCs/>
              </w:rPr>
              <w:t xml:space="preserve">Atteindre la conformité aux normes ASI (Accessibilité et Sécurité Incendie) pour </w:t>
            </w:r>
            <w:r w:rsidR="00E5085A">
              <w:rPr>
                <w:rFonts w:ascii="Arial" w:eastAsia="Arial" w:hAnsi="Arial" w:cs="Arial"/>
                <w:b/>
                <w:bCs/>
              </w:rPr>
              <w:t>80</w:t>
            </w:r>
            <w:r w:rsidRPr="005527FE">
              <w:rPr>
                <w:rFonts w:ascii="Arial" w:eastAsia="Arial" w:hAnsi="Arial" w:cs="Arial"/>
                <w:b/>
                <w:bCs/>
              </w:rPr>
              <w:t>% des bâtiments d'ici à 2030</w:t>
            </w:r>
          </w:p>
        </w:tc>
      </w:tr>
      <w:tr w:rsidR="00777DF3" w14:paraId="7D22D35E" w14:textId="77777777">
        <w:trPr>
          <w:trHeight w:val="148"/>
        </w:trPr>
        <w:tc>
          <w:tcPr>
            <w:tcW w:w="2166" w:type="dxa"/>
          </w:tcPr>
          <w:p w14:paraId="62F57D61" w14:textId="77777777" w:rsidR="00777DF3" w:rsidRDefault="00C501D0">
            <w:pPr>
              <w:keepNext/>
              <w:keepLines/>
              <w:spacing w:after="120" w:line="259" w:lineRule="auto"/>
              <w:jc w:val="center"/>
              <w:rPr>
                <w:rFonts w:ascii="Arial" w:eastAsia="Arial" w:hAnsi="Arial" w:cs="Arial"/>
                <w:color w:val="FD9D24"/>
                <w:sz w:val="20"/>
                <w:szCs w:val="20"/>
              </w:rPr>
            </w:pPr>
            <w:r>
              <w:rPr>
                <w:rFonts w:ascii="Arial" w:eastAsia="Arial" w:hAnsi="Arial" w:cs="Arial"/>
                <w:color w:val="FD9D24"/>
                <w:sz w:val="20"/>
                <w:szCs w:val="20"/>
              </w:rPr>
              <w:t>Actions à mettre en place</w:t>
            </w:r>
          </w:p>
        </w:tc>
        <w:tc>
          <w:tcPr>
            <w:tcW w:w="1868" w:type="dxa"/>
          </w:tcPr>
          <w:p w14:paraId="7ED7DD9B" w14:textId="77777777" w:rsidR="00777DF3" w:rsidRDefault="00C501D0">
            <w:pPr>
              <w:keepNext/>
              <w:keepLines/>
              <w:spacing w:after="120" w:line="259" w:lineRule="auto"/>
              <w:jc w:val="center"/>
              <w:rPr>
                <w:rFonts w:ascii="Arial" w:eastAsia="Arial" w:hAnsi="Arial" w:cs="Arial"/>
                <w:color w:val="FD9D24"/>
                <w:sz w:val="20"/>
                <w:szCs w:val="20"/>
              </w:rPr>
            </w:pPr>
            <w:r>
              <w:rPr>
                <w:rFonts w:ascii="Arial" w:eastAsia="Arial" w:hAnsi="Arial" w:cs="Arial"/>
                <w:color w:val="FD9D24"/>
                <w:sz w:val="20"/>
                <w:szCs w:val="20"/>
              </w:rPr>
              <w:t>Périmètre / ancrage</w:t>
            </w:r>
          </w:p>
        </w:tc>
        <w:tc>
          <w:tcPr>
            <w:tcW w:w="1868" w:type="dxa"/>
          </w:tcPr>
          <w:p w14:paraId="3A5D8EAD" w14:textId="77777777" w:rsidR="00777DF3" w:rsidRDefault="00C501D0">
            <w:pPr>
              <w:keepNext/>
              <w:keepLines/>
              <w:spacing w:after="120" w:line="259" w:lineRule="auto"/>
              <w:jc w:val="center"/>
              <w:rPr>
                <w:rFonts w:ascii="Arial" w:eastAsia="Arial" w:hAnsi="Arial" w:cs="Arial"/>
                <w:color w:val="FD9D24"/>
                <w:sz w:val="20"/>
                <w:szCs w:val="20"/>
              </w:rPr>
            </w:pPr>
            <w:r>
              <w:rPr>
                <w:rFonts w:ascii="Arial" w:eastAsia="Arial" w:hAnsi="Arial" w:cs="Arial"/>
                <w:color w:val="FD9D24"/>
                <w:sz w:val="20"/>
                <w:szCs w:val="20"/>
              </w:rPr>
              <w:t>Cibles ODD concernées</w:t>
            </w:r>
          </w:p>
        </w:tc>
        <w:tc>
          <w:tcPr>
            <w:tcW w:w="1868" w:type="dxa"/>
          </w:tcPr>
          <w:p w14:paraId="323756FE" w14:textId="77777777" w:rsidR="00777DF3" w:rsidRDefault="00C501D0">
            <w:pPr>
              <w:keepNext/>
              <w:keepLines/>
              <w:spacing w:after="120" w:line="259" w:lineRule="auto"/>
              <w:jc w:val="center"/>
              <w:rPr>
                <w:rFonts w:ascii="Arial" w:eastAsia="Arial" w:hAnsi="Arial" w:cs="Arial"/>
                <w:color w:val="FD9D24"/>
                <w:sz w:val="20"/>
                <w:szCs w:val="20"/>
              </w:rPr>
            </w:pPr>
            <w:r>
              <w:rPr>
                <w:rFonts w:ascii="Arial" w:eastAsia="Arial" w:hAnsi="Arial" w:cs="Arial"/>
                <w:color w:val="FD9D24"/>
                <w:sz w:val="20"/>
                <w:szCs w:val="20"/>
              </w:rPr>
              <w:t>Indicateurs</w:t>
            </w:r>
          </w:p>
        </w:tc>
        <w:tc>
          <w:tcPr>
            <w:tcW w:w="1302" w:type="dxa"/>
          </w:tcPr>
          <w:p w14:paraId="10112771" w14:textId="77777777" w:rsidR="00777DF3" w:rsidRDefault="00C501D0">
            <w:pPr>
              <w:keepNext/>
              <w:keepLines/>
              <w:spacing w:after="120" w:line="259" w:lineRule="auto"/>
              <w:jc w:val="center"/>
              <w:rPr>
                <w:rFonts w:ascii="Arial" w:eastAsia="Arial" w:hAnsi="Arial" w:cs="Arial"/>
                <w:color w:val="FD9D24"/>
                <w:sz w:val="20"/>
                <w:szCs w:val="20"/>
              </w:rPr>
            </w:pPr>
            <w:r>
              <w:rPr>
                <w:rFonts w:ascii="Arial" w:eastAsia="Arial" w:hAnsi="Arial" w:cs="Arial"/>
                <w:color w:val="FD9D24"/>
                <w:sz w:val="20"/>
                <w:szCs w:val="20"/>
              </w:rPr>
              <w:t>Échéance</w:t>
            </w:r>
          </w:p>
        </w:tc>
      </w:tr>
      <w:tr w:rsidR="00777DF3" w14:paraId="1C7E627C" w14:textId="77777777">
        <w:trPr>
          <w:trHeight w:val="1134"/>
        </w:trPr>
        <w:tc>
          <w:tcPr>
            <w:tcW w:w="2166" w:type="dxa"/>
          </w:tcPr>
          <w:p w14:paraId="3C13BBA1"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Planifier (élaboration d’un plan détaillé) les travaux de mise aux normes </w:t>
            </w:r>
          </w:p>
        </w:tc>
        <w:tc>
          <w:tcPr>
            <w:tcW w:w="1868" w:type="dxa"/>
          </w:tcPr>
          <w:p w14:paraId="5C11DA57"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w:t>
            </w:r>
          </w:p>
        </w:tc>
        <w:tc>
          <w:tcPr>
            <w:tcW w:w="1868" w:type="dxa"/>
          </w:tcPr>
          <w:p w14:paraId="33F2270E"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11.1</w:t>
            </w:r>
          </w:p>
          <w:p w14:paraId="6BD109B1"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11.3</w:t>
            </w:r>
          </w:p>
        </w:tc>
        <w:tc>
          <w:tcPr>
            <w:tcW w:w="1868" w:type="dxa"/>
          </w:tcPr>
          <w:p w14:paraId="4D6DC1B0"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Pourcentage de bâtiments pour lesquels un plan détaillé de mise aux normes ASI a été élaboré par rapport au pourcentage total de bâtiments à mettre aux normes (80%)</w:t>
            </w:r>
          </w:p>
        </w:tc>
        <w:tc>
          <w:tcPr>
            <w:tcW w:w="1302" w:type="dxa"/>
          </w:tcPr>
          <w:p w14:paraId="06AC567B"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31/12/2024</w:t>
            </w:r>
          </w:p>
        </w:tc>
      </w:tr>
      <w:tr w:rsidR="00777DF3" w14:paraId="6C638841" w14:textId="77777777">
        <w:trPr>
          <w:trHeight w:val="1134"/>
        </w:trPr>
        <w:tc>
          <w:tcPr>
            <w:tcW w:w="2166" w:type="dxa"/>
          </w:tcPr>
          <w:p w14:paraId="3794F28F"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Monitorer le nombre de bâtiments aux normes ASI</w:t>
            </w:r>
          </w:p>
        </w:tc>
        <w:tc>
          <w:tcPr>
            <w:tcW w:w="1868" w:type="dxa"/>
          </w:tcPr>
          <w:p w14:paraId="682A24AC"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w:t>
            </w:r>
          </w:p>
        </w:tc>
        <w:tc>
          <w:tcPr>
            <w:tcW w:w="1868" w:type="dxa"/>
          </w:tcPr>
          <w:p w14:paraId="33CDDAB0"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11.1</w:t>
            </w:r>
          </w:p>
          <w:p w14:paraId="7B4B639B"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11.3</w:t>
            </w:r>
          </w:p>
        </w:tc>
        <w:tc>
          <w:tcPr>
            <w:tcW w:w="1868" w:type="dxa"/>
          </w:tcPr>
          <w:p w14:paraId="16393110"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Pourcentage de bâtiments conformes aux normes ASI par rapport à l’objectif de 80%</w:t>
            </w:r>
          </w:p>
        </w:tc>
        <w:tc>
          <w:tcPr>
            <w:tcW w:w="1302" w:type="dxa"/>
          </w:tcPr>
          <w:p w14:paraId="2B1C011D"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31/12/2030</w:t>
            </w:r>
          </w:p>
        </w:tc>
      </w:tr>
    </w:tbl>
    <w:p w14:paraId="416F13D5" w14:textId="77777777" w:rsidR="00777DF3" w:rsidRDefault="00777DF3">
      <w:pPr>
        <w:spacing w:before="120" w:after="120"/>
        <w:jc w:val="center"/>
        <w:rPr>
          <w:rFonts w:ascii="Arial" w:eastAsia="Arial" w:hAnsi="Arial" w:cs="Arial"/>
        </w:rPr>
      </w:pPr>
    </w:p>
    <w:tbl>
      <w:tblPr>
        <w:tblStyle w:val="ab"/>
        <w:tblW w:w="9072" w:type="dxa"/>
        <w:tblInd w:w="-5" w:type="dxa"/>
        <w:tblBorders>
          <w:top w:val="single" w:sz="4" w:space="0" w:color="FD9D24"/>
          <w:left w:val="single" w:sz="4" w:space="0" w:color="FD9D24"/>
          <w:bottom w:val="single" w:sz="4" w:space="0" w:color="FD9D24"/>
          <w:right w:val="single" w:sz="4" w:space="0" w:color="FD9D24"/>
          <w:insideH w:val="single" w:sz="4" w:space="0" w:color="FD9D24"/>
          <w:insideV w:val="single" w:sz="4" w:space="0" w:color="FD9D24"/>
        </w:tblBorders>
        <w:tblLayout w:type="fixed"/>
        <w:tblLook w:val="0400" w:firstRow="0" w:lastRow="0" w:firstColumn="0" w:lastColumn="0" w:noHBand="0" w:noVBand="1"/>
      </w:tblPr>
      <w:tblGrid>
        <w:gridCol w:w="2166"/>
        <w:gridCol w:w="1868"/>
        <w:gridCol w:w="1868"/>
        <w:gridCol w:w="1868"/>
        <w:gridCol w:w="1302"/>
      </w:tblGrid>
      <w:tr w:rsidR="00777DF3" w14:paraId="40E279E9" w14:textId="77777777">
        <w:trPr>
          <w:trHeight w:val="148"/>
        </w:trPr>
        <w:tc>
          <w:tcPr>
            <w:tcW w:w="9072" w:type="dxa"/>
            <w:gridSpan w:val="5"/>
          </w:tcPr>
          <w:p w14:paraId="5D58B3B6" w14:textId="77777777" w:rsidR="00777DF3" w:rsidRDefault="00C501D0">
            <w:pPr>
              <w:keepNext/>
              <w:keepLines/>
              <w:spacing w:after="120" w:line="259" w:lineRule="auto"/>
              <w:jc w:val="right"/>
              <w:rPr>
                <w:rFonts w:ascii="Arial" w:eastAsia="Arial" w:hAnsi="Arial" w:cs="Arial"/>
                <w:color w:val="FD9D24"/>
              </w:rPr>
            </w:pPr>
            <w:r>
              <w:rPr>
                <w:rFonts w:ascii="Arial" w:eastAsia="Arial" w:hAnsi="Arial" w:cs="Arial"/>
                <w:noProof/>
                <w:color w:val="FD9D24"/>
              </w:rPr>
              <w:lastRenderedPageBreak/>
              <w:drawing>
                <wp:inline distT="0" distB="0" distL="0" distR="0" wp14:anchorId="28838884" wp14:editId="5918E91F">
                  <wp:extent cx="914402" cy="158496"/>
                  <wp:effectExtent l="0" t="0" r="0" b="0"/>
                  <wp:docPr id="28"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7"/>
                          <a:srcRect/>
                          <a:stretch>
                            <a:fillRect/>
                          </a:stretch>
                        </pic:blipFill>
                        <pic:spPr>
                          <a:xfrm>
                            <a:off x="0" y="0"/>
                            <a:ext cx="914402" cy="158496"/>
                          </a:xfrm>
                          <a:prstGeom prst="rect">
                            <a:avLst/>
                          </a:prstGeom>
                          <a:ln/>
                        </pic:spPr>
                      </pic:pic>
                    </a:graphicData>
                  </a:graphic>
                </wp:inline>
              </w:drawing>
            </w:r>
          </w:p>
          <w:p w14:paraId="2EF32516" w14:textId="77777777" w:rsidR="00777DF3" w:rsidRPr="005527FE" w:rsidRDefault="00C501D0">
            <w:pPr>
              <w:keepNext/>
              <w:keepLines/>
              <w:spacing w:after="120" w:line="259" w:lineRule="auto"/>
              <w:rPr>
                <w:rFonts w:ascii="Arial" w:eastAsia="Arial" w:hAnsi="Arial" w:cs="Arial"/>
                <w:b/>
                <w:bCs/>
                <w:sz w:val="20"/>
                <w:szCs w:val="20"/>
              </w:rPr>
            </w:pPr>
            <w:r w:rsidRPr="005527FE">
              <w:rPr>
                <w:rFonts w:ascii="Arial" w:eastAsia="Arial" w:hAnsi="Arial" w:cs="Arial"/>
                <w:b/>
                <w:bCs/>
              </w:rPr>
              <w:t>Accroître la satisfaction des occupants de gîtes en matière de confort de 20% d'ici à 2030</w:t>
            </w:r>
          </w:p>
        </w:tc>
      </w:tr>
      <w:tr w:rsidR="00777DF3" w14:paraId="1FE2F74D" w14:textId="77777777">
        <w:trPr>
          <w:trHeight w:val="148"/>
        </w:trPr>
        <w:tc>
          <w:tcPr>
            <w:tcW w:w="2166" w:type="dxa"/>
          </w:tcPr>
          <w:p w14:paraId="4B6BACF8" w14:textId="77777777" w:rsidR="00777DF3" w:rsidRDefault="00C501D0">
            <w:pPr>
              <w:keepNext/>
              <w:keepLines/>
              <w:spacing w:after="120" w:line="259" w:lineRule="auto"/>
              <w:jc w:val="center"/>
              <w:rPr>
                <w:rFonts w:ascii="Arial" w:eastAsia="Arial" w:hAnsi="Arial" w:cs="Arial"/>
                <w:color w:val="FD9D24"/>
                <w:sz w:val="20"/>
                <w:szCs w:val="20"/>
              </w:rPr>
            </w:pPr>
            <w:r>
              <w:rPr>
                <w:rFonts w:ascii="Arial" w:eastAsia="Arial" w:hAnsi="Arial" w:cs="Arial"/>
                <w:color w:val="FD9D24"/>
                <w:sz w:val="20"/>
                <w:szCs w:val="20"/>
              </w:rPr>
              <w:t>Actions à mettre en place</w:t>
            </w:r>
          </w:p>
        </w:tc>
        <w:tc>
          <w:tcPr>
            <w:tcW w:w="1868" w:type="dxa"/>
          </w:tcPr>
          <w:p w14:paraId="7CD79150" w14:textId="77777777" w:rsidR="00777DF3" w:rsidRDefault="00C501D0">
            <w:pPr>
              <w:keepNext/>
              <w:keepLines/>
              <w:spacing w:after="120" w:line="259" w:lineRule="auto"/>
              <w:jc w:val="center"/>
              <w:rPr>
                <w:rFonts w:ascii="Arial" w:eastAsia="Arial" w:hAnsi="Arial" w:cs="Arial"/>
                <w:color w:val="FD9D24"/>
                <w:sz w:val="20"/>
                <w:szCs w:val="20"/>
              </w:rPr>
            </w:pPr>
            <w:r>
              <w:rPr>
                <w:rFonts w:ascii="Arial" w:eastAsia="Arial" w:hAnsi="Arial" w:cs="Arial"/>
                <w:color w:val="FD9D24"/>
                <w:sz w:val="20"/>
                <w:szCs w:val="20"/>
              </w:rPr>
              <w:t>Périmètre / ancrage</w:t>
            </w:r>
          </w:p>
        </w:tc>
        <w:tc>
          <w:tcPr>
            <w:tcW w:w="1868" w:type="dxa"/>
          </w:tcPr>
          <w:p w14:paraId="74EEA77D" w14:textId="77777777" w:rsidR="00777DF3" w:rsidRDefault="00C501D0">
            <w:pPr>
              <w:keepNext/>
              <w:keepLines/>
              <w:spacing w:after="120" w:line="259" w:lineRule="auto"/>
              <w:jc w:val="center"/>
              <w:rPr>
                <w:rFonts w:ascii="Arial" w:eastAsia="Arial" w:hAnsi="Arial" w:cs="Arial"/>
                <w:color w:val="FD9D24"/>
                <w:sz w:val="20"/>
                <w:szCs w:val="20"/>
              </w:rPr>
            </w:pPr>
            <w:r>
              <w:rPr>
                <w:rFonts w:ascii="Arial" w:eastAsia="Arial" w:hAnsi="Arial" w:cs="Arial"/>
                <w:color w:val="FD9D24"/>
                <w:sz w:val="20"/>
                <w:szCs w:val="20"/>
              </w:rPr>
              <w:t>Cibles ODD concernées</w:t>
            </w:r>
          </w:p>
        </w:tc>
        <w:tc>
          <w:tcPr>
            <w:tcW w:w="1868" w:type="dxa"/>
          </w:tcPr>
          <w:p w14:paraId="029C692A" w14:textId="77777777" w:rsidR="00777DF3" w:rsidRDefault="00C501D0">
            <w:pPr>
              <w:keepNext/>
              <w:keepLines/>
              <w:spacing w:after="120" w:line="259" w:lineRule="auto"/>
              <w:jc w:val="center"/>
              <w:rPr>
                <w:rFonts w:ascii="Arial" w:eastAsia="Arial" w:hAnsi="Arial" w:cs="Arial"/>
                <w:color w:val="FD9D24"/>
                <w:sz w:val="20"/>
                <w:szCs w:val="20"/>
              </w:rPr>
            </w:pPr>
            <w:r>
              <w:rPr>
                <w:rFonts w:ascii="Arial" w:eastAsia="Arial" w:hAnsi="Arial" w:cs="Arial"/>
                <w:color w:val="FD9D24"/>
                <w:sz w:val="20"/>
                <w:szCs w:val="20"/>
              </w:rPr>
              <w:t>Indicateurs</w:t>
            </w:r>
          </w:p>
        </w:tc>
        <w:tc>
          <w:tcPr>
            <w:tcW w:w="1302" w:type="dxa"/>
          </w:tcPr>
          <w:p w14:paraId="457B2263" w14:textId="77777777" w:rsidR="00777DF3" w:rsidRDefault="00C501D0">
            <w:pPr>
              <w:keepNext/>
              <w:keepLines/>
              <w:spacing w:after="120" w:line="259" w:lineRule="auto"/>
              <w:jc w:val="center"/>
              <w:rPr>
                <w:rFonts w:ascii="Arial" w:eastAsia="Arial" w:hAnsi="Arial" w:cs="Arial"/>
                <w:color w:val="FD9D24"/>
                <w:sz w:val="20"/>
                <w:szCs w:val="20"/>
              </w:rPr>
            </w:pPr>
            <w:r>
              <w:rPr>
                <w:rFonts w:ascii="Arial" w:eastAsia="Arial" w:hAnsi="Arial" w:cs="Arial"/>
                <w:color w:val="FD9D24"/>
                <w:sz w:val="20"/>
                <w:szCs w:val="20"/>
              </w:rPr>
              <w:t>Échéance</w:t>
            </w:r>
          </w:p>
        </w:tc>
      </w:tr>
      <w:tr w:rsidR="00777DF3" w14:paraId="0EECB535" w14:textId="77777777">
        <w:trPr>
          <w:trHeight w:val="1134"/>
        </w:trPr>
        <w:tc>
          <w:tcPr>
            <w:tcW w:w="2166" w:type="dxa"/>
          </w:tcPr>
          <w:p w14:paraId="61360C74"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Appliquer les initiatives de Kaleo </w:t>
            </w:r>
            <w:proofErr w:type="spellStart"/>
            <w:r>
              <w:rPr>
                <w:rFonts w:ascii="Calibri" w:eastAsia="Calibri" w:hAnsi="Calibri" w:cs="Calibri"/>
                <w:sz w:val="20"/>
                <w:szCs w:val="20"/>
              </w:rPr>
              <w:t>Touch</w:t>
            </w:r>
            <w:proofErr w:type="spellEnd"/>
            <w:r>
              <w:rPr>
                <w:rFonts w:ascii="Calibri" w:eastAsia="Calibri" w:hAnsi="Calibri" w:cs="Calibri"/>
                <w:sz w:val="20"/>
                <w:szCs w:val="20"/>
              </w:rPr>
              <w:t xml:space="preserve"> relatives au confort, telles que le classement coquette, franquette, etc. au questionnaire d’évaluation</w:t>
            </w:r>
          </w:p>
        </w:tc>
        <w:tc>
          <w:tcPr>
            <w:tcW w:w="1868" w:type="dxa"/>
          </w:tcPr>
          <w:p w14:paraId="7188A2EB"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 auberges</w:t>
            </w:r>
          </w:p>
          <w:p w14:paraId="21DEF6FA" w14:textId="77777777" w:rsidR="00777DF3" w:rsidRDefault="00777DF3">
            <w:pPr>
              <w:keepNext/>
              <w:keepLines/>
              <w:spacing w:after="120" w:line="259" w:lineRule="auto"/>
              <w:jc w:val="center"/>
              <w:rPr>
                <w:rFonts w:ascii="Calibri" w:eastAsia="Calibri" w:hAnsi="Calibri" w:cs="Calibri"/>
                <w:sz w:val="20"/>
                <w:szCs w:val="20"/>
              </w:rPr>
            </w:pPr>
          </w:p>
        </w:tc>
        <w:tc>
          <w:tcPr>
            <w:tcW w:w="1868" w:type="dxa"/>
          </w:tcPr>
          <w:p w14:paraId="01B593FD"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11.1</w:t>
            </w:r>
          </w:p>
          <w:p w14:paraId="2DFB091C" w14:textId="77777777" w:rsidR="00777DF3" w:rsidRDefault="00777DF3">
            <w:pPr>
              <w:keepNext/>
              <w:keepLines/>
              <w:spacing w:after="120" w:line="259" w:lineRule="auto"/>
              <w:jc w:val="center"/>
              <w:rPr>
                <w:rFonts w:ascii="Calibri" w:eastAsia="Calibri" w:hAnsi="Calibri" w:cs="Calibri"/>
                <w:sz w:val="20"/>
                <w:szCs w:val="20"/>
              </w:rPr>
            </w:pPr>
          </w:p>
        </w:tc>
        <w:tc>
          <w:tcPr>
            <w:tcW w:w="1868" w:type="dxa"/>
          </w:tcPr>
          <w:p w14:paraId="1299337F"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Taux d'adoption des initiatives de Kaleo </w:t>
            </w:r>
            <w:proofErr w:type="spellStart"/>
            <w:r>
              <w:rPr>
                <w:rFonts w:ascii="Calibri" w:eastAsia="Calibri" w:hAnsi="Calibri" w:cs="Calibri"/>
                <w:sz w:val="20"/>
                <w:szCs w:val="20"/>
              </w:rPr>
              <w:t>Touch</w:t>
            </w:r>
            <w:proofErr w:type="spellEnd"/>
            <w:r>
              <w:rPr>
                <w:rFonts w:ascii="Calibri" w:eastAsia="Calibri" w:hAnsi="Calibri" w:cs="Calibri"/>
                <w:sz w:val="20"/>
                <w:szCs w:val="20"/>
              </w:rPr>
              <w:t xml:space="preserve"> liées au confort par les gîtes (classification)</w:t>
            </w:r>
          </w:p>
          <w:p w14:paraId="1A593BB9" w14:textId="77777777" w:rsidR="00777DF3" w:rsidRDefault="00777DF3">
            <w:pPr>
              <w:keepNext/>
              <w:keepLines/>
              <w:spacing w:after="120" w:line="259" w:lineRule="auto"/>
              <w:rPr>
                <w:rFonts w:ascii="Calibri" w:eastAsia="Calibri" w:hAnsi="Calibri" w:cs="Calibri"/>
                <w:sz w:val="20"/>
                <w:szCs w:val="20"/>
              </w:rPr>
            </w:pPr>
          </w:p>
        </w:tc>
        <w:tc>
          <w:tcPr>
            <w:tcW w:w="1302" w:type="dxa"/>
          </w:tcPr>
          <w:p w14:paraId="6C54DE9A"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31/12/2024</w:t>
            </w:r>
          </w:p>
        </w:tc>
      </w:tr>
      <w:tr w:rsidR="00777DF3" w14:paraId="02FACEAC" w14:textId="77777777">
        <w:trPr>
          <w:trHeight w:val="1134"/>
        </w:trPr>
        <w:tc>
          <w:tcPr>
            <w:tcW w:w="2166" w:type="dxa"/>
          </w:tcPr>
          <w:p w14:paraId="29F05E17"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Monitorer annuellement le confort des </w:t>
            </w:r>
            <w:proofErr w:type="spellStart"/>
            <w:r>
              <w:rPr>
                <w:rFonts w:ascii="Calibri" w:eastAsia="Calibri" w:hAnsi="Calibri" w:cs="Calibri"/>
                <w:sz w:val="20"/>
                <w:szCs w:val="20"/>
              </w:rPr>
              <w:t>gîteurs</w:t>
            </w:r>
            <w:proofErr w:type="spellEnd"/>
            <w:r>
              <w:rPr>
                <w:rFonts w:ascii="Calibri" w:eastAsia="Calibri" w:hAnsi="Calibri" w:cs="Calibri"/>
                <w:sz w:val="20"/>
                <w:szCs w:val="20"/>
              </w:rPr>
              <w:t xml:space="preserve"> via le formulaire d’évaluation </w:t>
            </w:r>
          </w:p>
        </w:tc>
        <w:tc>
          <w:tcPr>
            <w:tcW w:w="1868" w:type="dxa"/>
          </w:tcPr>
          <w:p w14:paraId="055655CD"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 auberges</w:t>
            </w:r>
          </w:p>
        </w:tc>
        <w:tc>
          <w:tcPr>
            <w:tcW w:w="1868" w:type="dxa"/>
          </w:tcPr>
          <w:p w14:paraId="5C264AD9"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11.1</w:t>
            </w:r>
          </w:p>
        </w:tc>
        <w:tc>
          <w:tcPr>
            <w:tcW w:w="1868" w:type="dxa"/>
          </w:tcPr>
          <w:p w14:paraId="44125B92"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Taux de satisfaction global relatif au confort</w:t>
            </w:r>
          </w:p>
        </w:tc>
        <w:tc>
          <w:tcPr>
            <w:tcW w:w="1302" w:type="dxa"/>
          </w:tcPr>
          <w:p w14:paraId="0F4FC9BB"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Chaque année</w:t>
            </w:r>
          </w:p>
        </w:tc>
      </w:tr>
      <w:tr w:rsidR="00777DF3" w14:paraId="0F60B024" w14:textId="77777777">
        <w:trPr>
          <w:trHeight w:val="1134"/>
        </w:trPr>
        <w:tc>
          <w:tcPr>
            <w:tcW w:w="2166" w:type="dxa"/>
          </w:tcPr>
          <w:p w14:paraId="6AD757C0"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Analyser les recommandations et points d'insatisfaction des </w:t>
            </w:r>
            <w:proofErr w:type="spellStart"/>
            <w:r>
              <w:rPr>
                <w:rFonts w:ascii="Calibri" w:eastAsia="Calibri" w:hAnsi="Calibri" w:cs="Calibri"/>
                <w:sz w:val="20"/>
                <w:szCs w:val="20"/>
              </w:rPr>
              <w:t>gîteurs</w:t>
            </w:r>
            <w:proofErr w:type="spellEnd"/>
            <w:r>
              <w:rPr>
                <w:rFonts w:ascii="Calibri" w:eastAsia="Calibri" w:hAnsi="Calibri" w:cs="Calibri"/>
                <w:sz w:val="20"/>
                <w:szCs w:val="20"/>
              </w:rPr>
              <w:t xml:space="preserve"> à travers les formulaires d'évaluation et élaborer des propositions d’amélioration</w:t>
            </w:r>
          </w:p>
        </w:tc>
        <w:tc>
          <w:tcPr>
            <w:tcW w:w="1868" w:type="dxa"/>
          </w:tcPr>
          <w:p w14:paraId="624E5497"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 auberges</w:t>
            </w:r>
          </w:p>
        </w:tc>
        <w:tc>
          <w:tcPr>
            <w:tcW w:w="1868" w:type="dxa"/>
          </w:tcPr>
          <w:p w14:paraId="72100E94"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11.4</w:t>
            </w:r>
          </w:p>
        </w:tc>
        <w:tc>
          <w:tcPr>
            <w:tcW w:w="1868" w:type="dxa"/>
          </w:tcPr>
          <w:p w14:paraId="6D0C28EB"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Pourcentage des propositions d'amélioration effectivement mises en œuvre</w:t>
            </w:r>
          </w:p>
        </w:tc>
        <w:tc>
          <w:tcPr>
            <w:tcW w:w="1302" w:type="dxa"/>
          </w:tcPr>
          <w:p w14:paraId="068AA175"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Chaque année</w:t>
            </w:r>
          </w:p>
        </w:tc>
      </w:tr>
    </w:tbl>
    <w:p w14:paraId="0B52161F" w14:textId="77777777" w:rsidR="00777DF3" w:rsidRDefault="00C501D0">
      <w:pPr>
        <w:spacing w:before="120" w:after="120"/>
        <w:jc w:val="center"/>
        <w:rPr>
          <w:rFonts w:ascii="Arial" w:eastAsia="Arial" w:hAnsi="Arial" w:cs="Arial"/>
        </w:rPr>
      </w:pPr>
      <w:r>
        <w:br w:type="page"/>
      </w:r>
    </w:p>
    <w:p w14:paraId="672749D9" w14:textId="77777777" w:rsidR="00777DF3" w:rsidRDefault="00777DF3">
      <w:pPr>
        <w:spacing w:before="120" w:after="120"/>
        <w:jc w:val="center"/>
        <w:rPr>
          <w:rFonts w:ascii="Arial" w:eastAsia="Arial" w:hAnsi="Arial" w:cs="Arial"/>
        </w:rPr>
      </w:pPr>
    </w:p>
    <w:p w14:paraId="6948F893" w14:textId="77777777" w:rsidR="00777DF3" w:rsidRDefault="00C501D0">
      <w:pPr>
        <w:keepNext/>
        <w:keepLines/>
        <w:spacing w:before="120" w:after="120"/>
        <w:jc w:val="center"/>
        <w:rPr>
          <w:rFonts w:ascii="Arial" w:eastAsia="Arial" w:hAnsi="Arial" w:cs="Arial"/>
        </w:rPr>
      </w:pPr>
      <w:r>
        <w:rPr>
          <w:rFonts w:ascii="Arial" w:eastAsia="Arial" w:hAnsi="Arial" w:cs="Arial"/>
          <w:noProof/>
        </w:rPr>
        <w:drawing>
          <wp:inline distT="0" distB="0" distL="0" distR="0" wp14:anchorId="2BB43ACE" wp14:editId="3C40C3EF">
            <wp:extent cx="5745065" cy="1212208"/>
            <wp:effectExtent l="0" t="0" r="0" b="0"/>
            <wp:docPr id="30"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8"/>
                    <a:srcRect/>
                    <a:stretch>
                      <a:fillRect/>
                    </a:stretch>
                  </pic:blipFill>
                  <pic:spPr>
                    <a:xfrm>
                      <a:off x="0" y="0"/>
                      <a:ext cx="5745065" cy="1212208"/>
                    </a:xfrm>
                    <a:prstGeom prst="rect">
                      <a:avLst/>
                    </a:prstGeom>
                    <a:ln/>
                  </pic:spPr>
                </pic:pic>
              </a:graphicData>
            </a:graphic>
          </wp:inline>
        </w:drawing>
      </w:r>
    </w:p>
    <w:tbl>
      <w:tblPr>
        <w:tblStyle w:val="ac"/>
        <w:tblW w:w="9072" w:type="dxa"/>
        <w:tblInd w:w="-5" w:type="dxa"/>
        <w:tblBorders>
          <w:top w:val="single" w:sz="4" w:space="0" w:color="BF8B2E"/>
          <w:left w:val="single" w:sz="4" w:space="0" w:color="BF8B2E"/>
          <w:bottom w:val="single" w:sz="4" w:space="0" w:color="BF8B2E"/>
          <w:right w:val="single" w:sz="4" w:space="0" w:color="BF8B2E"/>
          <w:insideH w:val="single" w:sz="4" w:space="0" w:color="BF8B2E"/>
          <w:insideV w:val="single" w:sz="4" w:space="0" w:color="BF8B2E"/>
        </w:tblBorders>
        <w:tblLayout w:type="fixed"/>
        <w:tblLook w:val="0400" w:firstRow="0" w:lastRow="0" w:firstColumn="0" w:lastColumn="0" w:noHBand="0" w:noVBand="1"/>
      </w:tblPr>
      <w:tblGrid>
        <w:gridCol w:w="2166"/>
        <w:gridCol w:w="1868"/>
        <w:gridCol w:w="1868"/>
        <w:gridCol w:w="1868"/>
        <w:gridCol w:w="1302"/>
      </w:tblGrid>
      <w:tr w:rsidR="00777DF3" w14:paraId="25677689" w14:textId="77777777">
        <w:trPr>
          <w:trHeight w:val="220"/>
        </w:trPr>
        <w:tc>
          <w:tcPr>
            <w:tcW w:w="9072" w:type="dxa"/>
            <w:gridSpan w:val="5"/>
          </w:tcPr>
          <w:p w14:paraId="2F750B13" w14:textId="77777777" w:rsidR="00777DF3" w:rsidRDefault="00C501D0">
            <w:pPr>
              <w:keepNext/>
              <w:keepLines/>
              <w:spacing w:after="120" w:line="259" w:lineRule="auto"/>
              <w:jc w:val="right"/>
              <w:rPr>
                <w:rFonts w:ascii="Arial" w:eastAsia="Arial" w:hAnsi="Arial" w:cs="Arial"/>
                <w:color w:val="FD9D24"/>
              </w:rPr>
            </w:pPr>
            <w:r>
              <w:rPr>
                <w:rFonts w:ascii="Arial" w:eastAsia="Arial" w:hAnsi="Arial" w:cs="Arial"/>
                <w:noProof/>
                <w:color w:val="FD9D24"/>
              </w:rPr>
              <w:drawing>
                <wp:inline distT="0" distB="0" distL="0" distR="0" wp14:anchorId="1BA96C29" wp14:editId="4DA72D8C">
                  <wp:extent cx="914402" cy="158496"/>
                  <wp:effectExtent l="0" t="0" r="0" b="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9"/>
                          <a:srcRect/>
                          <a:stretch>
                            <a:fillRect/>
                          </a:stretch>
                        </pic:blipFill>
                        <pic:spPr>
                          <a:xfrm>
                            <a:off x="0" y="0"/>
                            <a:ext cx="914402" cy="158496"/>
                          </a:xfrm>
                          <a:prstGeom prst="rect">
                            <a:avLst/>
                          </a:prstGeom>
                          <a:ln/>
                        </pic:spPr>
                      </pic:pic>
                    </a:graphicData>
                  </a:graphic>
                </wp:inline>
              </w:drawing>
            </w:r>
          </w:p>
          <w:p w14:paraId="3836B26B" w14:textId="77777777" w:rsidR="00777DF3" w:rsidRPr="005527FE" w:rsidRDefault="00C501D0">
            <w:pPr>
              <w:keepNext/>
              <w:keepLines/>
              <w:spacing w:after="120" w:line="259" w:lineRule="auto"/>
              <w:rPr>
                <w:rFonts w:ascii="Arial" w:eastAsia="Arial" w:hAnsi="Arial" w:cs="Arial"/>
                <w:b/>
                <w:bCs/>
                <w:sz w:val="20"/>
                <w:szCs w:val="20"/>
              </w:rPr>
            </w:pPr>
            <w:proofErr w:type="spellStart"/>
            <w:r w:rsidRPr="005527FE">
              <w:rPr>
                <w:rFonts w:ascii="Arial" w:eastAsia="Arial" w:hAnsi="Arial" w:cs="Arial"/>
                <w:b/>
                <w:bCs/>
              </w:rPr>
              <w:t>Durabiliser</w:t>
            </w:r>
            <w:proofErr w:type="spellEnd"/>
            <w:r w:rsidRPr="005527FE">
              <w:rPr>
                <w:rFonts w:ascii="Arial" w:eastAsia="Arial" w:hAnsi="Arial" w:cs="Arial"/>
                <w:b/>
                <w:bCs/>
              </w:rPr>
              <w:t xml:space="preserve"> les repas servis dans les gîtes-auberges</w:t>
            </w:r>
          </w:p>
        </w:tc>
      </w:tr>
      <w:tr w:rsidR="00777DF3" w14:paraId="47D3784D" w14:textId="77777777">
        <w:trPr>
          <w:trHeight w:val="148"/>
        </w:trPr>
        <w:tc>
          <w:tcPr>
            <w:tcW w:w="2166" w:type="dxa"/>
          </w:tcPr>
          <w:p w14:paraId="0D3B1A13" w14:textId="77777777" w:rsidR="00777DF3" w:rsidRDefault="00C501D0">
            <w:pPr>
              <w:keepNext/>
              <w:keepLines/>
              <w:spacing w:after="120" w:line="259" w:lineRule="auto"/>
              <w:jc w:val="center"/>
              <w:rPr>
                <w:rFonts w:ascii="Arial" w:eastAsia="Arial" w:hAnsi="Arial" w:cs="Arial"/>
                <w:color w:val="BF8B2E"/>
                <w:sz w:val="20"/>
                <w:szCs w:val="20"/>
              </w:rPr>
            </w:pPr>
            <w:r>
              <w:rPr>
                <w:rFonts w:ascii="Arial" w:eastAsia="Arial" w:hAnsi="Arial" w:cs="Arial"/>
                <w:color w:val="BF8B2E"/>
                <w:sz w:val="20"/>
                <w:szCs w:val="20"/>
              </w:rPr>
              <w:t>Actions à mettre en place</w:t>
            </w:r>
          </w:p>
        </w:tc>
        <w:tc>
          <w:tcPr>
            <w:tcW w:w="1868" w:type="dxa"/>
          </w:tcPr>
          <w:p w14:paraId="2F63F623" w14:textId="77777777" w:rsidR="00777DF3" w:rsidRDefault="00C501D0">
            <w:pPr>
              <w:keepNext/>
              <w:keepLines/>
              <w:spacing w:after="120" w:line="259" w:lineRule="auto"/>
              <w:jc w:val="center"/>
              <w:rPr>
                <w:rFonts w:ascii="Arial" w:eastAsia="Arial" w:hAnsi="Arial" w:cs="Arial"/>
                <w:color w:val="BF8B2E"/>
                <w:sz w:val="20"/>
                <w:szCs w:val="20"/>
              </w:rPr>
            </w:pPr>
            <w:r>
              <w:rPr>
                <w:rFonts w:ascii="Arial" w:eastAsia="Arial" w:hAnsi="Arial" w:cs="Arial"/>
                <w:color w:val="BF8B2E"/>
                <w:sz w:val="20"/>
                <w:szCs w:val="20"/>
              </w:rPr>
              <w:t>Périmètre / ancrage</w:t>
            </w:r>
          </w:p>
        </w:tc>
        <w:tc>
          <w:tcPr>
            <w:tcW w:w="1868" w:type="dxa"/>
          </w:tcPr>
          <w:p w14:paraId="28E66F23" w14:textId="77777777" w:rsidR="00777DF3" w:rsidRDefault="00C501D0">
            <w:pPr>
              <w:keepNext/>
              <w:keepLines/>
              <w:spacing w:after="120" w:line="259" w:lineRule="auto"/>
              <w:jc w:val="center"/>
              <w:rPr>
                <w:rFonts w:ascii="Arial" w:eastAsia="Arial" w:hAnsi="Arial" w:cs="Arial"/>
                <w:color w:val="BF8B2E"/>
                <w:sz w:val="20"/>
                <w:szCs w:val="20"/>
              </w:rPr>
            </w:pPr>
            <w:r>
              <w:rPr>
                <w:rFonts w:ascii="Arial" w:eastAsia="Arial" w:hAnsi="Arial" w:cs="Arial"/>
                <w:color w:val="BF8B2E"/>
                <w:sz w:val="20"/>
                <w:szCs w:val="20"/>
              </w:rPr>
              <w:t>Cibles ODD concernées</w:t>
            </w:r>
          </w:p>
        </w:tc>
        <w:tc>
          <w:tcPr>
            <w:tcW w:w="1868" w:type="dxa"/>
          </w:tcPr>
          <w:p w14:paraId="2B426410" w14:textId="77777777" w:rsidR="00777DF3" w:rsidRDefault="00C501D0">
            <w:pPr>
              <w:keepNext/>
              <w:keepLines/>
              <w:spacing w:after="120" w:line="259" w:lineRule="auto"/>
              <w:jc w:val="center"/>
              <w:rPr>
                <w:rFonts w:ascii="Arial" w:eastAsia="Arial" w:hAnsi="Arial" w:cs="Arial"/>
                <w:color w:val="BF8B2E"/>
                <w:sz w:val="20"/>
                <w:szCs w:val="20"/>
              </w:rPr>
            </w:pPr>
            <w:r>
              <w:rPr>
                <w:rFonts w:ascii="Arial" w:eastAsia="Arial" w:hAnsi="Arial" w:cs="Arial"/>
                <w:color w:val="BF8B2E"/>
                <w:sz w:val="20"/>
                <w:szCs w:val="20"/>
              </w:rPr>
              <w:t>Indicateurs</w:t>
            </w:r>
          </w:p>
        </w:tc>
        <w:tc>
          <w:tcPr>
            <w:tcW w:w="1302" w:type="dxa"/>
          </w:tcPr>
          <w:p w14:paraId="2D058531" w14:textId="77777777" w:rsidR="00777DF3" w:rsidRDefault="00C501D0">
            <w:pPr>
              <w:keepNext/>
              <w:keepLines/>
              <w:spacing w:after="120" w:line="259" w:lineRule="auto"/>
              <w:jc w:val="center"/>
              <w:rPr>
                <w:rFonts w:ascii="Arial" w:eastAsia="Arial" w:hAnsi="Arial" w:cs="Arial"/>
                <w:color w:val="BF8B2E"/>
                <w:sz w:val="20"/>
                <w:szCs w:val="20"/>
              </w:rPr>
            </w:pPr>
            <w:r>
              <w:rPr>
                <w:rFonts w:ascii="Arial" w:eastAsia="Arial" w:hAnsi="Arial" w:cs="Arial"/>
                <w:color w:val="BF8B2E"/>
                <w:sz w:val="20"/>
                <w:szCs w:val="20"/>
              </w:rPr>
              <w:t>Échéance</w:t>
            </w:r>
          </w:p>
        </w:tc>
      </w:tr>
      <w:tr w:rsidR="00777DF3" w14:paraId="1D864526" w14:textId="77777777">
        <w:trPr>
          <w:trHeight w:val="850"/>
        </w:trPr>
        <w:tc>
          <w:tcPr>
            <w:tcW w:w="2166" w:type="dxa"/>
            <w:vMerge w:val="restart"/>
          </w:tcPr>
          <w:p w14:paraId="16BAF11A"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Créer un guide de recettes zéro-déchet avec des produits de saison et non-transformés </w:t>
            </w:r>
          </w:p>
        </w:tc>
        <w:tc>
          <w:tcPr>
            <w:tcW w:w="1868" w:type="dxa"/>
          </w:tcPr>
          <w:p w14:paraId="1CC01EBB"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 xml:space="preserve">Wanne </w:t>
            </w:r>
          </w:p>
          <w:p w14:paraId="1167ACD3"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(14 recettes - collaboratif - printemps)</w:t>
            </w:r>
          </w:p>
        </w:tc>
        <w:tc>
          <w:tcPr>
            <w:tcW w:w="1868" w:type="dxa"/>
            <w:vMerge w:val="restart"/>
          </w:tcPr>
          <w:p w14:paraId="515DD9AB"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12.2</w:t>
            </w:r>
          </w:p>
          <w:p w14:paraId="187445BF"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12.8</w:t>
            </w:r>
          </w:p>
        </w:tc>
        <w:tc>
          <w:tcPr>
            <w:tcW w:w="1868" w:type="dxa"/>
          </w:tcPr>
          <w:p w14:paraId="3FA474F2"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Nombre de recettes intégrées dans le guide</w:t>
            </w:r>
          </w:p>
          <w:p w14:paraId="23274979"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Taux de satisfaction </w:t>
            </w:r>
          </w:p>
        </w:tc>
        <w:tc>
          <w:tcPr>
            <w:tcW w:w="1302" w:type="dxa"/>
          </w:tcPr>
          <w:p w14:paraId="353A6D77"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1/03/2024</w:t>
            </w:r>
          </w:p>
        </w:tc>
      </w:tr>
      <w:tr w:rsidR="00777DF3" w14:paraId="4DAA51D4" w14:textId="77777777">
        <w:trPr>
          <w:trHeight w:val="850"/>
        </w:trPr>
        <w:tc>
          <w:tcPr>
            <w:tcW w:w="2166" w:type="dxa"/>
            <w:vMerge/>
          </w:tcPr>
          <w:p w14:paraId="43179141" w14:textId="77777777" w:rsidR="00777DF3" w:rsidRDefault="00777DF3">
            <w:pPr>
              <w:keepNext/>
              <w:keepLines/>
              <w:rPr>
                <w:rFonts w:ascii="Calibri" w:eastAsia="Calibri" w:hAnsi="Calibri" w:cs="Calibri"/>
                <w:sz w:val="20"/>
                <w:szCs w:val="20"/>
              </w:rPr>
            </w:pPr>
          </w:p>
        </w:tc>
        <w:tc>
          <w:tcPr>
            <w:tcW w:w="1868" w:type="dxa"/>
          </w:tcPr>
          <w:p w14:paraId="7A2C4B44"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gîtes-auberges</w:t>
            </w:r>
          </w:p>
          <w:p w14:paraId="10507C0C"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(50+ recettes - participatif - 4 saisons)</w:t>
            </w:r>
          </w:p>
        </w:tc>
        <w:tc>
          <w:tcPr>
            <w:tcW w:w="1868" w:type="dxa"/>
            <w:vMerge/>
          </w:tcPr>
          <w:p w14:paraId="7AB39413" w14:textId="77777777" w:rsidR="00777DF3" w:rsidRDefault="00777DF3">
            <w:pPr>
              <w:keepNext/>
              <w:keepLines/>
              <w:jc w:val="center"/>
              <w:rPr>
                <w:rFonts w:ascii="Calibri" w:eastAsia="Calibri" w:hAnsi="Calibri" w:cs="Calibri"/>
                <w:sz w:val="20"/>
                <w:szCs w:val="20"/>
              </w:rPr>
            </w:pPr>
          </w:p>
        </w:tc>
        <w:tc>
          <w:tcPr>
            <w:tcW w:w="1868" w:type="dxa"/>
          </w:tcPr>
          <w:p w14:paraId="56449430" w14:textId="77777777" w:rsidR="00777DF3" w:rsidRDefault="00C501D0">
            <w:pPr>
              <w:keepNext/>
              <w:keepLines/>
              <w:rPr>
                <w:rFonts w:ascii="Calibri" w:eastAsia="Calibri" w:hAnsi="Calibri" w:cs="Calibri"/>
                <w:sz w:val="20"/>
                <w:szCs w:val="20"/>
              </w:rPr>
            </w:pPr>
            <w:r>
              <w:rPr>
                <w:rFonts w:ascii="Calibri" w:eastAsia="Calibri" w:hAnsi="Calibri" w:cs="Calibri"/>
                <w:sz w:val="20"/>
                <w:szCs w:val="20"/>
              </w:rPr>
              <w:t>Nombre de recettes intégrées dans le guide</w:t>
            </w:r>
          </w:p>
          <w:p w14:paraId="1FF5D5DF" w14:textId="77777777" w:rsidR="00777DF3" w:rsidRDefault="00C501D0">
            <w:pPr>
              <w:keepNext/>
              <w:keepLines/>
              <w:rPr>
                <w:rFonts w:ascii="Calibri" w:eastAsia="Calibri" w:hAnsi="Calibri" w:cs="Calibri"/>
                <w:sz w:val="20"/>
                <w:szCs w:val="20"/>
              </w:rPr>
            </w:pPr>
            <w:r>
              <w:rPr>
                <w:rFonts w:ascii="Calibri" w:eastAsia="Calibri" w:hAnsi="Calibri" w:cs="Calibri"/>
                <w:sz w:val="20"/>
                <w:szCs w:val="20"/>
              </w:rPr>
              <w:t>Taux de satisfaction</w:t>
            </w:r>
          </w:p>
          <w:p w14:paraId="351A9D16" w14:textId="77777777" w:rsidR="00777DF3" w:rsidRDefault="00C501D0">
            <w:pPr>
              <w:keepNext/>
              <w:keepLines/>
              <w:rPr>
                <w:rFonts w:ascii="Calibri" w:eastAsia="Calibri" w:hAnsi="Calibri" w:cs="Calibri"/>
                <w:sz w:val="20"/>
                <w:szCs w:val="20"/>
              </w:rPr>
            </w:pPr>
            <w:r>
              <w:rPr>
                <w:rFonts w:ascii="Calibri" w:eastAsia="Calibri" w:hAnsi="Calibri" w:cs="Calibri"/>
                <w:sz w:val="20"/>
                <w:szCs w:val="20"/>
              </w:rPr>
              <w:t>Nombre de contributeurs</w:t>
            </w:r>
          </w:p>
        </w:tc>
        <w:tc>
          <w:tcPr>
            <w:tcW w:w="1302" w:type="dxa"/>
          </w:tcPr>
          <w:p w14:paraId="59091CFF"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31/12/2025</w:t>
            </w:r>
          </w:p>
        </w:tc>
      </w:tr>
    </w:tbl>
    <w:p w14:paraId="1A122123" w14:textId="77777777" w:rsidR="00777DF3" w:rsidRDefault="00777DF3">
      <w:pPr>
        <w:spacing w:before="120" w:after="120"/>
        <w:jc w:val="center"/>
        <w:rPr>
          <w:rFonts w:ascii="Arial" w:eastAsia="Arial" w:hAnsi="Arial" w:cs="Arial"/>
        </w:rPr>
      </w:pPr>
    </w:p>
    <w:tbl>
      <w:tblPr>
        <w:tblStyle w:val="ad"/>
        <w:tblW w:w="9072" w:type="dxa"/>
        <w:tblInd w:w="-5" w:type="dxa"/>
        <w:tblBorders>
          <w:top w:val="single" w:sz="4" w:space="0" w:color="BF8B2E"/>
          <w:left w:val="single" w:sz="4" w:space="0" w:color="BF8B2E"/>
          <w:bottom w:val="single" w:sz="4" w:space="0" w:color="BF8B2E"/>
          <w:right w:val="single" w:sz="4" w:space="0" w:color="BF8B2E"/>
          <w:insideH w:val="single" w:sz="4" w:space="0" w:color="BF8B2E"/>
          <w:insideV w:val="single" w:sz="4" w:space="0" w:color="BF8B2E"/>
        </w:tblBorders>
        <w:tblLayout w:type="fixed"/>
        <w:tblLook w:val="0400" w:firstRow="0" w:lastRow="0" w:firstColumn="0" w:lastColumn="0" w:noHBand="0" w:noVBand="1"/>
      </w:tblPr>
      <w:tblGrid>
        <w:gridCol w:w="2166"/>
        <w:gridCol w:w="1868"/>
        <w:gridCol w:w="1868"/>
        <w:gridCol w:w="1868"/>
        <w:gridCol w:w="1302"/>
      </w:tblGrid>
      <w:tr w:rsidR="00777DF3" w14:paraId="23F48877" w14:textId="77777777">
        <w:trPr>
          <w:trHeight w:val="220"/>
        </w:trPr>
        <w:tc>
          <w:tcPr>
            <w:tcW w:w="9072" w:type="dxa"/>
            <w:gridSpan w:val="5"/>
          </w:tcPr>
          <w:p w14:paraId="448DFD80" w14:textId="77777777" w:rsidR="00777DF3" w:rsidRDefault="00C501D0">
            <w:pPr>
              <w:keepNext/>
              <w:keepLines/>
              <w:spacing w:after="120" w:line="259" w:lineRule="auto"/>
              <w:jc w:val="right"/>
              <w:rPr>
                <w:rFonts w:ascii="Arial" w:eastAsia="Arial" w:hAnsi="Arial" w:cs="Arial"/>
                <w:color w:val="FD9D24"/>
              </w:rPr>
            </w:pPr>
            <w:r>
              <w:rPr>
                <w:rFonts w:ascii="Arial" w:eastAsia="Arial" w:hAnsi="Arial" w:cs="Arial"/>
                <w:noProof/>
                <w:color w:val="FD9D24"/>
              </w:rPr>
              <w:lastRenderedPageBreak/>
              <w:drawing>
                <wp:inline distT="0" distB="0" distL="0" distR="0" wp14:anchorId="218B26BB" wp14:editId="7259A9B9">
                  <wp:extent cx="914402" cy="158496"/>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9"/>
                          <a:srcRect/>
                          <a:stretch>
                            <a:fillRect/>
                          </a:stretch>
                        </pic:blipFill>
                        <pic:spPr>
                          <a:xfrm>
                            <a:off x="0" y="0"/>
                            <a:ext cx="914402" cy="158496"/>
                          </a:xfrm>
                          <a:prstGeom prst="rect">
                            <a:avLst/>
                          </a:prstGeom>
                          <a:ln/>
                        </pic:spPr>
                      </pic:pic>
                    </a:graphicData>
                  </a:graphic>
                </wp:inline>
              </w:drawing>
            </w:r>
          </w:p>
          <w:p w14:paraId="164303C6" w14:textId="77777777" w:rsidR="00777DF3" w:rsidRPr="005527FE" w:rsidRDefault="00C501D0">
            <w:pPr>
              <w:keepNext/>
              <w:keepLines/>
              <w:spacing w:after="120" w:line="259" w:lineRule="auto"/>
              <w:rPr>
                <w:rFonts w:ascii="Arial" w:eastAsia="Arial" w:hAnsi="Arial" w:cs="Arial"/>
                <w:b/>
                <w:bCs/>
              </w:rPr>
            </w:pPr>
            <w:r w:rsidRPr="005527FE">
              <w:rPr>
                <w:rFonts w:ascii="Arial" w:eastAsia="Arial" w:hAnsi="Arial" w:cs="Arial"/>
                <w:b/>
                <w:bCs/>
              </w:rPr>
              <w:t>Améliorer la gestion des déchets plastiques</w:t>
            </w:r>
          </w:p>
        </w:tc>
      </w:tr>
      <w:tr w:rsidR="00777DF3" w14:paraId="1177FDA1" w14:textId="77777777">
        <w:trPr>
          <w:trHeight w:val="148"/>
        </w:trPr>
        <w:tc>
          <w:tcPr>
            <w:tcW w:w="2166" w:type="dxa"/>
          </w:tcPr>
          <w:p w14:paraId="77240648" w14:textId="77777777" w:rsidR="00777DF3" w:rsidRDefault="00C501D0">
            <w:pPr>
              <w:keepNext/>
              <w:keepLines/>
              <w:spacing w:after="120" w:line="259" w:lineRule="auto"/>
              <w:jc w:val="center"/>
              <w:rPr>
                <w:rFonts w:ascii="Arial" w:eastAsia="Arial" w:hAnsi="Arial" w:cs="Arial"/>
                <w:color w:val="BF8B2E"/>
                <w:sz w:val="20"/>
                <w:szCs w:val="20"/>
              </w:rPr>
            </w:pPr>
            <w:r>
              <w:rPr>
                <w:rFonts w:ascii="Arial" w:eastAsia="Arial" w:hAnsi="Arial" w:cs="Arial"/>
                <w:color w:val="BF8B2E"/>
                <w:sz w:val="20"/>
                <w:szCs w:val="20"/>
              </w:rPr>
              <w:t>Actions à mettre en place</w:t>
            </w:r>
          </w:p>
        </w:tc>
        <w:tc>
          <w:tcPr>
            <w:tcW w:w="1868" w:type="dxa"/>
          </w:tcPr>
          <w:p w14:paraId="3C11FC2E" w14:textId="77777777" w:rsidR="00777DF3" w:rsidRDefault="00C501D0">
            <w:pPr>
              <w:keepNext/>
              <w:keepLines/>
              <w:spacing w:after="120" w:line="259" w:lineRule="auto"/>
              <w:jc w:val="center"/>
              <w:rPr>
                <w:rFonts w:ascii="Arial" w:eastAsia="Arial" w:hAnsi="Arial" w:cs="Arial"/>
                <w:color w:val="BF8B2E"/>
                <w:sz w:val="20"/>
                <w:szCs w:val="20"/>
              </w:rPr>
            </w:pPr>
            <w:r>
              <w:rPr>
                <w:rFonts w:ascii="Arial" w:eastAsia="Arial" w:hAnsi="Arial" w:cs="Arial"/>
                <w:color w:val="BF8B2E"/>
                <w:sz w:val="20"/>
                <w:szCs w:val="20"/>
              </w:rPr>
              <w:t>Périmètre / ancrage</w:t>
            </w:r>
          </w:p>
        </w:tc>
        <w:tc>
          <w:tcPr>
            <w:tcW w:w="1868" w:type="dxa"/>
          </w:tcPr>
          <w:p w14:paraId="19044C80" w14:textId="77777777" w:rsidR="00777DF3" w:rsidRDefault="00C501D0">
            <w:pPr>
              <w:keepNext/>
              <w:keepLines/>
              <w:spacing w:after="120" w:line="259" w:lineRule="auto"/>
              <w:jc w:val="center"/>
              <w:rPr>
                <w:rFonts w:ascii="Arial" w:eastAsia="Arial" w:hAnsi="Arial" w:cs="Arial"/>
                <w:color w:val="BF8B2E"/>
                <w:sz w:val="20"/>
                <w:szCs w:val="20"/>
              </w:rPr>
            </w:pPr>
            <w:r>
              <w:rPr>
                <w:rFonts w:ascii="Arial" w:eastAsia="Arial" w:hAnsi="Arial" w:cs="Arial"/>
                <w:color w:val="BF8B2E"/>
                <w:sz w:val="20"/>
                <w:szCs w:val="20"/>
              </w:rPr>
              <w:t>Cibles ODD concernées</w:t>
            </w:r>
          </w:p>
        </w:tc>
        <w:tc>
          <w:tcPr>
            <w:tcW w:w="1868" w:type="dxa"/>
          </w:tcPr>
          <w:p w14:paraId="54F79188" w14:textId="77777777" w:rsidR="00777DF3" w:rsidRDefault="00C501D0">
            <w:pPr>
              <w:keepNext/>
              <w:keepLines/>
              <w:spacing w:after="120" w:line="259" w:lineRule="auto"/>
              <w:jc w:val="center"/>
              <w:rPr>
                <w:rFonts w:ascii="Arial" w:eastAsia="Arial" w:hAnsi="Arial" w:cs="Arial"/>
                <w:color w:val="BF8B2E"/>
                <w:sz w:val="20"/>
                <w:szCs w:val="20"/>
              </w:rPr>
            </w:pPr>
            <w:r>
              <w:rPr>
                <w:rFonts w:ascii="Arial" w:eastAsia="Arial" w:hAnsi="Arial" w:cs="Arial"/>
                <w:color w:val="BF8B2E"/>
                <w:sz w:val="20"/>
                <w:szCs w:val="20"/>
              </w:rPr>
              <w:t>Indicateurs</w:t>
            </w:r>
          </w:p>
        </w:tc>
        <w:tc>
          <w:tcPr>
            <w:tcW w:w="1302" w:type="dxa"/>
          </w:tcPr>
          <w:p w14:paraId="3896EFBD" w14:textId="77777777" w:rsidR="00777DF3" w:rsidRDefault="00C501D0">
            <w:pPr>
              <w:keepNext/>
              <w:keepLines/>
              <w:spacing w:after="120" w:line="259" w:lineRule="auto"/>
              <w:jc w:val="center"/>
              <w:rPr>
                <w:rFonts w:ascii="Arial" w:eastAsia="Arial" w:hAnsi="Arial" w:cs="Arial"/>
                <w:color w:val="BF8B2E"/>
                <w:sz w:val="20"/>
                <w:szCs w:val="20"/>
              </w:rPr>
            </w:pPr>
            <w:r>
              <w:rPr>
                <w:rFonts w:ascii="Arial" w:eastAsia="Arial" w:hAnsi="Arial" w:cs="Arial"/>
                <w:color w:val="BF8B2E"/>
                <w:sz w:val="20"/>
                <w:szCs w:val="20"/>
              </w:rPr>
              <w:t>Échéance</w:t>
            </w:r>
          </w:p>
        </w:tc>
      </w:tr>
      <w:tr w:rsidR="00777DF3" w14:paraId="15C029EA" w14:textId="77777777">
        <w:trPr>
          <w:trHeight w:val="850"/>
        </w:trPr>
        <w:tc>
          <w:tcPr>
            <w:tcW w:w="2166" w:type="dxa"/>
            <w:vMerge w:val="restart"/>
          </w:tcPr>
          <w:p w14:paraId="4349C668"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Remplacer 100% des emballages à usage unique pour les portions individuelles par des solutions durables</w:t>
            </w:r>
          </w:p>
        </w:tc>
        <w:tc>
          <w:tcPr>
            <w:tcW w:w="1868" w:type="dxa"/>
          </w:tcPr>
          <w:p w14:paraId="004D511D"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Wanne</w:t>
            </w:r>
          </w:p>
        </w:tc>
        <w:tc>
          <w:tcPr>
            <w:tcW w:w="1868" w:type="dxa"/>
            <w:vMerge w:val="restart"/>
          </w:tcPr>
          <w:p w14:paraId="312D6408"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12.4</w:t>
            </w:r>
          </w:p>
          <w:p w14:paraId="35635DFA"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12.5</w:t>
            </w:r>
          </w:p>
        </w:tc>
        <w:tc>
          <w:tcPr>
            <w:tcW w:w="1868" w:type="dxa"/>
            <w:vMerge w:val="restart"/>
          </w:tcPr>
          <w:p w14:paraId="4019043B"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Nombre total de types de produits différents actuellement emballés dans des portions individuelles</w:t>
            </w:r>
          </w:p>
          <w:p w14:paraId="1AC41F0E"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Nombre total de types de produits différents emballés dans des portions individuelles au moment de l’échéance</w:t>
            </w:r>
          </w:p>
        </w:tc>
        <w:tc>
          <w:tcPr>
            <w:tcW w:w="1302" w:type="dxa"/>
          </w:tcPr>
          <w:p w14:paraId="70E82AD5"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31/12/2024</w:t>
            </w:r>
          </w:p>
        </w:tc>
      </w:tr>
      <w:tr w:rsidR="00777DF3" w14:paraId="4C10C43A" w14:textId="77777777">
        <w:trPr>
          <w:trHeight w:val="850"/>
        </w:trPr>
        <w:tc>
          <w:tcPr>
            <w:tcW w:w="2166" w:type="dxa"/>
            <w:vMerge/>
          </w:tcPr>
          <w:p w14:paraId="0814A524" w14:textId="77777777" w:rsidR="00777DF3" w:rsidRDefault="00777DF3">
            <w:pPr>
              <w:keepNext/>
              <w:keepLines/>
              <w:rPr>
                <w:rFonts w:ascii="Calibri" w:eastAsia="Calibri" w:hAnsi="Calibri" w:cs="Calibri"/>
                <w:sz w:val="20"/>
                <w:szCs w:val="20"/>
              </w:rPr>
            </w:pPr>
          </w:p>
        </w:tc>
        <w:tc>
          <w:tcPr>
            <w:tcW w:w="1868" w:type="dxa"/>
          </w:tcPr>
          <w:p w14:paraId="1B101339"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 auberges</w:t>
            </w:r>
          </w:p>
        </w:tc>
        <w:tc>
          <w:tcPr>
            <w:tcW w:w="1868" w:type="dxa"/>
            <w:vMerge/>
          </w:tcPr>
          <w:p w14:paraId="52BE2D93" w14:textId="77777777" w:rsidR="00777DF3" w:rsidRDefault="00777DF3">
            <w:pPr>
              <w:keepNext/>
              <w:keepLines/>
              <w:jc w:val="center"/>
              <w:rPr>
                <w:rFonts w:ascii="Calibri" w:eastAsia="Calibri" w:hAnsi="Calibri" w:cs="Calibri"/>
                <w:sz w:val="20"/>
                <w:szCs w:val="20"/>
              </w:rPr>
            </w:pPr>
          </w:p>
        </w:tc>
        <w:tc>
          <w:tcPr>
            <w:tcW w:w="1868" w:type="dxa"/>
            <w:vMerge/>
          </w:tcPr>
          <w:p w14:paraId="64E73F42" w14:textId="77777777" w:rsidR="00777DF3" w:rsidRDefault="00777DF3">
            <w:pPr>
              <w:keepNext/>
              <w:keepLines/>
              <w:jc w:val="center"/>
              <w:rPr>
                <w:rFonts w:ascii="Calibri" w:eastAsia="Calibri" w:hAnsi="Calibri" w:cs="Calibri"/>
                <w:sz w:val="20"/>
                <w:szCs w:val="20"/>
              </w:rPr>
            </w:pPr>
          </w:p>
        </w:tc>
        <w:tc>
          <w:tcPr>
            <w:tcW w:w="1302" w:type="dxa"/>
          </w:tcPr>
          <w:p w14:paraId="1672C589" w14:textId="77777777" w:rsidR="00777DF3" w:rsidRDefault="00C501D0">
            <w:pPr>
              <w:keepNext/>
              <w:keepLines/>
              <w:jc w:val="center"/>
              <w:rPr>
                <w:rFonts w:ascii="Calibri" w:eastAsia="Calibri" w:hAnsi="Calibri" w:cs="Calibri"/>
                <w:sz w:val="20"/>
                <w:szCs w:val="20"/>
              </w:rPr>
            </w:pPr>
            <w:r>
              <w:rPr>
                <w:rFonts w:ascii="Calibri" w:eastAsia="Calibri" w:hAnsi="Calibri" w:cs="Calibri"/>
                <w:sz w:val="20"/>
                <w:szCs w:val="20"/>
              </w:rPr>
              <w:t>31/12/2025</w:t>
            </w:r>
          </w:p>
        </w:tc>
      </w:tr>
      <w:tr w:rsidR="00777DF3" w14:paraId="20976902" w14:textId="77777777">
        <w:trPr>
          <w:trHeight w:val="850"/>
        </w:trPr>
        <w:tc>
          <w:tcPr>
            <w:tcW w:w="2166" w:type="dxa"/>
            <w:vMerge w:val="restart"/>
          </w:tcPr>
          <w:p w14:paraId="3A44CC66"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Remplacer 100% du cellophane de reconditionnement par des solutions durables</w:t>
            </w:r>
          </w:p>
        </w:tc>
        <w:tc>
          <w:tcPr>
            <w:tcW w:w="1868" w:type="dxa"/>
          </w:tcPr>
          <w:p w14:paraId="7C622B09"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Wanne</w:t>
            </w:r>
          </w:p>
        </w:tc>
        <w:tc>
          <w:tcPr>
            <w:tcW w:w="1868" w:type="dxa"/>
            <w:vMerge w:val="restart"/>
          </w:tcPr>
          <w:p w14:paraId="5D19EB22"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12.4</w:t>
            </w:r>
          </w:p>
          <w:p w14:paraId="465E62B9"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12.5</w:t>
            </w:r>
          </w:p>
        </w:tc>
        <w:tc>
          <w:tcPr>
            <w:tcW w:w="1868" w:type="dxa"/>
            <w:vMerge w:val="restart"/>
          </w:tcPr>
          <w:p w14:paraId="2DFE3836"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Somme dépensée mensuellement actuellement lors des commandes pour le cellophane </w:t>
            </w:r>
            <w:r>
              <w:rPr>
                <w:rFonts w:ascii="Calibri" w:eastAsia="Calibri" w:hAnsi="Calibri" w:cs="Calibri"/>
                <w:sz w:val="20"/>
                <w:szCs w:val="20"/>
              </w:rPr>
              <w:br/>
            </w:r>
            <w:r>
              <w:rPr>
                <w:rFonts w:ascii="Calibri" w:eastAsia="Calibri" w:hAnsi="Calibri" w:cs="Calibri"/>
                <w:sz w:val="20"/>
                <w:szCs w:val="20"/>
              </w:rPr>
              <w:br/>
              <w:t>Somme dépensée mensuellement au moment de l’échéance lors des commandes pour le cellophane</w:t>
            </w:r>
          </w:p>
        </w:tc>
        <w:tc>
          <w:tcPr>
            <w:tcW w:w="1302" w:type="dxa"/>
          </w:tcPr>
          <w:p w14:paraId="0CBF43C4"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31/12/2024</w:t>
            </w:r>
          </w:p>
        </w:tc>
      </w:tr>
      <w:tr w:rsidR="00777DF3" w14:paraId="1C24F8DA" w14:textId="77777777">
        <w:trPr>
          <w:trHeight w:val="850"/>
        </w:trPr>
        <w:tc>
          <w:tcPr>
            <w:tcW w:w="2166" w:type="dxa"/>
            <w:vMerge/>
          </w:tcPr>
          <w:p w14:paraId="6BA42B0B" w14:textId="77777777" w:rsidR="00777DF3" w:rsidRDefault="00777DF3">
            <w:pPr>
              <w:keepNext/>
              <w:keepLines/>
              <w:rPr>
                <w:rFonts w:ascii="Calibri" w:eastAsia="Calibri" w:hAnsi="Calibri" w:cs="Calibri"/>
                <w:sz w:val="20"/>
                <w:szCs w:val="20"/>
              </w:rPr>
            </w:pPr>
          </w:p>
        </w:tc>
        <w:tc>
          <w:tcPr>
            <w:tcW w:w="1868" w:type="dxa"/>
          </w:tcPr>
          <w:p w14:paraId="1414437A"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 auberges</w:t>
            </w:r>
          </w:p>
        </w:tc>
        <w:tc>
          <w:tcPr>
            <w:tcW w:w="1868" w:type="dxa"/>
            <w:vMerge/>
          </w:tcPr>
          <w:p w14:paraId="686D6A2C" w14:textId="77777777" w:rsidR="00777DF3" w:rsidRDefault="00777DF3">
            <w:pPr>
              <w:keepNext/>
              <w:keepLines/>
              <w:jc w:val="center"/>
              <w:rPr>
                <w:rFonts w:ascii="Calibri" w:eastAsia="Calibri" w:hAnsi="Calibri" w:cs="Calibri"/>
                <w:sz w:val="20"/>
                <w:szCs w:val="20"/>
              </w:rPr>
            </w:pPr>
          </w:p>
        </w:tc>
        <w:tc>
          <w:tcPr>
            <w:tcW w:w="1868" w:type="dxa"/>
            <w:vMerge/>
          </w:tcPr>
          <w:p w14:paraId="488F056E" w14:textId="77777777" w:rsidR="00777DF3" w:rsidRDefault="00777DF3">
            <w:pPr>
              <w:keepNext/>
              <w:keepLines/>
              <w:jc w:val="center"/>
              <w:rPr>
                <w:rFonts w:ascii="Calibri" w:eastAsia="Calibri" w:hAnsi="Calibri" w:cs="Calibri"/>
                <w:sz w:val="20"/>
                <w:szCs w:val="20"/>
              </w:rPr>
            </w:pPr>
          </w:p>
        </w:tc>
        <w:tc>
          <w:tcPr>
            <w:tcW w:w="1302" w:type="dxa"/>
          </w:tcPr>
          <w:p w14:paraId="31D038EF" w14:textId="77777777" w:rsidR="00777DF3" w:rsidRDefault="00C501D0">
            <w:pPr>
              <w:keepNext/>
              <w:keepLines/>
              <w:jc w:val="center"/>
              <w:rPr>
                <w:rFonts w:ascii="Calibri" w:eastAsia="Calibri" w:hAnsi="Calibri" w:cs="Calibri"/>
                <w:sz w:val="20"/>
                <w:szCs w:val="20"/>
              </w:rPr>
            </w:pPr>
            <w:r>
              <w:rPr>
                <w:rFonts w:ascii="Calibri" w:eastAsia="Calibri" w:hAnsi="Calibri" w:cs="Calibri"/>
                <w:sz w:val="20"/>
                <w:szCs w:val="20"/>
              </w:rPr>
              <w:t>31/12/2025</w:t>
            </w:r>
          </w:p>
        </w:tc>
      </w:tr>
      <w:tr w:rsidR="00777DF3" w14:paraId="3AC65E6D" w14:textId="77777777">
        <w:trPr>
          <w:trHeight w:val="1134"/>
        </w:trPr>
        <w:tc>
          <w:tcPr>
            <w:tcW w:w="2166" w:type="dxa"/>
          </w:tcPr>
          <w:p w14:paraId="516B765F"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Optimiser le processus de tri sélectif pour les utilisateurs en unifiant la charte graphique du système de tri des déchets grâce à Kaleo </w:t>
            </w:r>
            <w:proofErr w:type="spellStart"/>
            <w:r>
              <w:rPr>
                <w:rFonts w:ascii="Calibri" w:eastAsia="Calibri" w:hAnsi="Calibri" w:cs="Calibri"/>
                <w:sz w:val="20"/>
                <w:szCs w:val="20"/>
              </w:rPr>
              <w:t>Touch</w:t>
            </w:r>
            <w:proofErr w:type="spellEnd"/>
          </w:p>
        </w:tc>
        <w:tc>
          <w:tcPr>
            <w:tcW w:w="1868" w:type="dxa"/>
          </w:tcPr>
          <w:p w14:paraId="22A8F6AD"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w:t>
            </w:r>
          </w:p>
        </w:tc>
        <w:tc>
          <w:tcPr>
            <w:tcW w:w="1868" w:type="dxa"/>
          </w:tcPr>
          <w:p w14:paraId="470C0E5C"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12.2</w:t>
            </w:r>
          </w:p>
          <w:p w14:paraId="348FAC26"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12.8</w:t>
            </w:r>
          </w:p>
        </w:tc>
        <w:tc>
          <w:tcPr>
            <w:tcW w:w="1868" w:type="dxa"/>
          </w:tcPr>
          <w:p w14:paraId="06CC07A6"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Pourcentage de gîtes Kaleo ayant adopté et placé en évidence la nouvelle charte graphique “tri des déchets” définie par Kaleo </w:t>
            </w:r>
            <w:proofErr w:type="spellStart"/>
            <w:r>
              <w:rPr>
                <w:rFonts w:ascii="Calibri" w:eastAsia="Calibri" w:hAnsi="Calibri" w:cs="Calibri"/>
                <w:sz w:val="20"/>
                <w:szCs w:val="20"/>
              </w:rPr>
              <w:t>Touch</w:t>
            </w:r>
            <w:proofErr w:type="spellEnd"/>
          </w:p>
        </w:tc>
        <w:tc>
          <w:tcPr>
            <w:tcW w:w="1302" w:type="dxa"/>
          </w:tcPr>
          <w:p w14:paraId="5C4E169D"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31/12/2024</w:t>
            </w:r>
          </w:p>
        </w:tc>
      </w:tr>
    </w:tbl>
    <w:p w14:paraId="672149D2" w14:textId="77777777" w:rsidR="00777DF3" w:rsidRDefault="00777DF3">
      <w:pPr>
        <w:spacing w:before="120" w:after="120"/>
        <w:jc w:val="center"/>
        <w:rPr>
          <w:rFonts w:ascii="Arial" w:eastAsia="Arial" w:hAnsi="Arial" w:cs="Arial"/>
        </w:rPr>
      </w:pPr>
    </w:p>
    <w:p w14:paraId="0319EF69" w14:textId="77777777" w:rsidR="00777DF3" w:rsidRDefault="00777DF3">
      <w:pPr>
        <w:spacing w:before="120" w:after="120"/>
        <w:jc w:val="center"/>
        <w:rPr>
          <w:rFonts w:ascii="Arial" w:eastAsia="Arial" w:hAnsi="Arial" w:cs="Arial"/>
        </w:rPr>
      </w:pPr>
    </w:p>
    <w:tbl>
      <w:tblPr>
        <w:tblStyle w:val="ae"/>
        <w:tblW w:w="9072" w:type="dxa"/>
        <w:tblInd w:w="-5" w:type="dxa"/>
        <w:tblBorders>
          <w:top w:val="single" w:sz="4" w:space="0" w:color="BF8B2E"/>
          <w:left w:val="single" w:sz="4" w:space="0" w:color="BF8B2E"/>
          <w:bottom w:val="single" w:sz="4" w:space="0" w:color="BF8B2E"/>
          <w:right w:val="single" w:sz="4" w:space="0" w:color="BF8B2E"/>
          <w:insideH w:val="single" w:sz="4" w:space="0" w:color="BF8B2E"/>
          <w:insideV w:val="single" w:sz="4" w:space="0" w:color="BF8B2E"/>
        </w:tblBorders>
        <w:tblLayout w:type="fixed"/>
        <w:tblLook w:val="0400" w:firstRow="0" w:lastRow="0" w:firstColumn="0" w:lastColumn="0" w:noHBand="0" w:noVBand="1"/>
      </w:tblPr>
      <w:tblGrid>
        <w:gridCol w:w="2166"/>
        <w:gridCol w:w="1868"/>
        <w:gridCol w:w="1868"/>
        <w:gridCol w:w="1868"/>
        <w:gridCol w:w="1302"/>
      </w:tblGrid>
      <w:tr w:rsidR="00777DF3" w14:paraId="1E88CFF2" w14:textId="77777777">
        <w:trPr>
          <w:trHeight w:val="220"/>
        </w:trPr>
        <w:tc>
          <w:tcPr>
            <w:tcW w:w="9072" w:type="dxa"/>
            <w:gridSpan w:val="5"/>
          </w:tcPr>
          <w:p w14:paraId="150234C3" w14:textId="77777777" w:rsidR="00777DF3" w:rsidRDefault="00C501D0">
            <w:pPr>
              <w:keepNext/>
              <w:keepLines/>
              <w:spacing w:after="120" w:line="259" w:lineRule="auto"/>
              <w:jc w:val="right"/>
              <w:rPr>
                <w:rFonts w:ascii="Arial" w:eastAsia="Arial" w:hAnsi="Arial" w:cs="Arial"/>
                <w:color w:val="FD9D24"/>
              </w:rPr>
            </w:pPr>
            <w:r>
              <w:rPr>
                <w:rFonts w:ascii="Arial" w:eastAsia="Arial" w:hAnsi="Arial" w:cs="Arial"/>
                <w:noProof/>
                <w:color w:val="FD9D24"/>
              </w:rPr>
              <w:lastRenderedPageBreak/>
              <w:drawing>
                <wp:inline distT="0" distB="0" distL="0" distR="0" wp14:anchorId="74D11D95" wp14:editId="1568D53E">
                  <wp:extent cx="914402" cy="158496"/>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9"/>
                          <a:srcRect/>
                          <a:stretch>
                            <a:fillRect/>
                          </a:stretch>
                        </pic:blipFill>
                        <pic:spPr>
                          <a:xfrm>
                            <a:off x="0" y="0"/>
                            <a:ext cx="914402" cy="158496"/>
                          </a:xfrm>
                          <a:prstGeom prst="rect">
                            <a:avLst/>
                          </a:prstGeom>
                          <a:ln/>
                        </pic:spPr>
                      </pic:pic>
                    </a:graphicData>
                  </a:graphic>
                </wp:inline>
              </w:drawing>
            </w:r>
          </w:p>
          <w:p w14:paraId="10AED75D" w14:textId="77777777" w:rsidR="00777DF3" w:rsidRPr="005527FE" w:rsidRDefault="00C501D0">
            <w:pPr>
              <w:keepNext/>
              <w:keepLines/>
              <w:spacing w:after="120" w:line="259" w:lineRule="auto"/>
              <w:rPr>
                <w:rFonts w:ascii="Arial" w:eastAsia="Arial" w:hAnsi="Arial" w:cs="Arial"/>
                <w:b/>
                <w:bCs/>
              </w:rPr>
            </w:pPr>
            <w:r w:rsidRPr="005527FE">
              <w:rPr>
                <w:rFonts w:ascii="Arial" w:eastAsia="Arial" w:hAnsi="Arial" w:cs="Arial"/>
                <w:b/>
                <w:bCs/>
              </w:rPr>
              <w:t>Améliorer la gestion des surplus alimentaires</w:t>
            </w:r>
          </w:p>
        </w:tc>
      </w:tr>
      <w:tr w:rsidR="00777DF3" w14:paraId="14EE1F65" w14:textId="77777777">
        <w:trPr>
          <w:trHeight w:val="148"/>
        </w:trPr>
        <w:tc>
          <w:tcPr>
            <w:tcW w:w="2166" w:type="dxa"/>
          </w:tcPr>
          <w:p w14:paraId="019E437F" w14:textId="77777777" w:rsidR="00777DF3" w:rsidRDefault="00C501D0">
            <w:pPr>
              <w:keepNext/>
              <w:keepLines/>
              <w:spacing w:after="120" w:line="259" w:lineRule="auto"/>
              <w:jc w:val="center"/>
              <w:rPr>
                <w:rFonts w:ascii="Arial" w:eastAsia="Arial" w:hAnsi="Arial" w:cs="Arial"/>
                <w:color w:val="BF8B2E"/>
                <w:sz w:val="20"/>
                <w:szCs w:val="20"/>
              </w:rPr>
            </w:pPr>
            <w:r>
              <w:rPr>
                <w:rFonts w:ascii="Arial" w:eastAsia="Arial" w:hAnsi="Arial" w:cs="Arial"/>
                <w:color w:val="BF8B2E"/>
                <w:sz w:val="20"/>
                <w:szCs w:val="20"/>
              </w:rPr>
              <w:t>Actions à mettre en place</w:t>
            </w:r>
          </w:p>
        </w:tc>
        <w:tc>
          <w:tcPr>
            <w:tcW w:w="1868" w:type="dxa"/>
          </w:tcPr>
          <w:p w14:paraId="2F9004AD" w14:textId="77777777" w:rsidR="00777DF3" w:rsidRDefault="00C501D0">
            <w:pPr>
              <w:keepNext/>
              <w:keepLines/>
              <w:spacing w:after="120" w:line="259" w:lineRule="auto"/>
              <w:jc w:val="center"/>
              <w:rPr>
                <w:rFonts w:ascii="Arial" w:eastAsia="Arial" w:hAnsi="Arial" w:cs="Arial"/>
                <w:color w:val="BF8B2E"/>
                <w:sz w:val="20"/>
                <w:szCs w:val="20"/>
              </w:rPr>
            </w:pPr>
            <w:r>
              <w:rPr>
                <w:rFonts w:ascii="Arial" w:eastAsia="Arial" w:hAnsi="Arial" w:cs="Arial"/>
                <w:color w:val="BF8B2E"/>
                <w:sz w:val="20"/>
                <w:szCs w:val="20"/>
              </w:rPr>
              <w:t>Périmètre / ancrage</w:t>
            </w:r>
          </w:p>
        </w:tc>
        <w:tc>
          <w:tcPr>
            <w:tcW w:w="1868" w:type="dxa"/>
          </w:tcPr>
          <w:p w14:paraId="43103AC3" w14:textId="77777777" w:rsidR="00777DF3" w:rsidRDefault="00C501D0">
            <w:pPr>
              <w:keepNext/>
              <w:keepLines/>
              <w:spacing w:after="120" w:line="259" w:lineRule="auto"/>
              <w:jc w:val="center"/>
              <w:rPr>
                <w:rFonts w:ascii="Arial" w:eastAsia="Arial" w:hAnsi="Arial" w:cs="Arial"/>
                <w:color w:val="BF8B2E"/>
                <w:sz w:val="20"/>
                <w:szCs w:val="20"/>
              </w:rPr>
            </w:pPr>
            <w:r>
              <w:rPr>
                <w:rFonts w:ascii="Arial" w:eastAsia="Arial" w:hAnsi="Arial" w:cs="Arial"/>
                <w:color w:val="BF8B2E"/>
                <w:sz w:val="20"/>
                <w:szCs w:val="20"/>
              </w:rPr>
              <w:t>Cibles ODD concernées</w:t>
            </w:r>
          </w:p>
        </w:tc>
        <w:tc>
          <w:tcPr>
            <w:tcW w:w="1868" w:type="dxa"/>
          </w:tcPr>
          <w:p w14:paraId="60AB2EFB" w14:textId="77777777" w:rsidR="00777DF3" w:rsidRDefault="00C501D0">
            <w:pPr>
              <w:keepNext/>
              <w:keepLines/>
              <w:spacing w:after="120" w:line="259" w:lineRule="auto"/>
              <w:jc w:val="center"/>
              <w:rPr>
                <w:rFonts w:ascii="Arial" w:eastAsia="Arial" w:hAnsi="Arial" w:cs="Arial"/>
                <w:color w:val="BF8B2E"/>
                <w:sz w:val="20"/>
                <w:szCs w:val="20"/>
              </w:rPr>
            </w:pPr>
            <w:r>
              <w:rPr>
                <w:rFonts w:ascii="Arial" w:eastAsia="Arial" w:hAnsi="Arial" w:cs="Arial"/>
                <w:color w:val="BF8B2E"/>
                <w:sz w:val="20"/>
                <w:szCs w:val="20"/>
              </w:rPr>
              <w:t>Indicateurs</w:t>
            </w:r>
          </w:p>
        </w:tc>
        <w:tc>
          <w:tcPr>
            <w:tcW w:w="1302" w:type="dxa"/>
          </w:tcPr>
          <w:p w14:paraId="22363724" w14:textId="77777777" w:rsidR="00777DF3" w:rsidRDefault="00C501D0">
            <w:pPr>
              <w:keepNext/>
              <w:keepLines/>
              <w:spacing w:after="120" w:line="259" w:lineRule="auto"/>
              <w:jc w:val="center"/>
              <w:rPr>
                <w:rFonts w:ascii="Arial" w:eastAsia="Arial" w:hAnsi="Arial" w:cs="Arial"/>
                <w:color w:val="BF8B2E"/>
                <w:sz w:val="20"/>
                <w:szCs w:val="20"/>
              </w:rPr>
            </w:pPr>
            <w:r>
              <w:rPr>
                <w:rFonts w:ascii="Arial" w:eastAsia="Arial" w:hAnsi="Arial" w:cs="Arial"/>
                <w:color w:val="BF8B2E"/>
                <w:sz w:val="20"/>
                <w:szCs w:val="20"/>
              </w:rPr>
              <w:t>Échéance</w:t>
            </w:r>
          </w:p>
        </w:tc>
      </w:tr>
      <w:tr w:rsidR="00777DF3" w14:paraId="622D53E7" w14:textId="77777777">
        <w:trPr>
          <w:trHeight w:val="570"/>
        </w:trPr>
        <w:tc>
          <w:tcPr>
            <w:tcW w:w="2166" w:type="dxa"/>
            <w:vMerge w:val="restart"/>
          </w:tcPr>
          <w:p w14:paraId="0E372BD4" w14:textId="4A09807C" w:rsidR="00777DF3" w:rsidRDefault="00E5085A">
            <w:pPr>
              <w:keepNext/>
              <w:keepLines/>
              <w:spacing w:after="120" w:line="259" w:lineRule="auto"/>
              <w:rPr>
                <w:rFonts w:ascii="Calibri" w:eastAsia="Calibri" w:hAnsi="Calibri" w:cs="Calibri"/>
                <w:sz w:val="20"/>
                <w:szCs w:val="20"/>
              </w:rPr>
            </w:pPr>
            <w:r>
              <w:rPr>
                <w:rFonts w:ascii="Calibri" w:eastAsia="Calibri" w:hAnsi="Calibri" w:cs="Calibri"/>
                <w:sz w:val="20"/>
                <w:szCs w:val="20"/>
              </w:rPr>
              <w:t>Réduire</w:t>
            </w:r>
            <w:r w:rsidR="00C501D0">
              <w:rPr>
                <w:rFonts w:ascii="Calibri" w:eastAsia="Calibri" w:hAnsi="Calibri" w:cs="Calibri"/>
                <w:sz w:val="20"/>
                <w:szCs w:val="20"/>
              </w:rPr>
              <w:t xml:space="preserve"> de 15% </w:t>
            </w:r>
            <w:r>
              <w:rPr>
                <w:rFonts w:ascii="Calibri" w:eastAsia="Calibri" w:hAnsi="Calibri" w:cs="Calibri"/>
                <w:sz w:val="20"/>
                <w:szCs w:val="20"/>
              </w:rPr>
              <w:t>l</w:t>
            </w:r>
            <w:r w:rsidR="00C501D0">
              <w:rPr>
                <w:rFonts w:ascii="Calibri" w:eastAsia="Calibri" w:hAnsi="Calibri" w:cs="Calibri"/>
                <w:sz w:val="20"/>
                <w:szCs w:val="20"/>
              </w:rPr>
              <w:t xml:space="preserve">es surplus alimentaires </w:t>
            </w:r>
            <w:r>
              <w:rPr>
                <w:rFonts w:ascii="Calibri" w:eastAsia="Calibri" w:hAnsi="Calibri" w:cs="Calibri"/>
                <w:sz w:val="20"/>
                <w:szCs w:val="20"/>
              </w:rPr>
              <w:t>générés dans chaque gîte</w:t>
            </w:r>
            <w:r w:rsidR="00C501D0">
              <w:rPr>
                <w:rFonts w:ascii="Calibri" w:eastAsia="Calibri" w:hAnsi="Calibri" w:cs="Calibri"/>
                <w:sz w:val="20"/>
                <w:szCs w:val="20"/>
              </w:rPr>
              <w:t xml:space="preserve"> </w:t>
            </w:r>
            <w:r>
              <w:rPr>
                <w:rFonts w:ascii="Calibri" w:eastAsia="Calibri" w:hAnsi="Calibri" w:cs="Calibri"/>
                <w:sz w:val="20"/>
                <w:szCs w:val="20"/>
              </w:rPr>
              <w:t>d’ici 2025.</w:t>
            </w:r>
          </w:p>
        </w:tc>
        <w:tc>
          <w:tcPr>
            <w:tcW w:w="1868" w:type="dxa"/>
          </w:tcPr>
          <w:p w14:paraId="75991816"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Wanne</w:t>
            </w:r>
          </w:p>
        </w:tc>
        <w:tc>
          <w:tcPr>
            <w:tcW w:w="1868" w:type="dxa"/>
            <w:vMerge w:val="restart"/>
          </w:tcPr>
          <w:p w14:paraId="0D3E0D6A"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12.3</w:t>
            </w:r>
          </w:p>
          <w:p w14:paraId="209553EE"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12.5</w:t>
            </w:r>
          </w:p>
        </w:tc>
        <w:tc>
          <w:tcPr>
            <w:tcW w:w="1868" w:type="dxa"/>
            <w:vMerge w:val="restart"/>
          </w:tcPr>
          <w:p w14:paraId="1BC1A2B0" w14:textId="3D89B436" w:rsidR="00777DF3" w:rsidRDefault="00E5085A">
            <w:pPr>
              <w:keepNext/>
              <w:keepLines/>
              <w:spacing w:after="120" w:line="259" w:lineRule="auto"/>
              <w:rPr>
                <w:rFonts w:ascii="Calibri" w:eastAsia="Calibri" w:hAnsi="Calibri" w:cs="Calibri"/>
                <w:sz w:val="20"/>
                <w:szCs w:val="20"/>
              </w:rPr>
            </w:pPr>
            <w:r>
              <w:rPr>
                <w:rFonts w:ascii="Calibri" w:eastAsia="Calibri" w:hAnsi="Calibri" w:cs="Calibri"/>
                <w:sz w:val="20"/>
                <w:szCs w:val="20"/>
              </w:rPr>
              <w:t>Calcul de la q</w:t>
            </w:r>
            <w:r w:rsidR="00C501D0">
              <w:rPr>
                <w:rFonts w:ascii="Calibri" w:eastAsia="Calibri" w:hAnsi="Calibri" w:cs="Calibri"/>
                <w:sz w:val="20"/>
                <w:szCs w:val="20"/>
              </w:rPr>
              <w:t>uantité totale (</w:t>
            </w:r>
            <w:proofErr w:type="gramStart"/>
            <w:r w:rsidR="00C501D0">
              <w:rPr>
                <w:rFonts w:ascii="Calibri" w:eastAsia="Calibri" w:hAnsi="Calibri" w:cs="Calibri"/>
                <w:sz w:val="20"/>
                <w:szCs w:val="20"/>
              </w:rPr>
              <w:t>kg)  d'aliments</w:t>
            </w:r>
            <w:proofErr w:type="gramEnd"/>
            <w:r w:rsidR="00C501D0">
              <w:rPr>
                <w:rFonts w:ascii="Calibri" w:eastAsia="Calibri" w:hAnsi="Calibri" w:cs="Calibri"/>
                <w:sz w:val="20"/>
                <w:szCs w:val="20"/>
              </w:rPr>
              <w:t xml:space="preserve"> excédentaires donnés</w:t>
            </w:r>
            <w:r>
              <w:rPr>
                <w:rFonts w:ascii="Calibri" w:eastAsia="Calibri" w:hAnsi="Calibri" w:cs="Calibri"/>
                <w:sz w:val="20"/>
                <w:szCs w:val="20"/>
              </w:rPr>
              <w:t>/jetés par mois. Comparé avec les chiffres mensuels en fin d’année.</w:t>
            </w:r>
            <w:r w:rsidDel="00E5085A">
              <w:rPr>
                <w:rFonts w:ascii="Calibri" w:eastAsia="Calibri" w:hAnsi="Calibri" w:cs="Calibri"/>
                <w:sz w:val="20"/>
                <w:szCs w:val="20"/>
              </w:rPr>
              <w:t xml:space="preserve"> </w:t>
            </w:r>
          </w:p>
        </w:tc>
        <w:tc>
          <w:tcPr>
            <w:tcW w:w="1302" w:type="dxa"/>
          </w:tcPr>
          <w:p w14:paraId="6E8AE984"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31/12/2024</w:t>
            </w:r>
          </w:p>
        </w:tc>
      </w:tr>
      <w:tr w:rsidR="00777DF3" w14:paraId="3DDCB566" w14:textId="77777777">
        <w:trPr>
          <w:trHeight w:val="570"/>
        </w:trPr>
        <w:tc>
          <w:tcPr>
            <w:tcW w:w="2166" w:type="dxa"/>
            <w:vMerge/>
          </w:tcPr>
          <w:p w14:paraId="7FF8B4C8" w14:textId="77777777" w:rsidR="00777DF3" w:rsidRDefault="00777DF3">
            <w:pPr>
              <w:keepNext/>
              <w:keepLines/>
              <w:rPr>
                <w:rFonts w:ascii="Calibri" w:eastAsia="Calibri" w:hAnsi="Calibri" w:cs="Calibri"/>
                <w:sz w:val="20"/>
                <w:szCs w:val="20"/>
              </w:rPr>
            </w:pPr>
          </w:p>
        </w:tc>
        <w:tc>
          <w:tcPr>
            <w:tcW w:w="1868" w:type="dxa"/>
          </w:tcPr>
          <w:p w14:paraId="033C6421"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 xml:space="preserve">Tous les gîtes </w:t>
            </w:r>
          </w:p>
        </w:tc>
        <w:tc>
          <w:tcPr>
            <w:tcW w:w="1868" w:type="dxa"/>
            <w:vMerge/>
          </w:tcPr>
          <w:p w14:paraId="3EDA090D" w14:textId="77777777" w:rsidR="00777DF3" w:rsidRDefault="00777DF3">
            <w:pPr>
              <w:keepNext/>
              <w:keepLines/>
              <w:jc w:val="center"/>
              <w:rPr>
                <w:rFonts w:ascii="Calibri" w:eastAsia="Calibri" w:hAnsi="Calibri" w:cs="Calibri"/>
                <w:sz w:val="20"/>
                <w:szCs w:val="20"/>
              </w:rPr>
            </w:pPr>
          </w:p>
        </w:tc>
        <w:tc>
          <w:tcPr>
            <w:tcW w:w="1868" w:type="dxa"/>
            <w:vMerge/>
          </w:tcPr>
          <w:p w14:paraId="4D9A0101" w14:textId="77777777" w:rsidR="00777DF3" w:rsidRDefault="00777DF3">
            <w:pPr>
              <w:keepNext/>
              <w:keepLines/>
              <w:jc w:val="center"/>
              <w:rPr>
                <w:rFonts w:ascii="Calibri" w:eastAsia="Calibri" w:hAnsi="Calibri" w:cs="Calibri"/>
                <w:sz w:val="20"/>
                <w:szCs w:val="20"/>
              </w:rPr>
            </w:pPr>
          </w:p>
        </w:tc>
        <w:tc>
          <w:tcPr>
            <w:tcW w:w="1302" w:type="dxa"/>
          </w:tcPr>
          <w:p w14:paraId="28256692" w14:textId="77777777" w:rsidR="00777DF3" w:rsidRDefault="00C501D0">
            <w:pPr>
              <w:keepNext/>
              <w:keepLines/>
              <w:jc w:val="center"/>
              <w:rPr>
                <w:rFonts w:ascii="Calibri" w:eastAsia="Calibri" w:hAnsi="Calibri" w:cs="Calibri"/>
                <w:sz w:val="20"/>
                <w:szCs w:val="20"/>
              </w:rPr>
            </w:pPr>
            <w:r>
              <w:rPr>
                <w:rFonts w:ascii="Calibri" w:eastAsia="Calibri" w:hAnsi="Calibri" w:cs="Calibri"/>
                <w:sz w:val="20"/>
                <w:szCs w:val="20"/>
              </w:rPr>
              <w:t>31/12/2025</w:t>
            </w:r>
          </w:p>
        </w:tc>
      </w:tr>
      <w:tr w:rsidR="00777DF3" w14:paraId="4C9E76DB" w14:textId="77777777">
        <w:trPr>
          <w:trHeight w:val="1134"/>
        </w:trPr>
        <w:tc>
          <w:tcPr>
            <w:tcW w:w="2166" w:type="dxa"/>
          </w:tcPr>
          <w:p w14:paraId="5727D309"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Créer un guide des quantités</w:t>
            </w:r>
          </w:p>
        </w:tc>
        <w:tc>
          <w:tcPr>
            <w:tcW w:w="1868" w:type="dxa"/>
          </w:tcPr>
          <w:p w14:paraId="2DD7D6F7"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 xml:space="preserve">Tous les gîtes </w:t>
            </w:r>
          </w:p>
        </w:tc>
        <w:tc>
          <w:tcPr>
            <w:tcW w:w="1868" w:type="dxa"/>
          </w:tcPr>
          <w:p w14:paraId="4C5E7B46"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12.8</w:t>
            </w:r>
          </w:p>
        </w:tc>
        <w:tc>
          <w:tcPr>
            <w:tcW w:w="1868" w:type="dxa"/>
          </w:tcPr>
          <w:p w14:paraId="5FAC1973"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Quantité de restes dans les assiettes après utilisation du guide par rapport à la même quantité avant son utilisation</w:t>
            </w:r>
          </w:p>
          <w:p w14:paraId="685935A1" w14:textId="77777777" w:rsidR="00777DF3" w:rsidRDefault="00777DF3">
            <w:pPr>
              <w:keepNext/>
              <w:keepLines/>
              <w:spacing w:after="120" w:line="259" w:lineRule="auto"/>
              <w:jc w:val="center"/>
              <w:rPr>
                <w:rFonts w:ascii="Calibri" w:eastAsia="Calibri" w:hAnsi="Calibri" w:cs="Calibri"/>
                <w:sz w:val="20"/>
                <w:szCs w:val="20"/>
              </w:rPr>
            </w:pPr>
          </w:p>
        </w:tc>
        <w:tc>
          <w:tcPr>
            <w:tcW w:w="1302" w:type="dxa"/>
          </w:tcPr>
          <w:p w14:paraId="416B4E0F"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31/12/2024</w:t>
            </w:r>
          </w:p>
        </w:tc>
      </w:tr>
      <w:tr w:rsidR="00777DF3" w14:paraId="26C2ADEA" w14:textId="77777777">
        <w:trPr>
          <w:trHeight w:val="1134"/>
        </w:trPr>
        <w:tc>
          <w:tcPr>
            <w:tcW w:w="2166" w:type="dxa"/>
          </w:tcPr>
          <w:p w14:paraId="76428E7D"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 xml:space="preserve">Mettre en place un système de compost dans </w:t>
            </w:r>
            <w:sdt>
              <w:sdtPr>
                <w:tag w:val="goog_rdk_1"/>
                <w:id w:val="597759780"/>
              </w:sdtPr>
              <w:sdtContent/>
            </w:sdt>
            <w:r>
              <w:rPr>
                <w:rFonts w:ascii="Calibri" w:eastAsia="Calibri" w:hAnsi="Calibri" w:cs="Calibri"/>
                <w:sz w:val="20"/>
                <w:szCs w:val="20"/>
              </w:rPr>
              <w:t>70% des gîtes auberges</w:t>
            </w:r>
          </w:p>
        </w:tc>
        <w:tc>
          <w:tcPr>
            <w:tcW w:w="1868" w:type="dxa"/>
          </w:tcPr>
          <w:p w14:paraId="726156EE"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Tous les gîtes auberges</w:t>
            </w:r>
          </w:p>
        </w:tc>
        <w:tc>
          <w:tcPr>
            <w:tcW w:w="1868" w:type="dxa"/>
          </w:tcPr>
          <w:p w14:paraId="1B50DC87"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12.2</w:t>
            </w:r>
          </w:p>
          <w:p w14:paraId="0828E876"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12.5</w:t>
            </w:r>
          </w:p>
        </w:tc>
        <w:tc>
          <w:tcPr>
            <w:tcW w:w="1868" w:type="dxa"/>
          </w:tcPr>
          <w:p w14:paraId="246A99F0" w14:textId="77777777" w:rsidR="00777DF3" w:rsidRDefault="00C501D0">
            <w:pPr>
              <w:keepNext/>
              <w:keepLines/>
              <w:spacing w:after="120" w:line="259" w:lineRule="auto"/>
              <w:rPr>
                <w:rFonts w:ascii="Calibri" w:eastAsia="Calibri" w:hAnsi="Calibri" w:cs="Calibri"/>
                <w:sz w:val="20"/>
                <w:szCs w:val="20"/>
              </w:rPr>
            </w:pPr>
            <w:r>
              <w:rPr>
                <w:rFonts w:ascii="Calibri" w:eastAsia="Calibri" w:hAnsi="Calibri" w:cs="Calibri"/>
                <w:sz w:val="20"/>
                <w:szCs w:val="20"/>
              </w:rPr>
              <w:t>Nombre total de gîtes-auberges où le système de compost a été installé, exprimé en pourcentage par rapport à l'objectif de 70%</w:t>
            </w:r>
          </w:p>
        </w:tc>
        <w:tc>
          <w:tcPr>
            <w:tcW w:w="1302" w:type="dxa"/>
          </w:tcPr>
          <w:p w14:paraId="28A03FF7" w14:textId="77777777" w:rsidR="00777DF3" w:rsidRDefault="00C501D0">
            <w:pPr>
              <w:keepNext/>
              <w:keepLines/>
              <w:spacing w:after="120" w:line="259" w:lineRule="auto"/>
              <w:jc w:val="center"/>
              <w:rPr>
                <w:rFonts w:ascii="Calibri" w:eastAsia="Calibri" w:hAnsi="Calibri" w:cs="Calibri"/>
                <w:sz w:val="20"/>
                <w:szCs w:val="20"/>
              </w:rPr>
            </w:pPr>
            <w:r>
              <w:rPr>
                <w:rFonts w:ascii="Calibri" w:eastAsia="Calibri" w:hAnsi="Calibri" w:cs="Calibri"/>
                <w:sz w:val="20"/>
                <w:szCs w:val="20"/>
              </w:rPr>
              <w:t>31/12/2025</w:t>
            </w:r>
          </w:p>
        </w:tc>
      </w:tr>
    </w:tbl>
    <w:p w14:paraId="1596B2EA" w14:textId="77777777" w:rsidR="00777DF3" w:rsidRDefault="00777DF3">
      <w:pPr>
        <w:spacing w:before="120" w:after="120"/>
        <w:jc w:val="left"/>
        <w:rPr>
          <w:rFonts w:ascii="Arial" w:eastAsia="Arial" w:hAnsi="Arial" w:cs="Arial"/>
        </w:rPr>
      </w:pPr>
    </w:p>
    <w:sectPr w:rsidR="00777DF3">
      <w:pgSz w:w="11906" w:h="16838"/>
      <w:pgMar w:top="1417" w:right="1417" w:bottom="1417" w:left="1417" w:header="708" w:footer="128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75139B6" w16cex:dateUtc="2023-12-19T07:56:00Z"/>
  <w16cex:commentExtensible w16cex:durableId="27C84501" w16cex:dateUtc="2023-12-19T07:58:00Z"/>
  <w16cex:commentExtensible w16cex:durableId="0C4C1017" w16cex:dateUtc="2023-12-19T07:59:00Z"/>
  <w16cex:commentExtensible w16cex:durableId="7F3F2696" w16cex:dateUtc="2023-12-19T08:02:00Z"/>
  <w16cex:commentExtensible w16cex:durableId="08136FAF" w16cex:dateUtc="2023-12-19T08:05:00Z"/>
  <w16cex:commentExtensible w16cex:durableId="2B971008" w16cex:dateUtc="2023-12-19T08:06:00Z"/>
  <w16cex:commentExtensible w16cex:durableId="7D6312CE" w16cex:dateUtc="2023-12-19T08:08:00Z"/>
  <w16cex:commentExtensible w16cex:durableId="2F064572" w16cex:dateUtc="2023-12-19T08:10:00Z"/>
  <w16cex:commentExtensible w16cex:durableId="41DCBA27" w16cex:dateUtc="2023-12-19T08:12:00Z"/>
  <w16cex:commentExtensible w16cex:durableId="2CFECD8A" w16cex:dateUtc="2023-12-19T08: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A0D326" w16cid:durableId="575139B6"/>
  <w16cid:commentId w16cid:paraId="271BF4CC" w16cid:durableId="27C84501"/>
  <w16cid:commentId w16cid:paraId="7354531E" w16cid:durableId="0C4C1017"/>
  <w16cid:commentId w16cid:paraId="28B31DCF" w16cid:durableId="7F3F2696"/>
  <w16cid:commentId w16cid:paraId="4454D69C" w16cid:durableId="08136FAF"/>
  <w16cid:commentId w16cid:paraId="2C8C5CC2" w16cid:durableId="2B971008"/>
  <w16cid:commentId w16cid:paraId="59BCFAE9" w16cid:durableId="7D6312CE"/>
  <w16cid:commentId w16cid:paraId="7DBCF76C" w16cid:durableId="2F064572"/>
  <w16cid:commentId w16cid:paraId="78C2D999" w16cid:durableId="41DCBA27"/>
  <w16cid:commentId w16cid:paraId="416EFDA8" w16cid:durableId="2CFECD8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DA008" w14:textId="77777777" w:rsidR="00A3235A" w:rsidRDefault="00A3235A">
      <w:r>
        <w:separator/>
      </w:r>
    </w:p>
  </w:endnote>
  <w:endnote w:type="continuationSeparator" w:id="0">
    <w:p w14:paraId="2F12A71C" w14:textId="77777777" w:rsidR="00A3235A" w:rsidRDefault="00A32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unito">
    <w:altName w:val="Times New Roman"/>
    <w:charset w:val="4D"/>
    <w:family w:val="auto"/>
    <w:pitch w:val="variable"/>
    <w:sig w:usb0="A00002FF" w:usb1="5000204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EDA61" w14:textId="77777777" w:rsidR="00D72E80" w:rsidRDefault="00D72E80">
    <w:pPr>
      <w:pBdr>
        <w:top w:val="nil"/>
        <w:left w:val="nil"/>
        <w:bottom w:val="nil"/>
        <w:right w:val="nil"/>
        <w:between w:val="nil"/>
      </w:pBdr>
      <w:tabs>
        <w:tab w:val="center" w:pos="4536"/>
        <w:tab w:val="right" w:pos="9072"/>
      </w:tabs>
      <w:jc w:val="right"/>
      <w:rPr>
        <w:color w:val="000000"/>
      </w:rPr>
    </w:pPr>
    <w:r>
      <w:rPr>
        <w:noProof/>
      </w:rPr>
      <mc:AlternateContent>
        <mc:Choice Requires="wpg">
          <w:drawing>
            <wp:anchor distT="0" distB="0" distL="114300" distR="114300" simplePos="0" relativeHeight="251658240" behindDoc="0" locked="0" layoutInCell="1" hidden="0" allowOverlap="1" wp14:anchorId="093DF4EA" wp14:editId="28E97260">
              <wp:simplePos x="0" y="0"/>
              <wp:positionH relativeFrom="column">
                <wp:posOffset>4838700</wp:posOffset>
              </wp:positionH>
              <wp:positionV relativeFrom="paragraph">
                <wp:posOffset>-25399</wp:posOffset>
              </wp:positionV>
              <wp:extent cx="742770" cy="674469"/>
              <wp:effectExtent l="0" t="0" r="0" b="0"/>
              <wp:wrapNone/>
              <wp:docPr id="2" name="Groupe 2"/>
              <wp:cNvGraphicFramePr/>
              <a:graphic xmlns:a="http://schemas.openxmlformats.org/drawingml/2006/main">
                <a:graphicData uri="http://schemas.microsoft.com/office/word/2010/wordprocessingGroup">
                  <wpg:wgp>
                    <wpg:cNvGrpSpPr/>
                    <wpg:grpSpPr>
                      <a:xfrm>
                        <a:off x="0" y="0"/>
                        <a:ext cx="742770" cy="674469"/>
                        <a:chOff x="4941725" y="3408875"/>
                        <a:chExt cx="808550" cy="742250"/>
                      </a:xfrm>
                    </wpg:grpSpPr>
                    <wps:wsp>
                      <wps:cNvPr id="1780009014" name="Rectangle 1780009014"/>
                      <wps:cNvSpPr/>
                      <wps:spPr>
                        <a:xfrm>
                          <a:off x="4979378" y="3413648"/>
                          <a:ext cx="733245" cy="732704"/>
                        </a:xfrm>
                        <a:prstGeom prst="rect">
                          <a:avLst/>
                        </a:prstGeom>
                        <a:noFill/>
                        <a:ln w="9525" cap="flat" cmpd="sng">
                          <a:solidFill>
                            <a:srgbClr val="BFBFBF"/>
                          </a:solidFill>
                          <a:prstDash val="dot"/>
                          <a:round/>
                          <a:headEnd type="none" w="sm" len="sm"/>
                          <a:tailEnd type="none" w="sm" len="sm"/>
                        </a:ln>
                      </wps:spPr>
                      <wps:txbx>
                        <w:txbxContent>
                          <w:p w14:paraId="43B144B4" w14:textId="77777777" w:rsidR="00D72E80" w:rsidRDefault="00D72E80">
                            <w:pPr>
                              <w:jc w:val="center"/>
                              <w:textDirection w:val="btLr"/>
                            </w:pPr>
                          </w:p>
                          <w:p w14:paraId="02A57F24" w14:textId="77777777" w:rsidR="00D72E80" w:rsidRDefault="00D72E80">
                            <w:pPr>
                              <w:jc w:val="center"/>
                              <w:textDirection w:val="btLr"/>
                            </w:pPr>
                            <w:r>
                              <w:rPr>
                                <w:rFonts w:ascii="Arial" w:eastAsia="Arial" w:hAnsi="Arial" w:cs="Arial"/>
                                <w:i/>
                                <w:color w:val="A6A6A6"/>
                              </w:rPr>
                              <w:t>Votre logo</w:t>
                            </w:r>
                          </w:p>
                        </w:txbxContent>
                      </wps:txbx>
                      <wps:bodyPr spcFirstLastPara="1" wrap="square" lIns="91425" tIns="45700" rIns="91425" bIns="45700" anchor="t" anchorCtr="0">
                        <a:noAutofit/>
                      </wps:bodyPr>
                    </wps:wsp>
                    <pic:pic xmlns:pic="http://schemas.openxmlformats.org/drawingml/2006/picture">
                      <pic:nvPicPr>
                        <pic:cNvPr id="1844206370" name="Shape 4"/>
                        <pic:cNvPicPr preferRelativeResize="0"/>
                      </pic:nvPicPr>
                      <pic:blipFill>
                        <a:blip r:embed="rId1">
                          <a:alphaModFix/>
                        </a:blip>
                        <a:stretch>
                          <a:fillRect/>
                        </a:stretch>
                      </pic:blipFill>
                      <pic:spPr>
                        <a:xfrm>
                          <a:off x="4941725" y="3510489"/>
                          <a:ext cx="808550" cy="539025"/>
                        </a:xfrm>
                        <a:prstGeom prst="rect">
                          <a:avLst/>
                        </a:prstGeom>
                        <a:noFill/>
                        <a:ln>
                          <a:noFill/>
                        </a:ln>
                      </pic:spPr>
                    </pic:pic>
                  </wpg:wgp>
                </a:graphicData>
              </a:graphic>
            </wp:anchor>
          </w:drawing>
        </mc:Choice>
        <mc:Fallback>
          <w:pict>
            <v:group w14:anchorId="093DF4EA" id="Groupe 2" o:spid="_x0000_s1032" style="position:absolute;left:0;text-align:left;margin-left:381pt;margin-top:-2pt;width:58.5pt;height:53.1pt;z-index:251658240" coordorigin="49417,34088" coordsize="8085,74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">
              <v:rect id="Rectangle 1780009014" o:spid="_x0000_s1033" style="position:absolute;left:49793;top:34136;width:7333;height:7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" filled="f" strokecolor="#bfbfbf">
                <v:stroke dashstyle="dot" startarrowwidth="narrow" startarrowlength="short" endarrowwidth="narrow" endarrowlength="short" joinstyle="round"/>
                <v:textbox inset="2.53958mm,1.2694mm,2.53958mm,1.2694mm">
                  <w:txbxContent>
                    <w:p w14:paraId="43B144B4" w14:textId="77777777" w:rsidR="00D72E80" w:rsidRDefault="00D72E80">
                      <w:pPr>
                        <w:jc w:val="center"/>
                        <w:textDirection w:val="btLr"/>
                      </w:pPr>
                    </w:p>
                    <w:p w14:paraId="02A57F24" w14:textId="77777777" w:rsidR="00D72E80" w:rsidRDefault="00D72E80">
                      <w:pPr>
                        <w:jc w:val="center"/>
                        <w:textDirection w:val="btLr"/>
                      </w:pPr>
                      <w:r>
                        <w:rPr>
                          <w:rFonts w:ascii="Arial" w:eastAsia="Arial" w:hAnsi="Arial" w:cs="Arial"/>
                          <w:i/>
                          <w:color w:val="A6A6A6"/>
                        </w:rPr>
                        <w:t>Votre logo</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34" type="#_x0000_t75" style="position:absolute;left:49417;top:35104;width:8085;height:53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">
                <v:imagedata r:id="rId2" o:title=""/>
              </v:shape>
            </v:group>
          </w:pict>
        </mc:Fallback>
      </mc:AlternateContent>
    </w:r>
    <w:r>
      <w:rPr>
        <w:noProof/>
      </w:rPr>
      <w:drawing>
        <wp:anchor distT="0" distB="0" distL="114300" distR="114300" simplePos="0" relativeHeight="251659264" behindDoc="0" locked="0" layoutInCell="1" hidden="0" allowOverlap="1" wp14:anchorId="1ED59DA6" wp14:editId="040DBBCE">
          <wp:simplePos x="0" y="0"/>
          <wp:positionH relativeFrom="column">
            <wp:posOffset>5534384</wp:posOffset>
          </wp:positionH>
          <wp:positionV relativeFrom="paragraph">
            <wp:posOffset>-59</wp:posOffset>
          </wp:positionV>
          <wp:extent cx="862642" cy="707366"/>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862642" cy="70736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4E7EF" w14:textId="77777777" w:rsidR="00A3235A" w:rsidRDefault="00A3235A">
      <w:r>
        <w:separator/>
      </w:r>
    </w:p>
  </w:footnote>
  <w:footnote w:type="continuationSeparator" w:id="0">
    <w:p w14:paraId="138CFFBE" w14:textId="77777777" w:rsidR="00A3235A" w:rsidRDefault="00A32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681A2" w14:textId="77777777" w:rsidR="00D72E80" w:rsidRDefault="00D72E80">
    <w:pPr>
      <w:pBdr>
        <w:top w:val="nil"/>
        <w:left w:val="nil"/>
        <w:bottom w:val="nil"/>
        <w:right w:val="nil"/>
        <w:between w:val="nil"/>
      </w:pBdr>
      <w:tabs>
        <w:tab w:val="center" w:pos="4536"/>
        <w:tab w:val="right" w:pos="9072"/>
      </w:tabs>
      <w:rPr>
        <w:color w:val="A6A6A6"/>
      </w:rPr>
    </w:pPr>
    <w:r>
      <w:rPr>
        <w:color w:val="A6A6A6"/>
      </w:rPr>
      <w:t>Feuille de route ODD (10.2023)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1D7D"/>
    <w:multiLevelType w:val="multilevel"/>
    <w:tmpl w:val="0FC691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E11A9A"/>
    <w:multiLevelType w:val="hybridMultilevel"/>
    <w:tmpl w:val="5492C0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FE72991"/>
    <w:multiLevelType w:val="hybridMultilevel"/>
    <w:tmpl w:val="8132D48A"/>
    <w:lvl w:ilvl="0" w:tplc="F5DC9382">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6AD1A97"/>
    <w:multiLevelType w:val="hybridMultilevel"/>
    <w:tmpl w:val="A192D8C4"/>
    <w:lvl w:ilvl="0" w:tplc="080C0001">
      <w:start w:val="1"/>
      <w:numFmt w:val="bullet"/>
      <w:lvlText w:val=""/>
      <w:lvlJc w:val="left"/>
      <w:pPr>
        <w:ind w:left="1800" w:hanging="360"/>
      </w:pPr>
      <w:rPr>
        <w:rFonts w:ascii="Symbol" w:hAnsi="Symbol"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4" w15:restartNumberingAfterBreak="0">
    <w:nsid w:val="4AFA2B6E"/>
    <w:multiLevelType w:val="hybridMultilevel"/>
    <w:tmpl w:val="BA68DB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B832129"/>
    <w:multiLevelType w:val="hybridMultilevel"/>
    <w:tmpl w:val="FF0ACCAC"/>
    <w:lvl w:ilvl="0" w:tplc="B624292C">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5255C56"/>
    <w:multiLevelType w:val="hybridMultilevel"/>
    <w:tmpl w:val="2F60FC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7C13381D"/>
    <w:multiLevelType w:val="hybridMultilevel"/>
    <w:tmpl w:val="2628318E"/>
    <w:lvl w:ilvl="0" w:tplc="0BFE7CA4">
      <w:numFmt w:val="bullet"/>
      <w:lvlText w:val="-"/>
      <w:lvlJc w:val="left"/>
      <w:pPr>
        <w:ind w:left="720" w:hanging="360"/>
      </w:pPr>
      <w:rPr>
        <w:rFonts w:ascii="Calibri" w:eastAsia="Calibr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7FD150D0"/>
    <w:multiLevelType w:val="multilevel"/>
    <w:tmpl w:val="F9920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2"/>
  </w:num>
  <w:num w:numId="4">
    <w:abstractNumId w:val="5"/>
  </w:num>
  <w:num w:numId="5">
    <w:abstractNumId w:val="3"/>
  </w:num>
  <w:num w:numId="6">
    <w:abstractNumId w:val="1"/>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DF3"/>
    <w:rsid w:val="001C0799"/>
    <w:rsid w:val="00276909"/>
    <w:rsid w:val="0043684A"/>
    <w:rsid w:val="005527FE"/>
    <w:rsid w:val="00564179"/>
    <w:rsid w:val="00777DF3"/>
    <w:rsid w:val="007E098D"/>
    <w:rsid w:val="009B6F9C"/>
    <w:rsid w:val="00A3235A"/>
    <w:rsid w:val="00A5387A"/>
    <w:rsid w:val="00A8167E"/>
    <w:rsid w:val="00AB2BF5"/>
    <w:rsid w:val="00C501D0"/>
    <w:rsid w:val="00D72E80"/>
    <w:rsid w:val="00D97C9F"/>
    <w:rsid w:val="00E5085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0F50"/>
  <w15:docId w15:val="{3E899505-868C-4BCF-BE70-01851794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fr-BE" w:eastAsia="fr-B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sz w:val="24"/>
      <w:szCs w:val="24"/>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jc w:val="left"/>
    </w:pPr>
    <w:rPr>
      <w:rFonts w:ascii="Trebuchet MS" w:eastAsia="Trebuchet MS" w:hAnsi="Trebuchet MS" w:cs="Trebuchet MS"/>
      <w:sz w:val="22"/>
      <w:szCs w:val="22"/>
    </w:rPr>
    <w:tblPr>
      <w:tblStyleRowBandSize w:val="1"/>
      <w:tblStyleColBandSize w:val="1"/>
      <w:tblCellMar>
        <w:left w:w="108" w:type="dxa"/>
        <w:right w:w="108" w:type="dxa"/>
      </w:tblCellMar>
    </w:tblPr>
  </w:style>
  <w:style w:type="table" w:customStyle="1" w:styleId="a2">
    <w:basedOn w:val="TableNormal"/>
    <w:pPr>
      <w:jc w:val="left"/>
    </w:pPr>
    <w:rPr>
      <w:rFonts w:ascii="Trebuchet MS" w:eastAsia="Trebuchet MS" w:hAnsi="Trebuchet MS" w:cs="Trebuchet MS"/>
      <w:sz w:val="22"/>
      <w:szCs w:val="22"/>
    </w:rPr>
    <w:tblPr>
      <w:tblStyleRowBandSize w:val="1"/>
      <w:tblStyleColBandSize w:val="1"/>
      <w:tblCellMar>
        <w:left w:w="108" w:type="dxa"/>
        <w:right w:w="108" w:type="dxa"/>
      </w:tblCellMar>
    </w:tblPr>
  </w:style>
  <w:style w:type="table" w:customStyle="1" w:styleId="a3">
    <w:basedOn w:val="TableNormal"/>
    <w:pPr>
      <w:jc w:val="left"/>
    </w:pPr>
    <w:rPr>
      <w:rFonts w:ascii="Trebuchet MS" w:eastAsia="Trebuchet MS" w:hAnsi="Trebuchet MS" w:cs="Trebuchet MS"/>
      <w:sz w:val="22"/>
      <w:szCs w:val="22"/>
    </w:rPr>
    <w:tblPr>
      <w:tblStyleRowBandSize w:val="1"/>
      <w:tblStyleColBandSize w:val="1"/>
      <w:tblCellMar>
        <w:left w:w="108" w:type="dxa"/>
        <w:right w:w="108" w:type="dxa"/>
      </w:tblCellMar>
    </w:tblPr>
  </w:style>
  <w:style w:type="table" w:customStyle="1" w:styleId="a4">
    <w:basedOn w:val="TableNormal"/>
    <w:pPr>
      <w:jc w:val="left"/>
    </w:pPr>
    <w:rPr>
      <w:rFonts w:ascii="Trebuchet MS" w:eastAsia="Trebuchet MS" w:hAnsi="Trebuchet MS" w:cs="Trebuchet MS"/>
      <w:sz w:val="22"/>
      <w:szCs w:val="22"/>
    </w:rPr>
    <w:tblPr>
      <w:tblStyleRowBandSize w:val="1"/>
      <w:tblStyleColBandSize w:val="1"/>
      <w:tblCellMar>
        <w:left w:w="108" w:type="dxa"/>
        <w:right w:w="108" w:type="dxa"/>
      </w:tblCellMar>
    </w:tblPr>
  </w:style>
  <w:style w:type="table" w:customStyle="1" w:styleId="a5">
    <w:basedOn w:val="TableNormal"/>
    <w:pPr>
      <w:jc w:val="left"/>
    </w:pPr>
    <w:rPr>
      <w:rFonts w:ascii="Trebuchet MS" w:eastAsia="Trebuchet MS" w:hAnsi="Trebuchet MS" w:cs="Trebuchet MS"/>
      <w:sz w:val="22"/>
      <w:szCs w:val="22"/>
    </w:rPr>
    <w:tblPr>
      <w:tblStyleRowBandSize w:val="1"/>
      <w:tblStyleColBandSize w:val="1"/>
      <w:tblCellMar>
        <w:left w:w="108" w:type="dxa"/>
        <w:right w:w="108" w:type="dxa"/>
      </w:tblCellMar>
    </w:tblPr>
  </w:style>
  <w:style w:type="table" w:customStyle="1" w:styleId="a6">
    <w:basedOn w:val="TableNormal"/>
    <w:pPr>
      <w:jc w:val="left"/>
    </w:pPr>
    <w:rPr>
      <w:rFonts w:ascii="Trebuchet MS" w:eastAsia="Trebuchet MS" w:hAnsi="Trebuchet MS" w:cs="Trebuchet MS"/>
      <w:sz w:val="22"/>
      <w:szCs w:val="22"/>
    </w:rPr>
    <w:tblPr>
      <w:tblStyleRowBandSize w:val="1"/>
      <w:tblStyleColBandSize w:val="1"/>
      <w:tblCellMar>
        <w:left w:w="108" w:type="dxa"/>
        <w:right w:w="108" w:type="dxa"/>
      </w:tblCellMar>
    </w:tblPr>
  </w:style>
  <w:style w:type="table" w:customStyle="1" w:styleId="a7">
    <w:basedOn w:val="TableNormal"/>
    <w:pPr>
      <w:jc w:val="left"/>
    </w:pPr>
    <w:rPr>
      <w:rFonts w:ascii="Trebuchet MS" w:eastAsia="Trebuchet MS" w:hAnsi="Trebuchet MS" w:cs="Trebuchet MS"/>
      <w:sz w:val="22"/>
      <w:szCs w:val="22"/>
    </w:rPr>
    <w:tblPr>
      <w:tblStyleRowBandSize w:val="1"/>
      <w:tblStyleColBandSize w:val="1"/>
      <w:tblCellMar>
        <w:left w:w="108" w:type="dxa"/>
        <w:right w:w="108" w:type="dxa"/>
      </w:tblCellMar>
    </w:tblPr>
  </w:style>
  <w:style w:type="table" w:customStyle="1" w:styleId="a8">
    <w:basedOn w:val="TableNormal"/>
    <w:pPr>
      <w:jc w:val="left"/>
    </w:pPr>
    <w:rPr>
      <w:rFonts w:ascii="Trebuchet MS" w:eastAsia="Trebuchet MS" w:hAnsi="Trebuchet MS" w:cs="Trebuchet MS"/>
      <w:sz w:val="22"/>
      <w:szCs w:val="22"/>
    </w:rPr>
    <w:tblPr>
      <w:tblStyleRowBandSize w:val="1"/>
      <w:tblStyleColBandSize w:val="1"/>
      <w:tblCellMar>
        <w:left w:w="108" w:type="dxa"/>
        <w:right w:w="108" w:type="dxa"/>
      </w:tblCellMar>
    </w:tblPr>
  </w:style>
  <w:style w:type="table" w:customStyle="1" w:styleId="a9">
    <w:basedOn w:val="TableNormal"/>
    <w:pPr>
      <w:jc w:val="left"/>
    </w:pPr>
    <w:rPr>
      <w:rFonts w:ascii="Trebuchet MS" w:eastAsia="Trebuchet MS" w:hAnsi="Trebuchet MS" w:cs="Trebuchet MS"/>
      <w:sz w:val="22"/>
      <w:szCs w:val="22"/>
    </w:rPr>
    <w:tblPr>
      <w:tblStyleRowBandSize w:val="1"/>
      <w:tblStyleColBandSize w:val="1"/>
      <w:tblCellMar>
        <w:left w:w="108" w:type="dxa"/>
        <w:right w:w="108" w:type="dxa"/>
      </w:tblCellMar>
    </w:tblPr>
  </w:style>
  <w:style w:type="table" w:customStyle="1" w:styleId="aa">
    <w:basedOn w:val="TableNormal"/>
    <w:pPr>
      <w:jc w:val="left"/>
    </w:pPr>
    <w:rPr>
      <w:rFonts w:ascii="Trebuchet MS" w:eastAsia="Trebuchet MS" w:hAnsi="Trebuchet MS" w:cs="Trebuchet MS"/>
      <w:sz w:val="22"/>
      <w:szCs w:val="22"/>
    </w:rPr>
    <w:tblPr>
      <w:tblStyleRowBandSize w:val="1"/>
      <w:tblStyleColBandSize w:val="1"/>
      <w:tblCellMar>
        <w:left w:w="108" w:type="dxa"/>
        <w:right w:w="108" w:type="dxa"/>
      </w:tblCellMar>
    </w:tblPr>
  </w:style>
  <w:style w:type="table" w:customStyle="1" w:styleId="ab">
    <w:basedOn w:val="TableNormal"/>
    <w:pPr>
      <w:jc w:val="left"/>
    </w:pPr>
    <w:rPr>
      <w:rFonts w:ascii="Trebuchet MS" w:eastAsia="Trebuchet MS" w:hAnsi="Trebuchet MS" w:cs="Trebuchet MS"/>
      <w:sz w:val="22"/>
      <w:szCs w:val="22"/>
    </w:rPr>
    <w:tblPr>
      <w:tblStyleRowBandSize w:val="1"/>
      <w:tblStyleColBandSize w:val="1"/>
      <w:tblCellMar>
        <w:left w:w="108" w:type="dxa"/>
        <w:right w:w="108" w:type="dxa"/>
      </w:tblCellMar>
    </w:tblPr>
  </w:style>
  <w:style w:type="table" w:customStyle="1" w:styleId="ac">
    <w:basedOn w:val="TableNormal"/>
    <w:pPr>
      <w:jc w:val="left"/>
    </w:pPr>
    <w:rPr>
      <w:rFonts w:ascii="Trebuchet MS" w:eastAsia="Trebuchet MS" w:hAnsi="Trebuchet MS" w:cs="Trebuchet MS"/>
      <w:sz w:val="22"/>
      <w:szCs w:val="22"/>
    </w:rPr>
    <w:tblPr>
      <w:tblStyleRowBandSize w:val="1"/>
      <w:tblStyleColBandSize w:val="1"/>
      <w:tblCellMar>
        <w:left w:w="108" w:type="dxa"/>
        <w:right w:w="108" w:type="dxa"/>
      </w:tblCellMar>
    </w:tblPr>
  </w:style>
  <w:style w:type="table" w:customStyle="1" w:styleId="ad">
    <w:basedOn w:val="TableNormal"/>
    <w:pPr>
      <w:jc w:val="left"/>
    </w:pPr>
    <w:rPr>
      <w:rFonts w:ascii="Trebuchet MS" w:eastAsia="Trebuchet MS" w:hAnsi="Trebuchet MS" w:cs="Trebuchet MS"/>
      <w:sz w:val="22"/>
      <w:szCs w:val="22"/>
    </w:rPr>
    <w:tblPr>
      <w:tblStyleRowBandSize w:val="1"/>
      <w:tblStyleColBandSize w:val="1"/>
      <w:tblCellMar>
        <w:left w:w="108" w:type="dxa"/>
        <w:right w:w="108" w:type="dxa"/>
      </w:tblCellMar>
    </w:tblPr>
  </w:style>
  <w:style w:type="table" w:customStyle="1" w:styleId="ae">
    <w:basedOn w:val="TableNormal"/>
    <w:pPr>
      <w:jc w:val="left"/>
    </w:pPr>
    <w:rPr>
      <w:rFonts w:ascii="Trebuchet MS" w:eastAsia="Trebuchet MS" w:hAnsi="Trebuchet MS" w:cs="Trebuchet MS"/>
      <w:sz w:val="22"/>
      <w:szCs w:val="22"/>
    </w:rPr>
    <w:tblPr>
      <w:tblStyleRowBandSize w:val="1"/>
      <w:tblStyleColBandSize w:val="1"/>
      <w:tblCellMar>
        <w:left w:w="108" w:type="dxa"/>
        <w:right w:w="108" w:type="dxa"/>
      </w:tblCellMar>
    </w:tblPr>
  </w:style>
  <w:style w:type="paragraph" w:styleId="Commentaire">
    <w:name w:val="annotation text"/>
    <w:basedOn w:val="Normal"/>
    <w:link w:val="CommentaireCar"/>
    <w:uiPriority w:val="99"/>
    <w:semiHidden/>
    <w:unhideWhenUsed/>
  </w:style>
  <w:style w:type="character" w:customStyle="1" w:styleId="CommentaireCar">
    <w:name w:val="Commentaire Car"/>
    <w:basedOn w:val="Policepardfaut"/>
    <w:link w:val="Commentaire"/>
    <w:uiPriority w:val="99"/>
    <w:semiHidden/>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564179"/>
    <w:pPr>
      <w:jc w:val="left"/>
    </w:pPr>
  </w:style>
  <w:style w:type="paragraph" w:styleId="Objetducommentaire">
    <w:name w:val="annotation subject"/>
    <w:basedOn w:val="Commentaire"/>
    <w:next w:val="Commentaire"/>
    <w:link w:val="ObjetducommentaireCar"/>
    <w:uiPriority w:val="99"/>
    <w:semiHidden/>
    <w:unhideWhenUsed/>
    <w:rsid w:val="00564179"/>
    <w:rPr>
      <w:b/>
      <w:bCs/>
    </w:rPr>
  </w:style>
  <w:style w:type="character" w:customStyle="1" w:styleId="ObjetducommentaireCar">
    <w:name w:val="Objet du commentaire Car"/>
    <w:basedOn w:val="CommentaireCar"/>
    <w:link w:val="Objetducommentaire"/>
    <w:uiPriority w:val="99"/>
    <w:semiHidden/>
    <w:rsid w:val="00564179"/>
    <w:rPr>
      <w:b/>
      <w:bCs/>
    </w:rPr>
  </w:style>
  <w:style w:type="paragraph" w:styleId="Textedebulles">
    <w:name w:val="Balloon Text"/>
    <w:basedOn w:val="Normal"/>
    <w:link w:val="TextedebullesCar"/>
    <w:uiPriority w:val="99"/>
    <w:semiHidden/>
    <w:unhideWhenUsed/>
    <w:rsid w:val="00276909"/>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6909"/>
    <w:rPr>
      <w:rFonts w:ascii="Segoe UI" w:hAnsi="Segoe UI" w:cs="Segoe UI"/>
      <w:sz w:val="18"/>
      <w:szCs w:val="18"/>
    </w:rPr>
  </w:style>
  <w:style w:type="paragraph" w:styleId="Paragraphedeliste">
    <w:name w:val="List Paragraph"/>
    <w:basedOn w:val="Normal"/>
    <w:uiPriority w:val="34"/>
    <w:qFormat/>
    <w:rsid w:val="00436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microsoft.com/office/2016/09/relationships/commentsIds" Target="commentsIds.xml"/><Relationship Id="rId10" Type="http://schemas.openxmlformats.org/officeDocument/2006/relationships/image" Target="media/image3.jpeg"/><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 Id="rId35" Type="http://schemas.microsoft.com/office/2018/08/relationships/commentsExtensible" Target="commentsExtensi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duqxzbtIXtayvFuxIx5Q7xKuTQ==">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3247</Words>
  <Characters>17861</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Sacha</dc:creator>
  <cp:lastModifiedBy>Sacha</cp:lastModifiedBy>
  <cp:revision>2</cp:revision>
  <dcterms:created xsi:type="dcterms:W3CDTF">2024-01-08T14:46:00Z</dcterms:created>
  <dcterms:modified xsi:type="dcterms:W3CDTF">2024-01-08T14:46:00Z</dcterms:modified>
</cp:coreProperties>
</file>