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27" w:type="dxa"/>
        <w:tblInd w:w="0" w:type="dxa"/>
        <w:tblBorders>
          <w:insideH w:val="single" w:sz="4" w:space="0" w:color="000000"/>
          <w:insideV w:val="single" w:sz="4" w:space="0" w:color="000000"/>
        </w:tblBorders>
        <w:shd w:val="clear" w:color="auto" w:fill="F47C7C"/>
        <w:tblCellMar>
          <w:top w:w="2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9476"/>
      </w:tblGrid>
      <w:tr w:rsidR="00842F28" w:rsidRPr="00845D77" w14:paraId="72D9097A" w14:textId="77777777" w:rsidTr="00A23728">
        <w:trPr>
          <w:trHeight w:val="338"/>
        </w:trPr>
        <w:tc>
          <w:tcPr>
            <w:tcW w:w="9427" w:type="dxa"/>
            <w:shd w:val="clear" w:color="auto" w:fill="1F3261"/>
          </w:tcPr>
          <w:p w14:paraId="53338570" w14:textId="77777777" w:rsidR="0022449C" w:rsidRDefault="00DC4D52" w:rsidP="0022449C">
            <w:pPr>
              <w:spacing w:after="0" w:line="259" w:lineRule="auto"/>
              <w:ind w:left="142" w:firstLine="0"/>
              <w:jc w:val="center"/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</w:pPr>
            <w:r w:rsidRPr="00845D77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>F</w:t>
            </w:r>
            <w:r w:rsidR="006F51E4" w:rsidRPr="00845D77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 xml:space="preserve">ormulaire de </w:t>
            </w:r>
            <w:r w:rsidR="00A23728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 xml:space="preserve">candidature </w:t>
            </w:r>
            <w:r w:rsidR="0022449C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 xml:space="preserve">relatif à l’appel à projets </w:t>
            </w:r>
          </w:p>
          <w:p w14:paraId="26F3D257" w14:textId="32A21077" w:rsidR="00631ED0" w:rsidRPr="00845D77" w:rsidRDefault="0022449C" w:rsidP="0022449C">
            <w:pPr>
              <w:spacing w:after="0" w:line="259" w:lineRule="auto"/>
              <w:ind w:left="426" w:firstLine="0"/>
              <w:jc w:val="center"/>
              <w:rPr>
                <w:rFonts w:asciiTheme="minorHAnsi" w:hAnsiTheme="minorHAnsi" w:cstheme="minorHAnsi"/>
                <w:color w:val="203C3B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>« </w:t>
            </w:r>
            <w:r w:rsidR="00105FB9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 xml:space="preserve"> </w:t>
            </w:r>
            <w:r w:rsidR="006D5039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>Projets Alimentaires</w:t>
            </w:r>
            <w:r w:rsidR="007655EE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 xml:space="preserve"> </w:t>
            </w:r>
            <w:r w:rsidR="006D5039"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>Territoriaux (PAT)</w:t>
            </w:r>
            <w:r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  <w:t> »</w:t>
            </w:r>
          </w:p>
        </w:tc>
      </w:tr>
      <w:tr w:rsidR="000F5F32" w:rsidRPr="00845D77" w14:paraId="1E511D63" w14:textId="77777777" w:rsidTr="00A23728">
        <w:trPr>
          <w:trHeight w:val="338"/>
        </w:trPr>
        <w:tc>
          <w:tcPr>
            <w:tcW w:w="9427" w:type="dxa"/>
          </w:tcPr>
          <w:p w14:paraId="3940E6E6" w14:textId="368C1E39" w:rsidR="007F0435" w:rsidRPr="007F0435" w:rsidRDefault="007F0435" w:rsidP="007F04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</w:pPr>
            <w:r w:rsidRPr="00C75997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  <w:u w:val="single"/>
              </w:rPr>
              <w:t>Objet</w:t>
            </w:r>
            <w:r w:rsidRPr="007F0435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  <w:t> : Ce formulaire permet d'introduire un</w:t>
            </w:r>
            <w:r w:rsidR="00905543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  <w:t xml:space="preserve"> projet de PAT dans le cadre de l’appel à projets « Projets alimentaires Territoriaux » en Wallonie</w:t>
            </w:r>
          </w:p>
          <w:p w14:paraId="7837A151" w14:textId="2AE63A74" w:rsidR="007F0435" w:rsidRPr="007F0435" w:rsidRDefault="007F0435" w:rsidP="007F04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</w:pPr>
            <w:r w:rsidRPr="00C75997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  <w:u w:val="single"/>
              </w:rPr>
              <w:t>Public</w:t>
            </w:r>
            <w:r w:rsidRPr="007F0435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  <w:t> : ASBL, entreprise, association de fait, pouvoir local, intercommunale</w:t>
            </w:r>
            <w:r w:rsidR="00E41C79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  <w:t>, université, hautes écoles, centres de recherche</w:t>
            </w:r>
          </w:p>
          <w:p w14:paraId="4006480A" w14:textId="77777777" w:rsidR="000F5F32" w:rsidRDefault="007F0435" w:rsidP="007F04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</w:pPr>
            <w:r w:rsidRPr="00A877E3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  <w:u w:val="single"/>
              </w:rPr>
              <w:t>Réglementation</w:t>
            </w:r>
            <w:r w:rsidRPr="00A877E3"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  <w:t> : Décret budgétaire de la Wallonie</w:t>
            </w:r>
          </w:p>
          <w:p w14:paraId="3AFD2408" w14:textId="77777777" w:rsidR="00FA4D5E" w:rsidRDefault="00FA4D5E" w:rsidP="007F04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iCs/>
                <w:color w:val="002060"/>
                <w:sz w:val="20"/>
                <w:szCs w:val="20"/>
              </w:rPr>
            </w:pPr>
          </w:p>
          <w:tbl>
            <w:tblPr>
              <w:tblStyle w:val="Grilledutableau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525E32" w14:paraId="4A79257C" w14:textId="77777777" w:rsidTr="00A23728">
              <w:trPr>
                <w:trHeight w:val="2257"/>
              </w:trPr>
              <w:tc>
                <w:tcPr>
                  <w:tcW w:w="9351" w:type="dxa"/>
                  <w:tcBorders>
                    <w:top w:val="single" w:sz="4" w:space="0" w:color="FF3399"/>
                    <w:left w:val="single" w:sz="4" w:space="0" w:color="FF3399"/>
                    <w:bottom w:val="single" w:sz="4" w:space="0" w:color="FF3399"/>
                    <w:right w:val="single" w:sz="4" w:space="0" w:color="FF3399"/>
                  </w:tcBorders>
                  <w:shd w:val="clear" w:color="auto" w:fill="FF3399"/>
                </w:tcPr>
                <w:p w14:paraId="0D781D44" w14:textId="77FC3B73" w:rsidR="00525E32" w:rsidRDefault="00525E32" w:rsidP="00525E32">
                  <w:pPr>
                    <w:spacing w:after="0" w:line="259" w:lineRule="auto"/>
                    <w:ind w:left="0" w:firstLine="0"/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INFORMATIONS UTILES A CONNAITRE</w:t>
                  </w:r>
                </w:p>
                <w:p w14:paraId="0CE13ACA" w14:textId="00E0E8B0" w:rsidR="00525E32" w:rsidRPr="00525E32" w:rsidRDefault="00525E32" w:rsidP="00525E32">
                  <w:pPr>
                    <w:pStyle w:val="Paragraphedeliste"/>
                    <w:numPr>
                      <w:ilvl w:val="0"/>
                      <w:numId w:val="37"/>
                    </w:numPr>
                    <w:spacing w:after="0" w:line="259" w:lineRule="auto"/>
                    <w:jc w:val="left"/>
                    <w:rPr>
                      <w:rFonts w:asciiTheme="minorHAnsi" w:hAnsiTheme="minorHAnsi" w:cstheme="minorHAnsi"/>
                      <w:b/>
                      <w:color w:val="002060"/>
                      <w:sz w:val="20"/>
                      <w:szCs w:val="20"/>
                    </w:rPr>
                  </w:pPr>
                  <w:r w:rsidRPr="00525E32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Merci de respecter les consignes de ce formulaire, y compris le nombre de mots demandés pour la réponse à certaines questions</w:t>
                  </w: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14:paraId="598D9E29" w14:textId="4014990D" w:rsidR="00525E32" w:rsidRPr="00421747" w:rsidRDefault="00525E32" w:rsidP="00525E32">
                  <w:pPr>
                    <w:pStyle w:val="Paragraphedeliste"/>
                    <w:numPr>
                      <w:ilvl w:val="0"/>
                      <w:numId w:val="37"/>
                    </w:numPr>
                    <w:spacing w:after="0" w:line="259" w:lineRule="auto"/>
                    <w:jc w:val="left"/>
                    <w:rPr>
                      <w:rFonts w:asciiTheme="minorHAnsi" w:hAnsiTheme="minorHAnsi" w:cstheme="minorHAnsi"/>
                      <w:b/>
                      <w:color w:val="002060"/>
                      <w:sz w:val="20"/>
                      <w:szCs w:val="20"/>
                    </w:rPr>
                  </w:pPr>
                  <w:r w:rsidRPr="00525E32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Les annexes de contenu </w:t>
                  </w:r>
                  <w:r w:rsidR="0046792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(autres que celles</w:t>
                  </w:r>
                  <w:r w:rsidR="001972B5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 demandées</w:t>
                  </w:r>
                  <w:r w:rsidR="00421747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) </w:t>
                  </w:r>
                  <w:r w:rsidRPr="00525E32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ne pourront pas être considérée dans l’évaluation du projet</w:t>
                  </w:r>
                </w:p>
                <w:p w14:paraId="5AC81FCF" w14:textId="21CE7627" w:rsidR="00421747" w:rsidRPr="00525E32" w:rsidRDefault="00AE4E1D" w:rsidP="00525E32">
                  <w:pPr>
                    <w:pStyle w:val="Paragraphedeliste"/>
                    <w:numPr>
                      <w:ilvl w:val="0"/>
                      <w:numId w:val="37"/>
                    </w:numPr>
                    <w:spacing w:after="0" w:line="259" w:lineRule="auto"/>
                    <w:jc w:val="left"/>
                    <w:rPr>
                      <w:rFonts w:asciiTheme="minorHAnsi" w:hAnsiTheme="minorHAnsi" w:cstheme="minorHAnsi"/>
                      <w:b/>
                      <w:color w:val="002060"/>
                      <w:sz w:val="20"/>
                      <w:szCs w:val="20"/>
                    </w:rPr>
                  </w:pPr>
                  <w:r w:rsidRPr="0099750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Tout au long du formulaire, des informations vous sont demandées sur l’état de la situation de votre projet. Ces informations seront utiles pour le jury pour </w:t>
                  </w:r>
                  <w:r w:rsidR="008C72B0" w:rsidRPr="0099750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 xml:space="preserve">analyser la qualité de la proposition selon son état d’avancement. </w:t>
                  </w:r>
                  <w:r w:rsidR="002569C6" w:rsidRPr="0099750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Il est donc important d’y répondre de manière sincère et véritable</w:t>
                  </w:r>
                  <w:r w:rsidR="00997508" w:rsidRPr="0099750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EB419DE" w14:textId="2E327275" w:rsidR="00BF3A04" w:rsidRPr="00845D77" w:rsidRDefault="00BF3A04" w:rsidP="00E877E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color w:val="FBE4D5" w:themeColor="accent2" w:themeTint="33"/>
                <w:sz w:val="32"/>
                <w:szCs w:val="32"/>
              </w:rPr>
            </w:pPr>
          </w:p>
        </w:tc>
      </w:tr>
    </w:tbl>
    <w:sdt>
      <w:sdtPr>
        <w:rPr>
          <w:rFonts w:ascii="Tahoma" w:eastAsia="Tahoma" w:hAnsi="Tahoma" w:cs="Tahoma"/>
          <w:color w:val="000000"/>
          <w:sz w:val="22"/>
          <w:szCs w:val="22"/>
          <w:lang w:val="fr-FR"/>
        </w:rPr>
        <w:id w:val="1519195883"/>
        <w:docPartObj>
          <w:docPartGallery w:val="Table of Contents"/>
          <w:docPartUnique/>
        </w:docPartObj>
      </w:sdtPr>
      <w:sdtEndPr>
        <w:rPr>
          <w:b/>
          <w:bCs/>
          <w:color w:val="1F3261"/>
        </w:rPr>
      </w:sdtEndPr>
      <w:sdtContent>
        <w:p w14:paraId="5018A7D4" w14:textId="6C153A5C" w:rsidR="004915EE" w:rsidRPr="00766B0D" w:rsidRDefault="004915EE" w:rsidP="00C23A5D">
          <w:pPr>
            <w:pStyle w:val="En-ttedetabledesmatires"/>
            <w:rPr>
              <w:color w:val="FF3399"/>
              <w:sz w:val="28"/>
              <w:szCs w:val="28"/>
            </w:rPr>
          </w:pPr>
          <w:r w:rsidRPr="00766B0D">
            <w:rPr>
              <w:color w:val="FF3399"/>
              <w:sz w:val="28"/>
              <w:szCs w:val="28"/>
              <w:lang w:val="fr-FR"/>
            </w:rPr>
            <w:t>Table des matières</w:t>
          </w:r>
          <w:r w:rsidR="00BD5423" w:rsidRPr="00766B0D">
            <w:rPr>
              <w:color w:val="FF3399"/>
              <w:sz w:val="28"/>
              <w:szCs w:val="28"/>
              <w:lang w:val="fr-FR"/>
            </w:rPr>
            <w:tab/>
          </w:r>
        </w:p>
        <w:p w14:paraId="278EF6C9" w14:textId="1E6454F5" w:rsidR="006923F3" w:rsidRDefault="00433F8B">
          <w:pPr>
            <w:pStyle w:val="TM1"/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1"/>
              <w:lang w:bidi="hi-IN"/>
              <w14:ligatures w14:val="standardContextual"/>
            </w:rPr>
          </w:pPr>
          <w:r w:rsidRPr="006A0342">
            <w:rPr>
              <w:b w:val="0"/>
              <w:bCs w:val="0"/>
            </w:rPr>
            <w:fldChar w:fldCharType="begin"/>
          </w:r>
          <w:r w:rsidRPr="006A0342">
            <w:rPr>
              <w:b w:val="0"/>
              <w:bCs w:val="0"/>
            </w:rPr>
            <w:instrText xml:space="preserve"> TOC \o "1-1" \h \z \u </w:instrText>
          </w:r>
          <w:r w:rsidRPr="006A0342">
            <w:rPr>
              <w:b w:val="0"/>
              <w:bCs w:val="0"/>
            </w:rPr>
            <w:fldChar w:fldCharType="separate"/>
          </w:r>
          <w:hyperlink w:anchor="_Toc217372429" w:history="1">
            <w:r w:rsidR="006923F3" w:rsidRPr="00E15A92">
              <w:rPr>
                <w:rStyle w:val="Lienhypertexte"/>
                <w:noProof/>
              </w:rPr>
              <w:t>I.</w:t>
            </w:r>
            <w:r w:rsidR="006923F3"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1"/>
                <w:lang w:bidi="hi-IN"/>
                <w14:ligatures w14:val="standardContextual"/>
              </w:rPr>
              <w:tab/>
            </w:r>
            <w:r w:rsidR="006923F3" w:rsidRPr="00E15A92">
              <w:rPr>
                <w:rStyle w:val="Lienhypertexte"/>
                <w:noProof/>
              </w:rPr>
              <w:t>QUALITE DU PORTAGE DU PROJET (/20)</w:t>
            </w:r>
            <w:r w:rsidR="006923F3">
              <w:rPr>
                <w:noProof/>
                <w:webHidden/>
              </w:rPr>
              <w:tab/>
            </w:r>
            <w:r w:rsidR="006923F3">
              <w:rPr>
                <w:noProof/>
                <w:webHidden/>
              </w:rPr>
              <w:fldChar w:fldCharType="begin"/>
            </w:r>
            <w:r w:rsidR="006923F3">
              <w:rPr>
                <w:noProof/>
                <w:webHidden/>
              </w:rPr>
              <w:instrText xml:space="preserve"> PAGEREF _Toc217372429 \h </w:instrText>
            </w:r>
            <w:r w:rsidR="006923F3">
              <w:rPr>
                <w:noProof/>
                <w:webHidden/>
              </w:rPr>
            </w:r>
            <w:r w:rsidR="006923F3">
              <w:rPr>
                <w:noProof/>
                <w:webHidden/>
              </w:rPr>
              <w:fldChar w:fldCharType="separate"/>
            </w:r>
            <w:r w:rsidR="006923F3">
              <w:rPr>
                <w:noProof/>
                <w:webHidden/>
              </w:rPr>
              <w:t>2</w:t>
            </w:r>
            <w:r w:rsidR="006923F3">
              <w:rPr>
                <w:noProof/>
                <w:webHidden/>
              </w:rPr>
              <w:fldChar w:fldCharType="end"/>
            </w:r>
          </w:hyperlink>
        </w:p>
        <w:p w14:paraId="329E330C" w14:textId="09A40FE3" w:rsidR="006923F3" w:rsidRDefault="006923F3">
          <w:pPr>
            <w:pStyle w:val="TM1"/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1"/>
              <w:lang w:bidi="hi-IN"/>
              <w14:ligatures w14:val="standardContextual"/>
            </w:rPr>
          </w:pPr>
          <w:hyperlink w:anchor="_Toc217372430" w:history="1">
            <w:r w:rsidRPr="00E15A92">
              <w:rPr>
                <w:rStyle w:val="Lienhypertexte"/>
                <w:noProof/>
              </w:rPr>
              <w:t>II.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1"/>
                <w:lang w:bidi="hi-IN"/>
                <w14:ligatures w14:val="standardContextual"/>
              </w:rPr>
              <w:tab/>
            </w:r>
            <w:r w:rsidRPr="00E15A92">
              <w:rPr>
                <w:rStyle w:val="Lienhypertexte"/>
                <w:noProof/>
              </w:rPr>
              <w:t>QUALITE DU VOLET « STRATEGIE &amp; MONITORING » (/40)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_Toc217372430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91C69" w14:textId="7B270750" w:rsidR="006923F3" w:rsidRDefault="006923F3">
          <w:pPr>
            <w:pStyle w:val="TM1"/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1"/>
              <w:lang w:bidi="hi-IN"/>
              <w14:ligatures w14:val="standardContextual"/>
            </w:rPr>
          </w:pPr>
          <w:hyperlink w:anchor="_Toc217372431" w:history="1">
            <w:r w:rsidRPr="00E15A92">
              <w:rPr>
                <w:rStyle w:val="Lienhypertexte"/>
                <w:noProof/>
              </w:rPr>
              <w:t>III.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1"/>
                <w:lang w:bidi="hi-IN"/>
                <w14:ligatures w14:val="standardContextual"/>
              </w:rPr>
              <w:tab/>
            </w:r>
            <w:r w:rsidRPr="00E15A92">
              <w:rPr>
                <w:rStyle w:val="Lienhypertexte"/>
                <w:noProof/>
              </w:rPr>
              <w:t>QUALITE DU VOLET « OPERATIONNEL »  (/40)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_Toc217372431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3EC2B" w14:textId="7DD5EEEB" w:rsidR="006923F3" w:rsidRDefault="006923F3">
          <w:pPr>
            <w:pStyle w:val="TM1"/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1"/>
              <w:lang w:bidi="hi-IN"/>
              <w14:ligatures w14:val="standardContextual"/>
            </w:rPr>
          </w:pPr>
          <w:hyperlink w:anchor="_Toc217372432" w:history="1">
            <w:r w:rsidRPr="00E15A92">
              <w:rPr>
                <w:rStyle w:val="Lienhypertexte"/>
                <w:noProof/>
              </w:rPr>
              <w:t>IV.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kern w:val="2"/>
                <w:sz w:val="24"/>
                <w:szCs w:val="21"/>
                <w:lang w:bidi="hi-IN"/>
                <w14:ligatures w14:val="standardContextual"/>
              </w:rPr>
              <w:tab/>
            </w:r>
            <w:r w:rsidRPr="00E15A92">
              <w:rPr>
                <w:rStyle w:val="Lienhypertexte"/>
                <w:noProof/>
              </w:rPr>
              <w:t>RISQUES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_Toc217372432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B5458" w14:textId="04680990" w:rsidR="004915EE" w:rsidRPr="00BD5423" w:rsidRDefault="00433F8B" w:rsidP="00D6456E">
          <w:pPr>
            <w:spacing w:after="0" w:line="240" w:lineRule="auto"/>
            <w:ind w:hanging="11"/>
            <w:rPr>
              <w:b/>
              <w:bCs/>
              <w:color w:val="1F3261"/>
              <w:lang w:val="fr-FR"/>
            </w:rPr>
          </w:pPr>
          <w:r w:rsidRPr="006A0342">
            <w:rPr>
              <w:rFonts w:asciiTheme="minorHAnsi" w:hAnsiTheme="minorHAnsi" w:cstheme="minorHAnsi"/>
              <w:color w:val="1F3261"/>
              <w:sz w:val="20"/>
              <w:szCs w:val="20"/>
            </w:rPr>
            <w:fldChar w:fldCharType="end"/>
          </w:r>
        </w:p>
      </w:sdtContent>
    </w:sdt>
    <w:p w14:paraId="35504658" w14:textId="77777777" w:rsidR="00A23728" w:rsidRDefault="00A23728" w:rsidP="00766B0D">
      <w:pPr>
        <w:pStyle w:val="Titre1"/>
        <w:numPr>
          <w:ilvl w:val="0"/>
          <w:numId w:val="0"/>
        </w:numPr>
        <w:sectPr w:rsidR="00A23728" w:rsidSect="00A23728">
          <w:headerReference w:type="default" r:id="rId11"/>
          <w:footerReference w:type="default" r:id="rId12"/>
          <w:pgSz w:w="11900" w:h="16840"/>
          <w:pgMar w:top="1416" w:right="1127" w:bottom="1560" w:left="1418" w:header="720" w:footer="720" w:gutter="0"/>
          <w:cols w:space="720"/>
          <w:docGrid w:linePitch="299"/>
        </w:sectPr>
      </w:pPr>
    </w:p>
    <w:p w14:paraId="4D63ABE2" w14:textId="63A76633" w:rsidR="00766B0D" w:rsidRDefault="00766B0D" w:rsidP="00766B0D">
      <w:pPr>
        <w:pStyle w:val="Titre1"/>
        <w:numPr>
          <w:ilvl w:val="0"/>
          <w:numId w:val="0"/>
        </w:numPr>
      </w:pPr>
    </w:p>
    <w:p w14:paraId="618F6557" w14:textId="197F7CDD" w:rsidR="0093121C" w:rsidRDefault="00F44E46" w:rsidP="00C23A5D">
      <w:pPr>
        <w:pStyle w:val="Titre1"/>
      </w:pPr>
      <w:bookmarkStart w:id="0" w:name="_Toc217372429"/>
      <w:r>
        <w:t>QUALITE DU PORTAGE DU PROJET</w:t>
      </w:r>
      <w:r w:rsidR="007658D1">
        <w:t xml:space="preserve"> (/20)</w:t>
      </w:r>
      <w:bookmarkEnd w:id="0"/>
    </w:p>
    <w:p w14:paraId="59F9A5A2" w14:textId="2062D887" w:rsidR="008942AB" w:rsidRDefault="00684E04" w:rsidP="008942AB">
      <w:pPr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</w:pPr>
      <w:r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Cette</w:t>
      </w:r>
      <w:r w:rsidR="008942AB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section </w:t>
      </w:r>
      <w:r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vise</w:t>
      </w:r>
      <w:r w:rsidR="008942AB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à évaluer le critère de qualité du projet suivant : Qualité du portage du projet, soit 20 points sur 100 de l’évaluation globale du projet, partagés de la sorte : a) expérience et compétences des structures impliquées dans le consortium en regard des missions attendues pour le projet alimentaire territorial (10%) et b) la clarté dans la répartition des rôles et responsabilités entre les partenaires, assurant une coordination efficace (10%).</w:t>
      </w:r>
    </w:p>
    <w:p w14:paraId="08AB3282" w14:textId="75F472EF" w:rsidR="00857F0F" w:rsidRDefault="00857F0F" w:rsidP="00857F0F"/>
    <w:p w14:paraId="7035AEB8" w14:textId="5B1487D1" w:rsidR="002C251A" w:rsidRDefault="007E1255" w:rsidP="00B023A2">
      <w:pPr>
        <w:pStyle w:val="Titre2"/>
      </w:pPr>
      <w:r>
        <w:t xml:space="preserve">Décrivez l’expérience </w:t>
      </w:r>
      <w:r w:rsidRPr="002C251A">
        <w:t>et</w:t>
      </w:r>
      <w:r>
        <w:t xml:space="preserve"> les compétences des structures impliquées dans le conso</w:t>
      </w:r>
      <w:r w:rsidR="002C251A">
        <w:t>rtium</w:t>
      </w:r>
    </w:p>
    <w:p w14:paraId="66847027" w14:textId="7EBDDBCB" w:rsidR="006F50B1" w:rsidRPr="006F50B1" w:rsidRDefault="006F50B1" w:rsidP="006F50B1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6F50B1">
        <w:rPr>
          <w:rFonts w:asciiTheme="minorHAnsi" w:hAnsiTheme="minorHAnsi" w:cstheme="minorHAnsi"/>
          <w:i/>
          <w:iCs/>
          <w:sz w:val="20"/>
          <w:szCs w:val="20"/>
        </w:rPr>
        <w:t>In</w:t>
      </w:r>
      <w:r>
        <w:rPr>
          <w:rFonts w:asciiTheme="minorHAnsi" w:hAnsiTheme="minorHAnsi" w:cstheme="minorHAnsi"/>
          <w:i/>
          <w:iCs/>
          <w:sz w:val="20"/>
          <w:szCs w:val="20"/>
        </w:rPr>
        <w:t>diquez vos principales expériences, de manière succincte (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</w:rPr>
        <w:t>bullet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</w:rPr>
        <w:t xml:space="preserve"> points)</w:t>
      </w:r>
      <w:r w:rsidR="00D20E95">
        <w:rPr>
          <w:rFonts w:asciiTheme="minorHAnsi" w:hAnsiTheme="minorHAnsi" w:cstheme="minorHAnsi"/>
          <w:i/>
          <w:iCs/>
          <w:sz w:val="20"/>
          <w:szCs w:val="20"/>
        </w:rPr>
        <w:t>. Des informations plus précises sur</w:t>
      </w:r>
      <w:r w:rsidR="00372B01">
        <w:rPr>
          <w:rFonts w:asciiTheme="minorHAnsi" w:hAnsiTheme="minorHAnsi" w:cstheme="minorHAnsi"/>
          <w:i/>
          <w:iCs/>
          <w:sz w:val="20"/>
          <w:szCs w:val="20"/>
        </w:rPr>
        <w:t xml:space="preserve"> ces expériences pourront vous être demandées si nécessaire lors de l’analyse de votre dossier.</w:t>
      </w:r>
    </w:p>
    <w:p w14:paraId="156DA3A3" w14:textId="28CD8A0C" w:rsidR="007E1255" w:rsidRDefault="007E1255" w:rsidP="007E1255">
      <w:pPr>
        <w:rPr>
          <w:rFonts w:asciiTheme="minorHAnsi" w:hAnsiTheme="minorHAnsi" w:cstheme="minorBidi"/>
          <w:b/>
          <w:bCs/>
          <w:sz w:val="20"/>
          <w:szCs w:val="20"/>
        </w:rPr>
      </w:pPr>
      <w:r w:rsidRPr="00857F0F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82"/>
        <w:gridCol w:w="2056"/>
        <w:gridCol w:w="5262"/>
        <w:gridCol w:w="1144"/>
        <w:gridCol w:w="2510"/>
      </w:tblGrid>
      <w:tr w:rsidR="00B14125" w14:paraId="29EADF60" w14:textId="77777777" w:rsidTr="005B63C9">
        <w:trPr>
          <w:trHeight w:val="582"/>
        </w:trPr>
        <w:tc>
          <w:tcPr>
            <w:tcW w:w="1040" w:type="pct"/>
            <w:vMerge w:val="restart"/>
            <w:vAlign w:val="center"/>
          </w:tcPr>
          <w:p w14:paraId="4EB89D6C" w14:textId="0E155850" w:rsidR="00B14125" w:rsidRPr="00857F0F" w:rsidRDefault="00B14125" w:rsidP="00B52712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Fonction</w:t>
            </w:r>
            <w:r w:rsidRPr="00857F0F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(s) dans le cadre du projet</w:t>
            </w:r>
          </w:p>
        </w:tc>
        <w:tc>
          <w:tcPr>
            <w:tcW w:w="3960" w:type="pct"/>
            <w:gridSpan w:val="4"/>
            <w:vAlign w:val="center"/>
          </w:tcPr>
          <w:p w14:paraId="1B7C0CAE" w14:textId="66196ACD" w:rsidR="00B14125" w:rsidRPr="00857F0F" w:rsidRDefault="00B14125" w:rsidP="00B52712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Expériences passées pour chaque structure impliquée dans le portage du projet</w:t>
            </w:r>
          </w:p>
        </w:tc>
      </w:tr>
      <w:tr w:rsidR="00B14125" w14:paraId="4FEC0C74" w14:textId="77777777" w:rsidTr="005B63C9">
        <w:tc>
          <w:tcPr>
            <w:tcW w:w="1040" w:type="pct"/>
            <w:vMerge/>
            <w:vAlign w:val="center"/>
          </w:tcPr>
          <w:p w14:paraId="36DB8469" w14:textId="77777777" w:rsidR="00B14125" w:rsidRDefault="00B14125" w:rsidP="00B52712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</w:p>
        </w:tc>
        <w:tc>
          <w:tcPr>
            <w:tcW w:w="742" w:type="pct"/>
          </w:tcPr>
          <w:p w14:paraId="6B91DE61" w14:textId="44DDD60A" w:rsidR="00B14125" w:rsidRDefault="00B14125" w:rsidP="00857F0F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 xml:space="preserve">Structure </w:t>
            </w:r>
          </w:p>
        </w:tc>
        <w:tc>
          <w:tcPr>
            <w:tcW w:w="1899" w:type="pct"/>
            <w:vAlign w:val="center"/>
          </w:tcPr>
          <w:p w14:paraId="560D18E3" w14:textId="0BE422B6" w:rsidR="006F50B1" w:rsidRPr="006F50B1" w:rsidRDefault="00B14125" w:rsidP="00B52712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Intitulé expérience passée</w:t>
            </w:r>
          </w:p>
        </w:tc>
        <w:tc>
          <w:tcPr>
            <w:tcW w:w="413" w:type="pct"/>
            <w:vAlign w:val="center"/>
          </w:tcPr>
          <w:p w14:paraId="4F809ACD" w14:textId="5D368D2A" w:rsidR="00B14125" w:rsidRDefault="00B14125" w:rsidP="00B52712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Public cible</w:t>
            </w:r>
          </w:p>
        </w:tc>
        <w:tc>
          <w:tcPr>
            <w:tcW w:w="906" w:type="pct"/>
            <w:vAlign w:val="center"/>
          </w:tcPr>
          <w:p w14:paraId="1E737F6C" w14:textId="29377A6D" w:rsidR="00B14125" w:rsidRDefault="00B14125" w:rsidP="00B52712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Enjeu</w:t>
            </w:r>
            <w:r w:rsidDel="00E876FC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 xml:space="preserve"> </w:t>
            </w:r>
            <w:r w:rsidR="00E876FC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 xml:space="preserve">alimentaire </w:t>
            </w: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traité</w:t>
            </w:r>
            <w:r w:rsidR="00E876FC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 xml:space="preserve"> (accessibilité, santé, environnement</w:t>
            </w:r>
            <w:r w:rsidR="00B04E50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 xml:space="preserve">, </w:t>
            </w:r>
            <w:r w:rsidR="00E876FC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économie sociale</w:t>
            </w:r>
            <w:r w:rsidR="00B04E50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 xml:space="preserve"> et/</w:t>
            </w:r>
            <w:r w:rsidR="001A1AB4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ou prospérité socio-écon</w:t>
            </w:r>
            <w:r w:rsidR="00B04E50"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omique)</w:t>
            </w:r>
          </w:p>
        </w:tc>
      </w:tr>
      <w:tr w:rsidR="00393D3B" w14:paraId="03CECA49" w14:textId="77777777" w:rsidTr="182AA850">
        <w:trPr>
          <w:trHeight w:val="300"/>
        </w:trPr>
        <w:tc>
          <w:tcPr>
            <w:tcW w:w="1040" w:type="pct"/>
            <w:vMerge w:val="restart"/>
            <w:shd w:val="clear" w:color="auto" w:fill="FFFFFF" w:themeFill="background1"/>
            <w:vAlign w:val="center"/>
          </w:tcPr>
          <w:p w14:paraId="2D5D9F8C" w14:textId="08B3C9BC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3D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Animation territoriale</w:t>
            </w:r>
          </w:p>
        </w:tc>
        <w:tc>
          <w:tcPr>
            <w:tcW w:w="742" w:type="pct"/>
          </w:tcPr>
          <w:p w14:paraId="59CC6B7E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1244B00C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702265B8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7BBE7A40" w14:textId="5891508F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1D0FA9C2" w14:textId="77777777" w:rsidTr="41DC1D8E">
        <w:trPr>
          <w:trHeight w:val="120"/>
        </w:trPr>
        <w:tc>
          <w:tcPr>
            <w:tcW w:w="1040" w:type="pct"/>
            <w:vMerge/>
            <w:vAlign w:val="center"/>
          </w:tcPr>
          <w:p w14:paraId="57304499" w14:textId="77777777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6816F4D1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53BADE26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42E94B0B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71C49186" w14:textId="6CD5FB4F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28D4752B" w14:textId="77777777" w:rsidTr="005B63C9">
        <w:tc>
          <w:tcPr>
            <w:tcW w:w="1040" w:type="pct"/>
            <w:vMerge w:val="restart"/>
            <w:vAlign w:val="center"/>
          </w:tcPr>
          <w:p w14:paraId="512F73B1" w14:textId="744EF6E7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yellow"/>
              </w:rPr>
            </w:pPr>
            <w:r w:rsidRPr="00393D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Education - Sensibilisation</w:t>
            </w:r>
          </w:p>
        </w:tc>
        <w:tc>
          <w:tcPr>
            <w:tcW w:w="742" w:type="pct"/>
          </w:tcPr>
          <w:p w14:paraId="39D3B595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09E9E78E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6D64DE91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24762365" w14:textId="3BA4BC2C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1DF14B87" w14:textId="77777777" w:rsidTr="005B63C9">
        <w:tc>
          <w:tcPr>
            <w:tcW w:w="1040" w:type="pct"/>
            <w:vMerge/>
            <w:vAlign w:val="center"/>
          </w:tcPr>
          <w:p w14:paraId="7DFB9002" w14:textId="7F34795B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42" w:type="pct"/>
          </w:tcPr>
          <w:p w14:paraId="46474B1C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3819398E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3AC1C1E5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36D0930A" w14:textId="370B4448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4F133C3D" w14:textId="77777777" w:rsidTr="005B63C9">
        <w:tc>
          <w:tcPr>
            <w:tcW w:w="1040" w:type="pct"/>
            <w:vMerge w:val="restart"/>
            <w:vAlign w:val="center"/>
          </w:tcPr>
          <w:p w14:paraId="75F330D6" w14:textId="1B20926B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yellow"/>
              </w:rPr>
            </w:pPr>
            <w:r w:rsidRPr="00393D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Formation</w:t>
            </w:r>
          </w:p>
        </w:tc>
        <w:tc>
          <w:tcPr>
            <w:tcW w:w="742" w:type="pct"/>
          </w:tcPr>
          <w:p w14:paraId="18D4C10D" w14:textId="6A56B435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34FEBC15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2B82397D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0DA58A6A" w14:textId="43C933CB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705D02CE" w14:textId="77777777" w:rsidTr="005B63C9">
        <w:tc>
          <w:tcPr>
            <w:tcW w:w="1040" w:type="pct"/>
            <w:vMerge/>
            <w:vAlign w:val="center"/>
          </w:tcPr>
          <w:p w14:paraId="7A8BB18F" w14:textId="77777777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5C27C3B1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7C8B4A2B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06A950E8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28917C5F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0854D1D7" w14:textId="77777777" w:rsidTr="005B63C9">
        <w:tc>
          <w:tcPr>
            <w:tcW w:w="1040" w:type="pct"/>
            <w:vMerge w:val="restart"/>
            <w:vAlign w:val="center"/>
          </w:tcPr>
          <w:p w14:paraId="7F175960" w14:textId="68A91DA1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3D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Information et orientation</w:t>
            </w:r>
          </w:p>
        </w:tc>
        <w:tc>
          <w:tcPr>
            <w:tcW w:w="742" w:type="pct"/>
          </w:tcPr>
          <w:p w14:paraId="3DCCA725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6F35063D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603D3D28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2860100F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35969086" w14:textId="77777777" w:rsidTr="005B63C9">
        <w:tc>
          <w:tcPr>
            <w:tcW w:w="1040" w:type="pct"/>
            <w:vMerge/>
            <w:vAlign w:val="center"/>
          </w:tcPr>
          <w:p w14:paraId="28BD0021" w14:textId="77777777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BAB98B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176CF53F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4A092D28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5D162501" w14:textId="77777777" w:rsidR="00393D3B" w:rsidRDefault="00393D3B" w:rsidP="00E41C79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79327697" w14:textId="77777777" w:rsidTr="005B63C9">
        <w:tc>
          <w:tcPr>
            <w:tcW w:w="1040" w:type="pct"/>
            <w:vMerge w:val="restart"/>
            <w:vAlign w:val="center"/>
          </w:tcPr>
          <w:p w14:paraId="6222835F" w14:textId="5A9E39E3" w:rsidR="00393D3B" w:rsidRPr="00393D3B" w:rsidRDefault="00393D3B" w:rsidP="00B52712">
            <w:pPr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93D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Expérimentation et innovation</w:t>
            </w:r>
          </w:p>
        </w:tc>
        <w:tc>
          <w:tcPr>
            <w:tcW w:w="742" w:type="pct"/>
          </w:tcPr>
          <w:p w14:paraId="6116CF24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43158D0B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2CD0A73A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5BAC39CE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393D3B" w14:paraId="1A320D96" w14:textId="77777777" w:rsidTr="005B63C9">
        <w:tc>
          <w:tcPr>
            <w:tcW w:w="1040" w:type="pct"/>
            <w:vMerge/>
          </w:tcPr>
          <w:p w14:paraId="0F0377E5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131B345B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899" w:type="pct"/>
          </w:tcPr>
          <w:p w14:paraId="15B44853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13" w:type="pct"/>
          </w:tcPr>
          <w:p w14:paraId="404753A5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pct"/>
          </w:tcPr>
          <w:p w14:paraId="0B60C353" w14:textId="77777777" w:rsidR="00393D3B" w:rsidRDefault="00393D3B" w:rsidP="00393D3B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4B884844" w14:textId="77DE53BD" w:rsidR="00B83D1C" w:rsidRDefault="00B83D1C" w:rsidP="00E41C79">
      <w:pPr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</w:pPr>
    </w:p>
    <w:p w14:paraId="273F77B1" w14:textId="77777777" w:rsidR="00B83D1C" w:rsidRDefault="00B83D1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  <w:br w:type="page"/>
      </w:r>
    </w:p>
    <w:p w14:paraId="0AA70DA7" w14:textId="6B08E2D5" w:rsidR="00AA6A40" w:rsidRPr="00AA6A40" w:rsidRDefault="002C251A" w:rsidP="00AA6A40">
      <w:pPr>
        <w:pStyle w:val="Titre2"/>
      </w:pPr>
      <w:r>
        <w:lastRenderedPageBreak/>
        <w:t xml:space="preserve">Décrivez la répartition des rôles et responsabilités </w:t>
      </w:r>
    </w:p>
    <w:p w14:paraId="2186DF6B" w14:textId="72A146A0" w:rsidR="00BD2B54" w:rsidRDefault="00C36DEF" w:rsidP="002A1997">
      <w:pPr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</w:pPr>
      <w:r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Cette section concerne </w:t>
      </w:r>
      <w:r w:rsidR="00F86F8A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la répartition des rôles et des responsabilités entre </w:t>
      </w:r>
      <w:r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l</w:t>
      </w:r>
      <w:r w:rsidR="00C10EC5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e po</w:t>
      </w:r>
      <w:r w:rsidR="006E764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rteu</w:t>
      </w:r>
      <w:r w:rsidR="00526F39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r et ses éventuelles partenaires financiers </w:t>
      </w:r>
      <w:r w:rsidR="00526F39" w:rsidRPr="000D7D3C">
        <w:rPr>
          <w:rFonts w:asciiTheme="minorHAnsi" w:eastAsiaTheme="minorEastAsia" w:hAnsiTheme="minorHAnsi" w:cstheme="minorHAnsi"/>
          <w:i/>
          <w:color w:val="auto"/>
          <w:sz w:val="18"/>
          <w:szCs w:val="18"/>
          <w:u w:val="single"/>
        </w:rPr>
        <w:t>et non-financiers</w:t>
      </w:r>
      <w:r w:rsidR="00526F39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participant à la mise en œuvre des missions du PAT.</w:t>
      </w:r>
      <w:r w:rsidR="00C10EC5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</w:t>
      </w:r>
      <w:r w:rsidR="004C2B0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Elle permet d’apprécier la qualité de la gouvernance du projet</w:t>
      </w:r>
      <w:r w:rsidR="00B1118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(celle-ci est à distinguer de </w:t>
      </w:r>
      <w:r w:rsidR="00B6681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« l’instance de gouvernance participative du territoire »</w:t>
      </w:r>
      <w:r w:rsidR="000E3797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qui est une mission du PAT</w:t>
      </w:r>
      <w:r w:rsidR="00B6681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- </w:t>
      </w:r>
      <w:r w:rsidR="00C10EC5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</w:t>
      </w:r>
      <w:r w:rsidR="00B66816" w:rsidRPr="008F166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voir p.12 du </w:t>
      </w:r>
      <w:proofErr w:type="spellStart"/>
      <w:r w:rsidR="00B66816" w:rsidRPr="008F166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vademecum</w:t>
      </w:r>
      <w:proofErr w:type="spellEnd"/>
      <w:r w:rsidR="00B66816" w:rsidRPr="008F1666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de l’appel à projet pour plus d’information). </w:t>
      </w:r>
    </w:p>
    <w:p w14:paraId="1028C1DF" w14:textId="75DD4278" w:rsidR="002C251A" w:rsidRDefault="002C251A" w:rsidP="002C251A">
      <w:pPr>
        <w:rPr>
          <w:rFonts w:ascii="Calibri" w:hAnsi="Calibri" w:cs="Calibri"/>
        </w:rPr>
      </w:pPr>
    </w:p>
    <w:p w14:paraId="1BB84557" w14:textId="727475D5" w:rsidR="006B1F1B" w:rsidRDefault="003252C7" w:rsidP="002C251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B1. </w:t>
      </w:r>
      <w:r w:rsidR="00534C23">
        <w:rPr>
          <w:rFonts w:ascii="Calibri" w:hAnsi="Calibri" w:cs="Calibri"/>
          <w:b/>
          <w:bCs/>
          <w:sz w:val="20"/>
          <w:szCs w:val="20"/>
        </w:rPr>
        <w:t>Identification des rôles et responsabilités</w:t>
      </w:r>
    </w:p>
    <w:p w14:paraId="054ECF7E" w14:textId="4D11A428" w:rsidR="0059492C" w:rsidRPr="0047112E" w:rsidRDefault="006B1F1B" w:rsidP="002C251A">
      <w:pPr>
        <w:rPr>
          <w:rFonts w:asciiTheme="minorHAnsi" w:eastAsiaTheme="minorEastAsia" w:hAnsiTheme="minorHAnsi" w:cstheme="minorHAnsi"/>
          <w:i/>
          <w:color w:val="auto"/>
          <w:sz w:val="20"/>
          <w:szCs w:val="20"/>
        </w:rPr>
      </w:pPr>
      <w:r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Rempli</w:t>
      </w:r>
      <w:r w:rsidR="00471E33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ssez</w:t>
      </w:r>
      <w:r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 xml:space="preserve"> le t</w:t>
      </w:r>
      <w:r w:rsidR="007658D1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ableau</w:t>
      </w:r>
      <w:r w:rsidR="007658D1" w:rsidRPr="0047112E">
        <w:rPr>
          <w:rFonts w:asciiTheme="minorHAnsi" w:eastAsiaTheme="minorEastAsia" w:hAnsiTheme="minorHAnsi" w:cstheme="minorHAnsi"/>
          <w:i/>
          <w:color w:val="auto"/>
          <w:sz w:val="20"/>
          <w:szCs w:val="20"/>
        </w:rPr>
        <w:t xml:space="preserve"> synthétique </w:t>
      </w:r>
      <w:r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 xml:space="preserve">ci-dessous </w:t>
      </w:r>
      <w:r w:rsidR="00510F3E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(ajoutez des lignes si nécessaire)</w:t>
      </w:r>
      <w:r w:rsidR="00EE1938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 xml:space="preserve"> en gardant en tête que </w:t>
      </w:r>
      <w:r w:rsidR="00E1694F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la</w:t>
      </w:r>
      <w:r w:rsidR="00EE1938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 xml:space="preserve"> structure responsable de la </w:t>
      </w:r>
      <w:r w:rsidR="00E1694F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mission « M</w:t>
      </w:r>
      <w:r w:rsidR="00EE1938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ise en place de l’instance de gouvernance participative</w:t>
      </w:r>
      <w:r w:rsidR="00E1694F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 »</w:t>
      </w:r>
      <w:r w:rsidR="00EE1938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 xml:space="preserve"> ne peut pas être juge et partie</w:t>
      </w:r>
      <w:r w:rsidR="00BC16D9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 xml:space="preserve"> (</w:t>
      </w:r>
      <w:proofErr w:type="spellStart"/>
      <w:r w:rsidR="00BC16D9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>cfr</w:t>
      </w:r>
      <w:proofErr w:type="spellEnd"/>
      <w:r w:rsidR="00BC16D9" w:rsidRPr="0047112E">
        <w:rPr>
          <w:rFonts w:asciiTheme="minorHAnsi" w:eastAsiaTheme="minorEastAsia" w:hAnsiTheme="minorHAnsi" w:cstheme="minorHAnsi"/>
          <w:i/>
          <w:iCs/>
          <w:color w:val="auto"/>
          <w:sz w:val="20"/>
          <w:szCs w:val="20"/>
        </w:rPr>
        <w:t xml:space="preserve"> critères d’éligibilité).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2"/>
        <w:gridCol w:w="1416"/>
        <w:gridCol w:w="2807"/>
        <w:gridCol w:w="7509"/>
      </w:tblGrid>
      <w:tr w:rsidR="007F7B36" w14:paraId="06C6E3C8" w14:textId="77777777" w:rsidTr="007F7B36">
        <w:trPr>
          <w:trHeight w:val="410"/>
        </w:trPr>
        <w:tc>
          <w:tcPr>
            <w:tcW w:w="766" w:type="pct"/>
          </w:tcPr>
          <w:p w14:paraId="37C8DF79" w14:textId="2FDB4DD2" w:rsidR="007F7B36" w:rsidRPr="00857F0F" w:rsidRDefault="007F7B36" w:rsidP="001D238D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Consortium</w:t>
            </w:r>
          </w:p>
        </w:tc>
        <w:tc>
          <w:tcPr>
            <w:tcW w:w="511" w:type="pct"/>
          </w:tcPr>
          <w:p w14:paraId="366E791B" w14:textId="437EB9EB" w:rsidR="007F7B36" w:rsidRDefault="007F7B36" w:rsidP="001D238D">
            <w:pPr>
              <w:spacing w:after="0" w:line="20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Budget</w:t>
            </w:r>
          </w:p>
        </w:tc>
        <w:tc>
          <w:tcPr>
            <w:tcW w:w="1013" w:type="pct"/>
          </w:tcPr>
          <w:p w14:paraId="15A42A98" w14:textId="7D33CB11" w:rsidR="007F7B36" w:rsidRPr="00857F0F" w:rsidRDefault="007F7B36" w:rsidP="001D238D">
            <w:pPr>
              <w:spacing w:after="0" w:line="20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Rôle</w:t>
            </w:r>
          </w:p>
        </w:tc>
        <w:tc>
          <w:tcPr>
            <w:tcW w:w="2710" w:type="pct"/>
          </w:tcPr>
          <w:p w14:paraId="5602D1E6" w14:textId="0119C841" w:rsidR="007F7B36" w:rsidRPr="00857F0F" w:rsidRDefault="007F7B36" w:rsidP="001D238D">
            <w:pPr>
              <w:spacing w:after="0" w:line="20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D60093"/>
                <w:sz w:val="20"/>
                <w:szCs w:val="20"/>
              </w:rPr>
              <w:t>Responsabilités</w:t>
            </w:r>
          </w:p>
        </w:tc>
      </w:tr>
      <w:tr w:rsidR="007F7B36" w14:paraId="29AC21ED" w14:textId="77777777" w:rsidTr="007F7B36">
        <w:tc>
          <w:tcPr>
            <w:tcW w:w="766" w:type="pct"/>
            <w:shd w:val="clear" w:color="auto" w:fill="FFFFFF" w:themeFill="background1"/>
          </w:tcPr>
          <w:p w14:paraId="1473B55C" w14:textId="70D6B6D5" w:rsidR="007F7B36" w:rsidRPr="00857F0F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Porteur</w:t>
            </w:r>
            <w:r w:rsidR="00510F3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 : </w:t>
            </w:r>
          </w:p>
        </w:tc>
        <w:tc>
          <w:tcPr>
            <w:tcW w:w="511" w:type="pct"/>
          </w:tcPr>
          <w:p w14:paraId="2D0F5792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</w:tcPr>
          <w:p w14:paraId="360152BB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710" w:type="pct"/>
          </w:tcPr>
          <w:p w14:paraId="6BCF8E46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7F7B36" w14:paraId="384F148C" w14:textId="77777777" w:rsidTr="007F7B36">
        <w:tc>
          <w:tcPr>
            <w:tcW w:w="766" w:type="pct"/>
          </w:tcPr>
          <w:p w14:paraId="4B9E3CD1" w14:textId="544404BB" w:rsidR="007F7B36" w:rsidRPr="000420AD" w:rsidRDefault="007F7B36" w:rsidP="001D238D">
            <w:pPr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Partenaire 1</w:t>
            </w:r>
            <w:r w:rsidR="00510F3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 : </w:t>
            </w:r>
          </w:p>
        </w:tc>
        <w:tc>
          <w:tcPr>
            <w:tcW w:w="511" w:type="pct"/>
          </w:tcPr>
          <w:p w14:paraId="1F24E49F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</w:tcPr>
          <w:p w14:paraId="108FEEDA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710" w:type="pct"/>
          </w:tcPr>
          <w:p w14:paraId="7CCADB43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7F7B36" w14:paraId="5BA0A7CC" w14:textId="77777777" w:rsidTr="007F7B36">
        <w:tc>
          <w:tcPr>
            <w:tcW w:w="766" w:type="pct"/>
          </w:tcPr>
          <w:p w14:paraId="4CD3FF60" w14:textId="67531BB7" w:rsidR="007F7B36" w:rsidRPr="000420AD" w:rsidRDefault="007F7B36" w:rsidP="001D238D">
            <w:pPr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Partenaire 2</w:t>
            </w:r>
            <w:r w:rsidR="00510F3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 : </w:t>
            </w:r>
          </w:p>
        </w:tc>
        <w:tc>
          <w:tcPr>
            <w:tcW w:w="511" w:type="pct"/>
          </w:tcPr>
          <w:p w14:paraId="166C6BE3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</w:tcPr>
          <w:p w14:paraId="7BF8D3DF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710" w:type="pct"/>
          </w:tcPr>
          <w:p w14:paraId="13E51597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  <w:tr w:rsidR="007F7B36" w14:paraId="6608D2EC" w14:textId="77777777" w:rsidTr="007F7B36">
        <w:tc>
          <w:tcPr>
            <w:tcW w:w="766" w:type="pct"/>
          </w:tcPr>
          <w:p w14:paraId="3D522A35" w14:textId="26581382" w:rsidR="007F7B36" w:rsidRPr="000420AD" w:rsidRDefault="007F7B36" w:rsidP="001D238D">
            <w:pPr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Partenaire 3</w:t>
            </w:r>
            <w:r w:rsidR="00510F3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 : </w:t>
            </w:r>
          </w:p>
        </w:tc>
        <w:tc>
          <w:tcPr>
            <w:tcW w:w="511" w:type="pct"/>
          </w:tcPr>
          <w:p w14:paraId="08EE4D0A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</w:tcPr>
          <w:p w14:paraId="1429F8B7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710" w:type="pct"/>
          </w:tcPr>
          <w:p w14:paraId="29374692" w14:textId="77777777" w:rsidR="007F7B36" w:rsidRDefault="007F7B36" w:rsidP="001D238D">
            <w:pPr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  <w:highlight w:val="yellow"/>
              </w:rPr>
            </w:pPr>
          </w:p>
        </w:tc>
      </w:tr>
      <w:tr w:rsidR="007F7B36" w14:paraId="11472D37" w14:textId="77777777" w:rsidTr="007F7B36">
        <w:tc>
          <w:tcPr>
            <w:tcW w:w="766" w:type="pct"/>
          </w:tcPr>
          <w:p w14:paraId="7B909DBE" w14:textId="500647C2" w:rsidR="007F7B36" w:rsidRPr="000420AD" w:rsidRDefault="007F7B36" w:rsidP="001D238D">
            <w:pPr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Partenaire 4</w:t>
            </w:r>
            <w:r w:rsidR="00510F3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 : </w:t>
            </w:r>
          </w:p>
        </w:tc>
        <w:tc>
          <w:tcPr>
            <w:tcW w:w="511" w:type="pct"/>
          </w:tcPr>
          <w:p w14:paraId="5931F27D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13" w:type="pct"/>
          </w:tcPr>
          <w:p w14:paraId="76008572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710" w:type="pct"/>
          </w:tcPr>
          <w:p w14:paraId="0D0C5756" w14:textId="77777777" w:rsidR="007F7B36" w:rsidRDefault="007F7B36" w:rsidP="001D238D">
            <w:pPr>
              <w:ind w:left="0" w:firstLin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4786600E" w14:textId="77777777" w:rsidR="00B14125" w:rsidRDefault="00B14125" w:rsidP="002C251A"/>
    <w:p w14:paraId="22BDF8DC" w14:textId="25D796F8" w:rsidR="00B14125" w:rsidRDefault="003252C7" w:rsidP="002C251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B2. </w:t>
      </w:r>
      <w:r w:rsidR="007658D1" w:rsidRPr="007658D1">
        <w:rPr>
          <w:rFonts w:ascii="Calibri" w:hAnsi="Calibri" w:cs="Calibri"/>
          <w:b/>
          <w:bCs/>
          <w:sz w:val="20"/>
          <w:szCs w:val="20"/>
        </w:rPr>
        <w:t xml:space="preserve">Description du fonctionnement du consortium (max </w:t>
      </w:r>
      <w:r w:rsidR="008F6EAD">
        <w:rPr>
          <w:rFonts w:ascii="Calibri" w:hAnsi="Calibri" w:cs="Calibri"/>
          <w:b/>
          <w:bCs/>
          <w:sz w:val="20"/>
          <w:szCs w:val="20"/>
        </w:rPr>
        <w:t>30</w:t>
      </w:r>
      <w:r w:rsidR="007658D1" w:rsidRPr="007658D1">
        <w:rPr>
          <w:rFonts w:ascii="Calibri" w:hAnsi="Calibri" w:cs="Calibri"/>
          <w:b/>
          <w:bCs/>
          <w:sz w:val="20"/>
          <w:szCs w:val="20"/>
        </w:rPr>
        <w:t xml:space="preserve">0 mots) : </w:t>
      </w:r>
    </w:p>
    <w:p w14:paraId="5DAEF1D4" w14:textId="18F7F75F" w:rsidR="00B83D1C" w:rsidRPr="00345904" w:rsidRDefault="00345904" w:rsidP="002C251A">
      <w:pPr>
        <w:rPr>
          <w:rFonts w:ascii="Calibri" w:hAnsi="Calibri" w:cs="Calibri"/>
          <w:i/>
          <w:sz w:val="20"/>
          <w:szCs w:val="20"/>
        </w:rPr>
      </w:pPr>
      <w:r w:rsidRPr="00345904">
        <w:rPr>
          <w:rFonts w:ascii="Calibri" w:hAnsi="Calibri" w:cs="Calibri"/>
          <w:i/>
          <w:iCs/>
          <w:sz w:val="20"/>
          <w:szCs w:val="20"/>
        </w:rPr>
        <w:t>Précisez</w:t>
      </w:r>
      <w:r w:rsidR="00E072D9">
        <w:rPr>
          <w:rFonts w:ascii="Calibri" w:hAnsi="Calibri" w:cs="Calibri"/>
          <w:i/>
          <w:iCs/>
          <w:sz w:val="20"/>
          <w:szCs w:val="20"/>
        </w:rPr>
        <w:t xml:space="preserve"> vos modalités d’interaction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13844"/>
      </w:tblGrid>
      <w:tr w:rsidR="000420AD" w14:paraId="4FF1FB50" w14:textId="77777777" w:rsidTr="000420AD">
        <w:tc>
          <w:tcPr>
            <w:tcW w:w="13854" w:type="dxa"/>
          </w:tcPr>
          <w:p w14:paraId="018CF1C9" w14:textId="77777777" w:rsidR="000420AD" w:rsidRDefault="000420AD" w:rsidP="002C251A">
            <w:pPr>
              <w:ind w:left="0"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8F1634" w14:textId="77777777" w:rsidR="000420AD" w:rsidRDefault="000420AD" w:rsidP="002C251A">
            <w:pPr>
              <w:ind w:left="0"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AA6F8" w14:textId="77777777" w:rsidR="000420AD" w:rsidRDefault="000420AD" w:rsidP="002C251A">
            <w:pPr>
              <w:ind w:left="0"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43DDC9" w14:textId="77777777" w:rsidR="000420AD" w:rsidRDefault="000420AD" w:rsidP="002C251A">
            <w:pPr>
              <w:ind w:left="0"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73A79C" w14:textId="77777777" w:rsidR="000420AD" w:rsidRDefault="000420AD" w:rsidP="002C251A">
            <w:pPr>
              <w:ind w:left="0" w:firstLin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12A22AC" w14:textId="77777777" w:rsidR="009B0ED3" w:rsidRDefault="009B0ED3" w:rsidP="002C251A">
      <w:pPr>
        <w:rPr>
          <w:rFonts w:ascii="Calibri" w:hAnsi="Calibri" w:cs="Calibri"/>
          <w:b/>
          <w:bCs/>
          <w:sz w:val="20"/>
          <w:szCs w:val="20"/>
        </w:rPr>
      </w:pPr>
    </w:p>
    <w:p w14:paraId="66DF3605" w14:textId="16F11B30" w:rsidR="009B0ED3" w:rsidRPr="007658D1" w:rsidRDefault="000420AD" w:rsidP="002C251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B3. </w:t>
      </w:r>
      <w:r w:rsidR="009B0ED3" w:rsidRPr="4A45902A">
        <w:rPr>
          <w:rFonts w:ascii="Calibri" w:hAnsi="Calibri" w:cs="Calibri"/>
          <w:b/>
          <w:bCs/>
          <w:sz w:val="20"/>
          <w:szCs w:val="20"/>
        </w:rPr>
        <w:t>D</w:t>
      </w:r>
      <w:r w:rsidR="00B956A8" w:rsidRPr="4A45902A">
        <w:rPr>
          <w:rFonts w:ascii="Calibri" w:hAnsi="Calibri" w:cs="Calibri"/>
          <w:b/>
          <w:bCs/>
          <w:sz w:val="20"/>
          <w:szCs w:val="20"/>
        </w:rPr>
        <w:t>escription d</w:t>
      </w:r>
      <w:r w:rsidR="004000EA" w:rsidRPr="4A45902A">
        <w:rPr>
          <w:rFonts w:ascii="Calibri" w:hAnsi="Calibri" w:cs="Calibri"/>
          <w:b/>
          <w:bCs/>
          <w:sz w:val="20"/>
          <w:szCs w:val="20"/>
        </w:rPr>
        <w:t>e l’approche « </w:t>
      </w:r>
      <w:r w:rsidR="00B956A8" w:rsidRPr="4A45902A">
        <w:rPr>
          <w:rFonts w:ascii="Calibri" w:hAnsi="Calibri" w:cs="Calibri"/>
          <w:b/>
          <w:bCs/>
          <w:sz w:val="20"/>
          <w:szCs w:val="20"/>
        </w:rPr>
        <w:t>neutre</w:t>
      </w:r>
      <w:r w:rsidR="004000EA" w:rsidRPr="4A45902A">
        <w:rPr>
          <w:rFonts w:ascii="Calibri" w:hAnsi="Calibri" w:cs="Calibri"/>
          <w:b/>
          <w:bCs/>
          <w:sz w:val="20"/>
          <w:szCs w:val="20"/>
        </w:rPr>
        <w:t> »</w:t>
      </w:r>
      <w:r w:rsidR="00C2082D">
        <w:rPr>
          <w:rStyle w:val="Appelnotedebasdep"/>
          <w:rFonts w:ascii="Calibri" w:hAnsi="Calibri" w:cs="Calibri"/>
          <w:b/>
          <w:bCs/>
          <w:sz w:val="20"/>
          <w:szCs w:val="20"/>
        </w:rPr>
        <w:footnoteReference w:id="2"/>
      </w:r>
      <w:r w:rsidR="00B956A8" w:rsidRPr="4A45902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000EA" w:rsidRPr="4A45902A">
        <w:rPr>
          <w:rFonts w:ascii="Calibri" w:hAnsi="Calibri" w:cs="Calibri"/>
          <w:b/>
          <w:bCs/>
          <w:sz w:val="20"/>
          <w:szCs w:val="20"/>
        </w:rPr>
        <w:t>que</w:t>
      </w:r>
      <w:r w:rsidR="00B956A8" w:rsidRPr="4A45902A">
        <w:rPr>
          <w:rFonts w:ascii="Calibri" w:hAnsi="Calibri" w:cs="Calibri"/>
          <w:b/>
          <w:bCs/>
          <w:sz w:val="20"/>
          <w:szCs w:val="20"/>
        </w:rPr>
        <w:t xml:space="preserve"> la structure en charge de l</w:t>
      </w:r>
      <w:r w:rsidR="006F6B19" w:rsidRPr="4A45902A">
        <w:rPr>
          <w:rFonts w:ascii="Calibri" w:hAnsi="Calibri" w:cs="Calibri"/>
          <w:b/>
          <w:bCs/>
          <w:sz w:val="20"/>
          <w:szCs w:val="20"/>
        </w:rPr>
        <w:t>a coordination de l’instance de gouvernance participative</w:t>
      </w:r>
      <w:r w:rsidR="004000EA" w:rsidRPr="4A45902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83D1C" w:rsidRPr="4A45902A">
        <w:rPr>
          <w:rFonts w:ascii="Calibri" w:hAnsi="Calibri" w:cs="Calibri"/>
          <w:b/>
          <w:bCs/>
          <w:sz w:val="20"/>
          <w:szCs w:val="20"/>
        </w:rPr>
        <w:t xml:space="preserve">va </w:t>
      </w:r>
      <w:r w:rsidR="004000EA" w:rsidRPr="4A45902A">
        <w:rPr>
          <w:rFonts w:ascii="Calibri" w:hAnsi="Calibri" w:cs="Calibri"/>
          <w:b/>
          <w:bCs/>
          <w:sz w:val="20"/>
          <w:szCs w:val="20"/>
        </w:rPr>
        <w:t>mettre en place</w:t>
      </w:r>
      <w:r w:rsidR="006F6B19" w:rsidRPr="4A45902A">
        <w:rPr>
          <w:rFonts w:ascii="Calibri" w:hAnsi="Calibri" w:cs="Calibri"/>
          <w:b/>
          <w:bCs/>
          <w:sz w:val="20"/>
          <w:szCs w:val="20"/>
        </w:rPr>
        <w:t> (critère éligibilité)</w:t>
      </w:r>
      <w:r w:rsidR="00B83D1C" w:rsidRPr="4A45902A">
        <w:rPr>
          <w:rFonts w:ascii="Calibri" w:hAnsi="Calibri" w:cs="Calibri"/>
          <w:b/>
          <w:bCs/>
          <w:sz w:val="20"/>
          <w:szCs w:val="20"/>
        </w:rPr>
        <w:t xml:space="preserve"> (max 1</w:t>
      </w:r>
      <w:r w:rsidR="00C6300A">
        <w:rPr>
          <w:rFonts w:ascii="Calibri" w:hAnsi="Calibri" w:cs="Calibri"/>
          <w:b/>
          <w:bCs/>
          <w:sz w:val="20"/>
          <w:szCs w:val="20"/>
        </w:rPr>
        <w:t>5</w:t>
      </w:r>
      <w:r w:rsidR="00B83D1C" w:rsidRPr="4A45902A">
        <w:rPr>
          <w:rFonts w:ascii="Calibri" w:hAnsi="Calibri" w:cs="Calibri"/>
          <w:b/>
          <w:bCs/>
          <w:sz w:val="20"/>
          <w:szCs w:val="20"/>
        </w:rPr>
        <w:t>0 mots)</w:t>
      </w:r>
      <w:r w:rsidR="006F6B19" w:rsidRPr="4A45902A">
        <w:rPr>
          <w:rFonts w:ascii="Calibri" w:hAnsi="Calibri" w:cs="Calibri"/>
          <w:b/>
          <w:bCs/>
          <w:sz w:val="20"/>
          <w:szCs w:val="20"/>
        </w:rPr>
        <w:t xml:space="preserve"> : 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13844"/>
      </w:tblGrid>
      <w:tr w:rsidR="000420AD" w14:paraId="09EB5D62" w14:textId="77777777" w:rsidTr="000420AD">
        <w:tc>
          <w:tcPr>
            <w:tcW w:w="13854" w:type="dxa"/>
          </w:tcPr>
          <w:p w14:paraId="620BC655" w14:textId="77777777" w:rsidR="000420AD" w:rsidRDefault="000420AD" w:rsidP="002C251A">
            <w:pPr>
              <w:ind w:left="0" w:firstLine="0"/>
            </w:pPr>
          </w:p>
          <w:p w14:paraId="65926D67" w14:textId="77777777" w:rsidR="000420AD" w:rsidRDefault="000420AD" w:rsidP="002C251A">
            <w:pPr>
              <w:ind w:left="0" w:firstLine="0"/>
            </w:pPr>
          </w:p>
          <w:p w14:paraId="77898E7B" w14:textId="77777777" w:rsidR="000420AD" w:rsidRDefault="000420AD" w:rsidP="002C251A">
            <w:pPr>
              <w:ind w:left="0" w:firstLine="0"/>
            </w:pPr>
          </w:p>
          <w:p w14:paraId="6BA9336F" w14:textId="77777777" w:rsidR="000420AD" w:rsidRDefault="000420AD" w:rsidP="002C251A">
            <w:pPr>
              <w:ind w:left="0" w:firstLine="0"/>
            </w:pPr>
          </w:p>
          <w:p w14:paraId="46496D1A" w14:textId="32678E8C" w:rsidR="000420AD" w:rsidRDefault="000420AD" w:rsidP="002C251A">
            <w:pPr>
              <w:ind w:left="0" w:firstLine="0"/>
            </w:pPr>
          </w:p>
        </w:tc>
      </w:tr>
    </w:tbl>
    <w:p w14:paraId="526CDBAC" w14:textId="46F1F167" w:rsidR="00B83D1C" w:rsidRDefault="007658D1" w:rsidP="00350D1F">
      <w:pPr>
        <w:pStyle w:val="Titre1"/>
      </w:pPr>
      <w:bookmarkStart w:id="1" w:name="_Toc217372430"/>
      <w:r>
        <w:lastRenderedPageBreak/>
        <w:t>QUALITE DU VOLET « </w:t>
      </w:r>
      <w:r w:rsidR="000420AD">
        <w:t>STRATEGIE</w:t>
      </w:r>
      <w:r>
        <w:t xml:space="preserve"> &amp; </w:t>
      </w:r>
      <w:r w:rsidR="000420AD">
        <w:t>MONITORING</w:t>
      </w:r>
      <w:r>
        <w:t> » (/40)</w:t>
      </w:r>
      <w:bookmarkEnd w:id="1"/>
    </w:p>
    <w:p w14:paraId="514D1BAD" w14:textId="6382AB26" w:rsidR="00F3220F" w:rsidRPr="00350D1F" w:rsidRDefault="00F3220F" w:rsidP="00B83D1C">
      <w:pPr>
        <w:rPr>
          <w:rFonts w:asciiTheme="minorHAnsi" w:eastAsiaTheme="minorEastAsia" w:hAnsiTheme="minorHAnsi" w:cstheme="minorHAnsi"/>
          <w:i/>
          <w:color w:val="auto"/>
          <w:sz w:val="18"/>
          <w:szCs w:val="18"/>
        </w:rPr>
      </w:pPr>
      <w:r w:rsidRPr="00350D1F">
        <w:rPr>
          <w:rFonts w:asciiTheme="minorHAnsi" w:eastAsiaTheme="minorEastAsia" w:hAnsiTheme="minorHAnsi" w:cstheme="minorHAnsi"/>
          <w:i/>
          <w:color w:val="auto"/>
          <w:sz w:val="18"/>
          <w:szCs w:val="18"/>
        </w:rPr>
        <w:t xml:space="preserve">Cette section vise à évaluer les </w:t>
      </w:r>
      <w:r w:rsidR="00264593" w:rsidRPr="00350D1F">
        <w:rPr>
          <w:rFonts w:asciiTheme="minorHAnsi" w:eastAsiaTheme="minorEastAsia" w:hAnsiTheme="minorHAnsi" w:cstheme="minorHAnsi"/>
          <w:i/>
          <w:color w:val="auto"/>
          <w:sz w:val="18"/>
          <w:szCs w:val="18"/>
        </w:rPr>
        <w:t>points a), b) et c) du critère relatif à la qualité du projet sur le volet « stratégie et monitoring »</w:t>
      </w:r>
      <w:r w:rsidR="00E44E9B" w:rsidRPr="00350D1F">
        <w:rPr>
          <w:rFonts w:asciiTheme="minorHAnsi" w:eastAsiaTheme="minorEastAsia" w:hAnsiTheme="minorHAnsi" w:cstheme="minorHAnsi"/>
          <w:i/>
          <w:color w:val="auto"/>
          <w:sz w:val="18"/>
          <w:szCs w:val="18"/>
        </w:rPr>
        <w:t xml:space="preserve">. </w:t>
      </w:r>
      <w:r w:rsidR="005D56C0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Ces différents éléments </w:t>
      </w:r>
      <w:r w:rsidR="006224DF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sont décrits à la page 12 du </w:t>
      </w:r>
      <w:proofErr w:type="spellStart"/>
      <w:r w:rsidR="006224DF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>vademecum</w:t>
      </w:r>
      <w:proofErr w:type="spellEnd"/>
      <w:r w:rsidR="006224DF">
        <w:rPr>
          <w:rFonts w:asciiTheme="minorHAnsi" w:eastAsiaTheme="minorEastAsia" w:hAnsiTheme="minorHAnsi" w:cstheme="minorHAnsi"/>
          <w:i/>
          <w:iCs/>
          <w:color w:val="auto"/>
          <w:sz w:val="18"/>
          <w:szCs w:val="18"/>
        </w:rPr>
        <w:t xml:space="preserve"> de l’appel à projet. </w:t>
      </w:r>
    </w:p>
    <w:p w14:paraId="3E75F8E8" w14:textId="77777777" w:rsidR="00E86BC0" w:rsidRDefault="00E86BC0" w:rsidP="00B64F6A">
      <w:pPr>
        <w:spacing w:after="0" w:line="200" w:lineRule="exact"/>
        <w:ind w:left="16" w:firstLine="0"/>
        <w:rPr>
          <w:rFonts w:asciiTheme="minorHAnsi" w:hAnsiTheme="minorHAnsi" w:cstheme="minorHAnsi"/>
          <w:sz w:val="20"/>
          <w:szCs w:val="20"/>
        </w:rPr>
      </w:pPr>
    </w:p>
    <w:p w14:paraId="52BD111A" w14:textId="4DFFE3B4" w:rsidR="00D173F1" w:rsidRDefault="00D173F1" w:rsidP="00943D43">
      <w:pPr>
        <w:pStyle w:val="Titre2"/>
      </w:pPr>
      <w:r>
        <w:t>ELABORATION D’UNE STRATEGIE TERRITORIALE (/20)</w:t>
      </w:r>
    </w:p>
    <w:p w14:paraId="4A69E066" w14:textId="464CDAF5" w:rsidR="003A61EC" w:rsidRPr="00971D16" w:rsidRDefault="00971D16" w:rsidP="003A61EC">
      <w:pPr>
        <w:rPr>
          <w:rFonts w:ascii="Calibri" w:hAnsi="Calibri" w:cs="Calibri"/>
          <w:b/>
        </w:rPr>
      </w:pPr>
      <w:r w:rsidRPr="00971D16">
        <w:rPr>
          <w:rFonts w:ascii="Calibri" w:hAnsi="Calibri" w:cs="Calibri"/>
          <w:b/>
          <w:bCs/>
        </w:rPr>
        <w:t>A.1 Etat des lieux</w:t>
      </w:r>
    </w:p>
    <w:p w14:paraId="01878290" w14:textId="11463EDA" w:rsidR="00C4290A" w:rsidRPr="00C6300A" w:rsidRDefault="00786413" w:rsidP="00350D1F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</w:pPr>
      <w:r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Précisez dans l’encadré</w:t>
      </w:r>
      <w:r w:rsidR="004305D5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(max </w:t>
      </w:r>
      <w:r w:rsidR="003E2C3D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250 mots)</w:t>
      </w:r>
      <w:r w:rsidR="00C4290A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 : </w:t>
      </w:r>
    </w:p>
    <w:p w14:paraId="46A87400" w14:textId="77777777" w:rsidR="00C4290A" w:rsidRPr="00A70C93" w:rsidRDefault="00C4290A" w:rsidP="00350D1F">
      <w:pPr>
        <w:pStyle w:val="Paragraphedeliste"/>
        <w:numPr>
          <w:ilvl w:val="0"/>
          <w:numId w:val="30"/>
        </w:numPr>
        <w:spacing w:after="0" w:line="200" w:lineRule="exact"/>
        <w:ind w:left="1776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</w:rPr>
      </w:pPr>
      <w:r w:rsidRPr="00A70C93"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</w:rPr>
        <w:t xml:space="preserve">l’état de la situation </w:t>
      </w:r>
    </w:p>
    <w:p w14:paraId="3D0E860F" w14:textId="77777777" w:rsidR="00C4290A" w:rsidRPr="00A70C93" w:rsidRDefault="00C4290A" w:rsidP="00350D1F">
      <w:pPr>
        <w:pStyle w:val="Paragraphedeliste"/>
        <w:numPr>
          <w:ilvl w:val="0"/>
          <w:numId w:val="30"/>
        </w:numPr>
        <w:spacing w:after="0" w:line="200" w:lineRule="exact"/>
        <w:ind w:left="1776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</w:rPr>
        <w:t>des éléments de contenus : premières orientations concrètes si déjà existantes.</w:t>
      </w:r>
    </w:p>
    <w:p w14:paraId="6E81BCC7" w14:textId="77777777" w:rsidR="002229A6" w:rsidRDefault="002229A6" w:rsidP="002229A6">
      <w:pPr>
        <w:ind w:left="349" w:firstLine="0"/>
        <w:rPr>
          <w:rFonts w:ascii="Calibri" w:hAnsi="Calibri" w:cs="Calibri"/>
          <w:b/>
          <w:bCs/>
          <w:color w:val="auto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12758"/>
      </w:tblGrid>
      <w:tr w:rsidR="002229A6" w14:paraId="5EA7E64F" w14:textId="77777777">
        <w:tc>
          <w:tcPr>
            <w:tcW w:w="12758" w:type="dxa"/>
          </w:tcPr>
          <w:p w14:paraId="38E39BD1" w14:textId="37A05C9B" w:rsidR="002229A6" w:rsidRDefault="002229A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</w:p>
          <w:p w14:paraId="0EDD663D" w14:textId="77777777" w:rsidR="002229A6" w:rsidRDefault="002229A6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</w:p>
        </w:tc>
      </w:tr>
    </w:tbl>
    <w:p w14:paraId="1D5E76E4" w14:textId="77777777" w:rsidR="00D042A6" w:rsidRDefault="00D042A6" w:rsidP="00D042A6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p w14:paraId="1C153558" w14:textId="743FC3EC" w:rsidR="00971D16" w:rsidRPr="00971D16" w:rsidRDefault="00971D16" w:rsidP="00971D16">
      <w:pPr>
        <w:rPr>
          <w:rFonts w:ascii="Calibri" w:hAnsi="Calibri" w:cs="Calibri"/>
          <w:b/>
          <w:bCs/>
        </w:rPr>
      </w:pPr>
      <w:r w:rsidRPr="00971D16">
        <w:rPr>
          <w:rFonts w:ascii="Calibri" w:hAnsi="Calibri" w:cs="Calibri"/>
          <w:b/>
          <w:bCs/>
        </w:rPr>
        <w:t>A.</w:t>
      </w:r>
      <w:r>
        <w:rPr>
          <w:rFonts w:ascii="Calibri" w:hAnsi="Calibri" w:cs="Calibri"/>
          <w:b/>
          <w:bCs/>
        </w:rPr>
        <w:t>2</w:t>
      </w:r>
      <w:r w:rsidRPr="00971D1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Planification</w:t>
      </w:r>
    </w:p>
    <w:p w14:paraId="5CDCC242" w14:textId="77777777" w:rsidR="00971D16" w:rsidRDefault="00971D16" w:rsidP="00E0127B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p w14:paraId="3BD1E78D" w14:textId="0B315824" w:rsidR="002229A6" w:rsidRPr="00C6300A" w:rsidRDefault="00D042A6" w:rsidP="00E0127B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</w:pPr>
      <w:r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Décrivez dans le tableau ci-dessous </w:t>
      </w:r>
      <w:r w:rsidR="00BF0C00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– tel</w:t>
      </w:r>
      <w:r w:rsidR="00674B7C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le</w:t>
      </w:r>
      <w:r w:rsidR="00BF0C00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une planification des tâches - </w:t>
      </w:r>
      <w:r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l’approche </w:t>
      </w:r>
      <w:r w:rsidR="008E2B62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globale </w:t>
      </w:r>
      <w:r w:rsidR="00E0127B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envisagée pour concevoir/adapter/renforcer l’existant pour </w:t>
      </w:r>
      <w:r w:rsidR="00963E7F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élaborer une stratégie territoriale répondant </w:t>
      </w:r>
      <w:r w:rsidR="00E0127B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aux objectifs de l’appel</w:t>
      </w:r>
      <w:r w:rsidR="00371B0E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. Dans cette section, uniquement le processus méthodologique est évalué</w:t>
      </w:r>
      <w:r w:rsidR="00D238DA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.</w:t>
      </w:r>
    </w:p>
    <w:p w14:paraId="356F56BE" w14:textId="77777777" w:rsidR="00E0127B" w:rsidRPr="003E4FCE" w:rsidRDefault="00E0127B" w:rsidP="00350D1F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color w:val="404040" w:themeColor="text1" w:themeTint="BF"/>
          <w:sz w:val="20"/>
          <w:szCs w:val="20"/>
          <w:u w:val="single"/>
        </w:rPr>
      </w:pPr>
    </w:p>
    <w:tbl>
      <w:tblPr>
        <w:tblStyle w:val="Grilledutableau"/>
        <w:tblW w:w="5000" w:type="pct"/>
        <w:tblInd w:w="704" w:type="dxa"/>
        <w:tblLook w:val="04A0" w:firstRow="1" w:lastRow="0" w:firstColumn="1" w:lastColumn="0" w:noHBand="0" w:noVBand="1"/>
      </w:tblPr>
      <w:tblGrid>
        <w:gridCol w:w="1934"/>
        <w:gridCol w:w="8268"/>
        <w:gridCol w:w="3652"/>
      </w:tblGrid>
      <w:tr w:rsidR="00AD0F1B" w14:paraId="1525FFFA" w14:textId="77777777" w:rsidTr="003E4FCE">
        <w:tc>
          <w:tcPr>
            <w:tcW w:w="698" w:type="pct"/>
          </w:tcPr>
          <w:p w14:paraId="58AB8E28" w14:textId="48189D4D" w:rsidR="00AD0F1B" w:rsidRPr="004C56BE" w:rsidRDefault="006E0522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>ETAPE</w:t>
            </w:r>
          </w:p>
        </w:tc>
        <w:tc>
          <w:tcPr>
            <w:tcW w:w="2984" w:type="pct"/>
          </w:tcPr>
          <w:p w14:paraId="48797F27" w14:textId="77777777" w:rsidR="00AD0F1B" w:rsidRPr="004C56BE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>DESCRIPTION</w:t>
            </w:r>
          </w:p>
        </w:tc>
        <w:tc>
          <w:tcPr>
            <w:tcW w:w="1318" w:type="pct"/>
          </w:tcPr>
          <w:p w14:paraId="780FE736" w14:textId="77777777" w:rsidR="00AD0F1B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 xml:space="preserve">PERIODE </w:t>
            </w:r>
          </w:p>
        </w:tc>
      </w:tr>
      <w:tr w:rsidR="00AD0F1B" w14:paraId="5FCDB257" w14:textId="77777777" w:rsidTr="003E4FCE">
        <w:tc>
          <w:tcPr>
            <w:tcW w:w="698" w:type="pct"/>
          </w:tcPr>
          <w:p w14:paraId="6DD9C8F3" w14:textId="77777777" w:rsidR="00AD0F1B" w:rsidRPr="003E4FCE" w:rsidRDefault="00AD0F1B" w:rsidP="003E4FCE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  <w:r w:rsidRPr="003E4FCE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2984" w:type="pct"/>
          </w:tcPr>
          <w:p w14:paraId="0E27DBE4" w14:textId="66D9D9D9" w:rsidR="00AD0F1B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 </w:t>
            </w:r>
          </w:p>
        </w:tc>
        <w:tc>
          <w:tcPr>
            <w:tcW w:w="1318" w:type="pct"/>
          </w:tcPr>
          <w:p w14:paraId="2A2B7253" w14:textId="77777777" w:rsidR="00AD0F1B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D0F1B" w14:paraId="43FFCA85" w14:textId="77777777" w:rsidTr="003E4FCE">
        <w:tc>
          <w:tcPr>
            <w:tcW w:w="698" w:type="pct"/>
          </w:tcPr>
          <w:p w14:paraId="713FABCA" w14:textId="77777777" w:rsidR="00AD0F1B" w:rsidRPr="003E4FCE" w:rsidRDefault="0017065D" w:rsidP="003E4FCE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  <w:r w:rsidRPr="003E4FCE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2984" w:type="pct"/>
          </w:tcPr>
          <w:p w14:paraId="03A1C8DC" w14:textId="0DE70195" w:rsidR="00AD0F1B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318" w:type="pct"/>
          </w:tcPr>
          <w:p w14:paraId="70A34E4D" w14:textId="77777777" w:rsidR="00AD0F1B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AD0F1B" w14:paraId="7691ED33" w14:textId="77777777" w:rsidTr="003E4FCE">
        <w:tc>
          <w:tcPr>
            <w:tcW w:w="698" w:type="pct"/>
          </w:tcPr>
          <w:p w14:paraId="4709358B" w14:textId="37266621" w:rsidR="00AD0F1B" w:rsidRPr="003E4FCE" w:rsidRDefault="0017065D" w:rsidP="003E4FCE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  <w:r w:rsidRPr="003E4FCE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2984" w:type="pct"/>
          </w:tcPr>
          <w:p w14:paraId="4757FE8C" w14:textId="77777777" w:rsidR="00AD0F1B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318" w:type="pct"/>
          </w:tcPr>
          <w:p w14:paraId="15CD0DAA" w14:textId="77777777" w:rsidR="00AD0F1B" w:rsidRDefault="00AD0F1B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14:paraId="03615C81" w14:textId="77777777" w:rsidR="00AD0F1B" w:rsidRDefault="00AD0F1B" w:rsidP="002229A6">
      <w:pPr>
        <w:spacing w:after="160" w:line="259" w:lineRule="auto"/>
        <w:ind w:left="0" w:firstLine="0"/>
        <w:rPr>
          <w:rFonts w:ascii="Calibri" w:hAnsi="Calibri" w:cs="Calibri"/>
          <w:color w:val="auto"/>
        </w:rPr>
      </w:pPr>
    </w:p>
    <w:p w14:paraId="10423561" w14:textId="77777777" w:rsidR="00C6300A" w:rsidRDefault="00C6300A" w:rsidP="002229A6">
      <w:pPr>
        <w:spacing w:after="160" w:line="259" w:lineRule="auto"/>
        <w:ind w:left="0" w:firstLine="0"/>
        <w:rPr>
          <w:rFonts w:ascii="Calibri" w:hAnsi="Calibri" w:cs="Calibri"/>
          <w:color w:val="auto"/>
        </w:rPr>
      </w:pPr>
    </w:p>
    <w:p w14:paraId="7A785391" w14:textId="0805D855" w:rsidR="00102197" w:rsidRDefault="00102197" w:rsidP="00943D43">
      <w:pPr>
        <w:pStyle w:val="Titre2"/>
      </w:pPr>
      <w:r>
        <w:t xml:space="preserve">MISE EN PLACE D’UNE INSTANCE DE GOUVERNANCE PARTICIPATIVE (/10) </w:t>
      </w:r>
    </w:p>
    <w:p w14:paraId="5142DEE9" w14:textId="3DA3A8D3" w:rsidR="00CA55B2" w:rsidRPr="00CA55B2" w:rsidRDefault="00CA55B2" w:rsidP="00CA55B2">
      <w:pPr>
        <w:rPr>
          <w:rFonts w:ascii="Calibri" w:hAnsi="Calibri" w:cs="Calibri"/>
          <w:b/>
          <w:bCs/>
        </w:rPr>
      </w:pPr>
      <w:r w:rsidRPr="00CA55B2">
        <w:rPr>
          <w:rFonts w:ascii="Calibri" w:hAnsi="Calibri" w:cs="Calibri"/>
          <w:b/>
          <w:bCs/>
        </w:rPr>
        <w:t>B.1. Etat des lieux</w:t>
      </w:r>
    </w:p>
    <w:p w14:paraId="4913EB10" w14:textId="0E6B44EC" w:rsidR="00102197" w:rsidRPr="003E4FCE" w:rsidRDefault="00102197" w:rsidP="003E4FCE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color w:val="404040" w:themeColor="text1" w:themeTint="BF"/>
          <w:sz w:val="20"/>
          <w:szCs w:val="20"/>
          <w:u w:val="single"/>
        </w:rPr>
      </w:pPr>
      <w:r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Précisez dans l’encadré</w:t>
      </w:r>
      <w:r w:rsidR="00D72D78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(max 250 mots)</w:t>
      </w:r>
      <w:r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 :</w:t>
      </w:r>
      <w:r w:rsidRPr="00A70C93"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  <w:t xml:space="preserve"> </w:t>
      </w:r>
      <w:r w:rsidRPr="003E4FCE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l’état de la situation </w:t>
      </w:r>
      <w:r w:rsidR="00D146F2"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</w:rPr>
        <w:t>et sa conformité pour répondre aux objectifs de l’appel (</w:t>
      </w:r>
      <w:r w:rsidR="00F655A9"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</w:rPr>
        <w:t>composition et rôles)</w:t>
      </w:r>
    </w:p>
    <w:p w14:paraId="1C7CE63B" w14:textId="77777777" w:rsidR="00102197" w:rsidRDefault="00102197" w:rsidP="00102197">
      <w:pPr>
        <w:ind w:left="349" w:firstLine="0"/>
        <w:rPr>
          <w:rFonts w:ascii="Calibri" w:hAnsi="Calibri" w:cs="Calibri"/>
          <w:b/>
          <w:bCs/>
          <w:color w:val="auto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12758"/>
      </w:tblGrid>
      <w:tr w:rsidR="00102197" w14:paraId="3874B49B" w14:textId="77777777">
        <w:tc>
          <w:tcPr>
            <w:tcW w:w="12758" w:type="dxa"/>
          </w:tcPr>
          <w:p w14:paraId="7E992DA9" w14:textId="77777777" w:rsidR="00102197" w:rsidRDefault="00102197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</w:p>
          <w:p w14:paraId="5579B07E" w14:textId="77777777" w:rsidR="00102197" w:rsidRDefault="00102197">
            <w:pPr>
              <w:spacing w:after="160" w:line="259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</w:p>
        </w:tc>
      </w:tr>
    </w:tbl>
    <w:p w14:paraId="02650F35" w14:textId="77777777" w:rsidR="00CA55B2" w:rsidRDefault="00CA55B2" w:rsidP="00CA55B2">
      <w:pPr>
        <w:rPr>
          <w:rFonts w:ascii="Calibri" w:hAnsi="Calibri" w:cs="Calibri"/>
          <w:b/>
          <w:bCs/>
        </w:rPr>
      </w:pPr>
    </w:p>
    <w:p w14:paraId="56BA063D" w14:textId="77777777" w:rsidR="007A3568" w:rsidRDefault="007A3568" w:rsidP="00CA55B2">
      <w:pPr>
        <w:rPr>
          <w:rFonts w:ascii="Calibri" w:hAnsi="Calibri" w:cs="Calibri"/>
          <w:b/>
          <w:bCs/>
        </w:rPr>
      </w:pPr>
    </w:p>
    <w:p w14:paraId="492FCA63" w14:textId="1B4C3C82" w:rsidR="00CA55B2" w:rsidRPr="00971D16" w:rsidRDefault="00CA55B2" w:rsidP="00CA55B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B</w:t>
      </w:r>
      <w:r w:rsidRPr="00971D16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2</w:t>
      </w:r>
      <w:r w:rsidRPr="00971D1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Planification</w:t>
      </w:r>
    </w:p>
    <w:p w14:paraId="5E7D962A" w14:textId="49740D02" w:rsidR="00102197" w:rsidRDefault="00102197" w:rsidP="00102197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p w14:paraId="1846D707" w14:textId="26FB1FA2" w:rsidR="00102197" w:rsidRPr="00C6300A" w:rsidRDefault="008B7A7E" w:rsidP="00102197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</w:pPr>
      <w:r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Si</w:t>
      </w:r>
      <w:r w:rsidR="002401F1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vous le jugez </w:t>
      </w:r>
      <w:r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nécessaire, d</w:t>
      </w:r>
      <w:r w:rsidR="00102197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écrivez dans le tableau ci-dessous l’approche envisagée pour concevoir/adapter/renforcer l’existant pour </w:t>
      </w:r>
      <w:r w:rsidR="00990F84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mettre en place une instance de gouvernance participative répondant</w:t>
      </w:r>
      <w:r w:rsidR="00102197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aux objectifs de l’appel</w:t>
      </w:r>
      <w:r w:rsidR="008D0567" w:rsidRPr="00C6300A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</w:t>
      </w:r>
    </w:p>
    <w:p w14:paraId="70B3D612" w14:textId="77777777" w:rsidR="00102197" w:rsidRPr="00A141EA" w:rsidRDefault="00102197" w:rsidP="00102197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tbl>
      <w:tblPr>
        <w:tblStyle w:val="Grilledutableau"/>
        <w:tblW w:w="4758" w:type="pct"/>
        <w:tblInd w:w="704" w:type="dxa"/>
        <w:tblLook w:val="04A0" w:firstRow="1" w:lastRow="0" w:firstColumn="1" w:lastColumn="0" w:noHBand="0" w:noVBand="1"/>
      </w:tblPr>
      <w:tblGrid>
        <w:gridCol w:w="1936"/>
        <w:gridCol w:w="8268"/>
        <w:gridCol w:w="2979"/>
      </w:tblGrid>
      <w:tr w:rsidR="006454EA" w14:paraId="25F19A6E" w14:textId="77777777" w:rsidTr="00836BFC">
        <w:tc>
          <w:tcPr>
            <w:tcW w:w="734" w:type="pct"/>
          </w:tcPr>
          <w:p w14:paraId="3E286906" w14:textId="101197A1" w:rsidR="00102197" w:rsidRPr="004C56BE" w:rsidRDefault="006E0522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>ETAPE</w:t>
            </w:r>
          </w:p>
        </w:tc>
        <w:tc>
          <w:tcPr>
            <w:tcW w:w="3136" w:type="pct"/>
          </w:tcPr>
          <w:p w14:paraId="2F51E804" w14:textId="77777777" w:rsidR="00102197" w:rsidRPr="004C56BE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>DESCRIPTION</w:t>
            </w:r>
          </w:p>
        </w:tc>
        <w:tc>
          <w:tcPr>
            <w:tcW w:w="1130" w:type="pct"/>
          </w:tcPr>
          <w:p w14:paraId="743EBD50" w14:textId="77777777" w:rsidR="00102197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 xml:space="preserve">PERIODE </w:t>
            </w:r>
          </w:p>
        </w:tc>
      </w:tr>
      <w:tr w:rsidR="006454EA" w14:paraId="0B09CC1E" w14:textId="77777777" w:rsidTr="00836BFC">
        <w:tc>
          <w:tcPr>
            <w:tcW w:w="734" w:type="pct"/>
          </w:tcPr>
          <w:p w14:paraId="40BE24E2" w14:textId="77777777" w:rsidR="00102197" w:rsidRPr="00A141EA" w:rsidRDefault="00102197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  <w:r w:rsidRPr="00A141EA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3136" w:type="pct"/>
          </w:tcPr>
          <w:p w14:paraId="5999D169" w14:textId="77777777" w:rsidR="00102197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 </w:t>
            </w:r>
          </w:p>
        </w:tc>
        <w:tc>
          <w:tcPr>
            <w:tcW w:w="1130" w:type="pct"/>
          </w:tcPr>
          <w:p w14:paraId="7D0384C7" w14:textId="77777777" w:rsidR="00102197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6454EA" w14:paraId="01442E77" w14:textId="77777777" w:rsidTr="00836BFC">
        <w:tc>
          <w:tcPr>
            <w:tcW w:w="734" w:type="pct"/>
          </w:tcPr>
          <w:p w14:paraId="11E85E43" w14:textId="77777777" w:rsidR="00102197" w:rsidRPr="00A141EA" w:rsidRDefault="00102197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  <w:r w:rsidRPr="00A141EA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3136" w:type="pct"/>
          </w:tcPr>
          <w:p w14:paraId="1A74EF22" w14:textId="77777777" w:rsidR="00102197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130" w:type="pct"/>
          </w:tcPr>
          <w:p w14:paraId="1306A713" w14:textId="77777777" w:rsidR="00102197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6454EA" w14:paraId="3CE2AB21" w14:textId="77777777" w:rsidTr="00836BFC">
        <w:tc>
          <w:tcPr>
            <w:tcW w:w="734" w:type="pct"/>
          </w:tcPr>
          <w:p w14:paraId="2FB7454D" w14:textId="77777777" w:rsidR="00102197" w:rsidRPr="00A141EA" w:rsidRDefault="00102197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  <w:r w:rsidRPr="00A141EA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3136" w:type="pct"/>
          </w:tcPr>
          <w:p w14:paraId="24EA6C0C" w14:textId="77777777" w:rsidR="00102197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130" w:type="pct"/>
          </w:tcPr>
          <w:p w14:paraId="503FDBDE" w14:textId="77777777" w:rsidR="00102197" w:rsidRDefault="00102197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14:paraId="302CD363" w14:textId="77777777" w:rsidR="00102197" w:rsidRDefault="00102197" w:rsidP="002229A6">
      <w:pPr>
        <w:spacing w:after="160" w:line="259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EFEDD20" w14:textId="4B6DACD7" w:rsidR="001B0BEC" w:rsidRDefault="001B0BEC" w:rsidP="004C0094">
      <w:pPr>
        <w:pStyle w:val="Titre2"/>
      </w:pPr>
      <w:r>
        <w:t xml:space="preserve">REALISATION D’UN MONITORING ET CAPITALISATION </w:t>
      </w:r>
      <w:r w:rsidR="00893997">
        <w:t>DES APPRENTISSAGE</w:t>
      </w:r>
      <w:r w:rsidR="008E1A54">
        <w:t>S</w:t>
      </w:r>
      <w:r>
        <w:t xml:space="preserve"> (/10) </w:t>
      </w:r>
      <w:r w:rsidRPr="001E2E0A">
        <w:t xml:space="preserve">(max </w:t>
      </w:r>
      <w:r>
        <w:t>25</w:t>
      </w:r>
      <w:r w:rsidRPr="001E2E0A">
        <w:t>0 mots)</w:t>
      </w:r>
      <w:r>
        <w:t xml:space="preserve"> : </w:t>
      </w:r>
    </w:p>
    <w:p w14:paraId="05DCED37" w14:textId="77777777" w:rsidR="001B0BEC" w:rsidRDefault="001B0BEC" w:rsidP="009C5B54">
      <w:pPr>
        <w:spacing w:after="0" w:line="200" w:lineRule="exact"/>
        <w:ind w:left="0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p w14:paraId="02C8BC98" w14:textId="6D04B989" w:rsidR="00836BFC" w:rsidRPr="00CA55B2" w:rsidRDefault="00836BFC" w:rsidP="00836B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Pr="00CA55B2">
        <w:rPr>
          <w:rFonts w:ascii="Calibri" w:hAnsi="Calibri" w:cs="Calibri"/>
          <w:b/>
          <w:bCs/>
        </w:rPr>
        <w:t>.1. Etat des lieux</w:t>
      </w:r>
    </w:p>
    <w:p w14:paraId="117F33B0" w14:textId="14441125" w:rsidR="00322AE3" w:rsidRPr="00836BFC" w:rsidRDefault="00322AE3" w:rsidP="001B0BEC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</w:pPr>
      <w:r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Précisez l’état de la situation </w:t>
      </w:r>
      <w:r w:rsidR="00094CAD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(Biffez la mention utile)</w:t>
      </w:r>
    </w:p>
    <w:p w14:paraId="49CB8DAB" w14:textId="77777777" w:rsidR="007121CE" w:rsidRDefault="007121CE" w:rsidP="001B0BEC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4249"/>
        <w:gridCol w:w="2965"/>
        <w:gridCol w:w="2966"/>
        <w:gridCol w:w="2966"/>
      </w:tblGrid>
      <w:tr w:rsidR="00F51374" w14:paraId="7F31D089" w14:textId="77777777" w:rsidTr="007121CE">
        <w:tc>
          <w:tcPr>
            <w:tcW w:w="4249" w:type="dxa"/>
          </w:tcPr>
          <w:p w14:paraId="0CF4D051" w14:textId="77777777" w:rsidR="00F51374" w:rsidRDefault="00F51374" w:rsidP="001B0BEC">
            <w:pPr>
              <w:spacing w:after="0" w:line="200" w:lineRule="exact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FF3399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  <w:t>Diagnostic des enjeux de son territoire</w:t>
            </w:r>
          </w:p>
          <w:p w14:paraId="6C101338" w14:textId="163BB1AA" w:rsidR="00F51374" w:rsidRPr="007121CE" w:rsidRDefault="00F51374" w:rsidP="001B0BEC">
            <w:pPr>
              <w:spacing w:after="0" w:line="200" w:lineRule="exact"/>
              <w:ind w:left="0" w:firstLine="0"/>
              <w:jc w:val="left"/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6312CA90" w14:textId="2D90B640" w:rsidR="00F51374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Existant</w:t>
            </w:r>
          </w:p>
        </w:tc>
        <w:tc>
          <w:tcPr>
            <w:tcW w:w="2966" w:type="dxa"/>
            <w:vAlign w:val="center"/>
          </w:tcPr>
          <w:p w14:paraId="62F1CFB3" w14:textId="78C3B092" w:rsidR="00F51374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Partiel</w:t>
            </w:r>
          </w:p>
        </w:tc>
        <w:tc>
          <w:tcPr>
            <w:tcW w:w="2966" w:type="dxa"/>
            <w:vAlign w:val="center"/>
          </w:tcPr>
          <w:p w14:paraId="3FBE3631" w14:textId="4B496E31" w:rsidR="00F51374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Non-existant</w:t>
            </w:r>
          </w:p>
        </w:tc>
      </w:tr>
      <w:tr w:rsidR="00094CAD" w14:paraId="3823EBFB" w14:textId="77777777" w:rsidTr="007121CE">
        <w:tc>
          <w:tcPr>
            <w:tcW w:w="4249" w:type="dxa"/>
          </w:tcPr>
          <w:p w14:paraId="351A16B3" w14:textId="5FE52F5E" w:rsidR="00094CAD" w:rsidRPr="007121CE" w:rsidRDefault="00094CAD" w:rsidP="00094CAD">
            <w:pPr>
              <w:spacing w:after="0" w:line="200" w:lineRule="exact"/>
              <w:ind w:left="0" w:firstLine="0"/>
              <w:jc w:val="left"/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  <w:t xml:space="preserve">Suivi et évaluation des </w:t>
            </w:r>
            <w:r w:rsidR="00F13940" w:rsidRPr="007121CE"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  <w:t xml:space="preserve">impacts des </w:t>
            </w:r>
            <w:r w:rsidRPr="007121CE"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  <w:t>actions sur son territoire</w:t>
            </w:r>
          </w:p>
        </w:tc>
        <w:tc>
          <w:tcPr>
            <w:tcW w:w="2965" w:type="dxa"/>
            <w:vAlign w:val="center"/>
          </w:tcPr>
          <w:p w14:paraId="77E57DCE" w14:textId="6CAD41CD" w:rsidR="00094CAD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Existant</w:t>
            </w:r>
          </w:p>
        </w:tc>
        <w:tc>
          <w:tcPr>
            <w:tcW w:w="2966" w:type="dxa"/>
            <w:vAlign w:val="center"/>
          </w:tcPr>
          <w:p w14:paraId="3A184B30" w14:textId="4DC249D6" w:rsidR="00094CAD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Partiel</w:t>
            </w:r>
          </w:p>
        </w:tc>
        <w:tc>
          <w:tcPr>
            <w:tcW w:w="2966" w:type="dxa"/>
            <w:vAlign w:val="center"/>
          </w:tcPr>
          <w:p w14:paraId="44E59F7A" w14:textId="31977407" w:rsidR="00094CAD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Non-existant</w:t>
            </w:r>
          </w:p>
        </w:tc>
      </w:tr>
      <w:tr w:rsidR="00094CAD" w14:paraId="72D43FDA" w14:textId="77777777" w:rsidTr="007121CE">
        <w:tc>
          <w:tcPr>
            <w:tcW w:w="4249" w:type="dxa"/>
          </w:tcPr>
          <w:p w14:paraId="5A5371A2" w14:textId="77777777" w:rsidR="00094CAD" w:rsidRDefault="00094CAD" w:rsidP="00094CAD">
            <w:pPr>
              <w:spacing w:after="0" w:line="200" w:lineRule="exact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FF3399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  <w:t>Capitalisation des apprentissages</w:t>
            </w:r>
          </w:p>
          <w:p w14:paraId="5520BBCC" w14:textId="5FCCA435" w:rsidR="00094CAD" w:rsidRPr="007121CE" w:rsidRDefault="00094CAD" w:rsidP="00094CAD">
            <w:pPr>
              <w:spacing w:after="0" w:line="200" w:lineRule="exact"/>
              <w:ind w:left="0" w:firstLine="0"/>
              <w:jc w:val="left"/>
              <w:rPr>
                <w:rFonts w:asciiTheme="minorHAnsi" w:hAnsiTheme="minorHAnsi" w:cstheme="minorHAnsi"/>
                <w:b/>
                <w:color w:val="FF3399"/>
                <w:sz w:val="20"/>
                <w:szCs w:val="20"/>
              </w:rPr>
            </w:pPr>
          </w:p>
        </w:tc>
        <w:tc>
          <w:tcPr>
            <w:tcW w:w="2965" w:type="dxa"/>
            <w:vAlign w:val="center"/>
          </w:tcPr>
          <w:p w14:paraId="455CBE2F" w14:textId="4A4831F1" w:rsidR="00094CAD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Existant</w:t>
            </w:r>
          </w:p>
        </w:tc>
        <w:tc>
          <w:tcPr>
            <w:tcW w:w="2966" w:type="dxa"/>
            <w:vAlign w:val="center"/>
          </w:tcPr>
          <w:p w14:paraId="11F8D8DC" w14:textId="4EB0CA62" w:rsidR="00094CAD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Partiel</w:t>
            </w:r>
          </w:p>
        </w:tc>
        <w:tc>
          <w:tcPr>
            <w:tcW w:w="2966" w:type="dxa"/>
            <w:vAlign w:val="center"/>
          </w:tcPr>
          <w:p w14:paraId="63D1631D" w14:textId="6F50F7A7" w:rsidR="00094CAD" w:rsidRPr="007121CE" w:rsidRDefault="00094CAD" w:rsidP="007121CE">
            <w:pPr>
              <w:spacing w:after="0" w:line="200" w:lineRule="exact"/>
              <w:ind w:left="0" w:firstLine="0"/>
              <w:jc w:val="center"/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</w:pPr>
            <w:r w:rsidRPr="007121CE">
              <w:rPr>
                <w:rFonts w:asciiTheme="minorHAnsi" w:hAnsiTheme="minorHAnsi" w:cstheme="minorHAnsi"/>
                <w:i/>
                <w:color w:val="404040" w:themeColor="text1" w:themeTint="BF"/>
                <w:sz w:val="20"/>
                <w:szCs w:val="20"/>
              </w:rPr>
              <w:t>Non-existant</w:t>
            </w:r>
          </w:p>
        </w:tc>
      </w:tr>
    </w:tbl>
    <w:p w14:paraId="2D46930E" w14:textId="77777777" w:rsidR="00322AE3" w:rsidRDefault="00322AE3" w:rsidP="001B0BEC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p w14:paraId="53B83776" w14:textId="770F8A37" w:rsidR="00836BFC" w:rsidRPr="00971D16" w:rsidRDefault="00836BFC" w:rsidP="00836B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Pr="00971D16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2</w:t>
      </w:r>
      <w:r w:rsidRPr="00971D1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Planification</w:t>
      </w:r>
    </w:p>
    <w:p w14:paraId="07851CD1" w14:textId="0C52B29B" w:rsidR="001B0BEC" w:rsidRPr="00836BFC" w:rsidRDefault="001B0BEC" w:rsidP="001B0BEC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</w:pPr>
      <w:r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Décrivez dans le tableau ci-dessous </w:t>
      </w:r>
      <w:r w:rsidR="006F6F19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les </w:t>
      </w:r>
      <w:r w:rsidR="0052769F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moments clés</w:t>
      </w:r>
      <w:r w:rsidR="00C71148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de votre projet où vous comptez mettre à jour</w:t>
      </w:r>
      <w:r w:rsidR="00340398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et/ou mobiliser</w:t>
      </w:r>
      <w:r w:rsidR="00C71148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le diagnostic</w:t>
      </w:r>
      <w:r w:rsidR="006B7D37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,</w:t>
      </w:r>
      <w:r w:rsidR="00C71148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le suivi et l’évaluation</w:t>
      </w:r>
      <w:r w:rsidR="006B7D37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de vos actions</w:t>
      </w:r>
      <w:r w:rsidR="00470683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, la c</w:t>
      </w:r>
      <w:r w:rsidR="00340398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apitalisation des apprentis</w:t>
      </w:r>
      <w:r w:rsidR="00B07DB9" w:rsidRPr="00836BFC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sages</w:t>
      </w:r>
    </w:p>
    <w:p w14:paraId="18AF3C7E" w14:textId="77777777" w:rsidR="001B0BEC" w:rsidRPr="00A141EA" w:rsidRDefault="001B0BEC" w:rsidP="001B0BEC">
      <w:pPr>
        <w:spacing w:after="0" w:line="200" w:lineRule="exact"/>
        <w:ind w:left="708" w:firstLine="0"/>
        <w:jc w:val="left"/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u w:val="single"/>
        </w:rPr>
      </w:pPr>
    </w:p>
    <w:tbl>
      <w:tblPr>
        <w:tblStyle w:val="Grilledutableau"/>
        <w:tblW w:w="4758" w:type="pct"/>
        <w:tblInd w:w="704" w:type="dxa"/>
        <w:tblLook w:val="04A0" w:firstRow="1" w:lastRow="0" w:firstColumn="1" w:lastColumn="0" w:noHBand="0" w:noVBand="1"/>
      </w:tblPr>
      <w:tblGrid>
        <w:gridCol w:w="1936"/>
        <w:gridCol w:w="8268"/>
        <w:gridCol w:w="2979"/>
      </w:tblGrid>
      <w:tr w:rsidR="001B0BEC" w14:paraId="21989767" w14:textId="77777777" w:rsidTr="00836BFC">
        <w:tc>
          <w:tcPr>
            <w:tcW w:w="734" w:type="pct"/>
          </w:tcPr>
          <w:p w14:paraId="15B07AF4" w14:textId="37E4A7C8" w:rsidR="001B0BEC" w:rsidRPr="004C56BE" w:rsidRDefault="006E0522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>ETAPE</w:t>
            </w:r>
          </w:p>
        </w:tc>
        <w:tc>
          <w:tcPr>
            <w:tcW w:w="3136" w:type="pct"/>
          </w:tcPr>
          <w:p w14:paraId="2E699991" w14:textId="77777777" w:rsidR="001B0BEC" w:rsidRPr="004C56BE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>DESCRIPTION</w:t>
            </w:r>
          </w:p>
        </w:tc>
        <w:tc>
          <w:tcPr>
            <w:tcW w:w="1131" w:type="pct"/>
          </w:tcPr>
          <w:p w14:paraId="243508A0" w14:textId="77777777" w:rsidR="001B0BEC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D60093"/>
              </w:rPr>
            </w:pPr>
            <w:r>
              <w:rPr>
                <w:rFonts w:ascii="Calibri" w:hAnsi="Calibri" w:cs="Calibri"/>
                <w:b/>
                <w:bCs/>
                <w:color w:val="D60093"/>
              </w:rPr>
              <w:t xml:space="preserve">PERIODE </w:t>
            </w:r>
          </w:p>
        </w:tc>
      </w:tr>
      <w:tr w:rsidR="001B0BEC" w14:paraId="016E7828" w14:textId="77777777" w:rsidTr="00836BFC">
        <w:tc>
          <w:tcPr>
            <w:tcW w:w="734" w:type="pct"/>
          </w:tcPr>
          <w:p w14:paraId="75F50383" w14:textId="5F1318E2" w:rsidR="001B0BEC" w:rsidRPr="00A141EA" w:rsidRDefault="001B0BEC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36" w:type="pct"/>
          </w:tcPr>
          <w:p w14:paraId="5394A22A" w14:textId="77777777" w:rsidR="001B0BEC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</w:rPr>
              <w:t xml:space="preserve"> </w:t>
            </w:r>
          </w:p>
        </w:tc>
        <w:tc>
          <w:tcPr>
            <w:tcW w:w="1131" w:type="pct"/>
          </w:tcPr>
          <w:p w14:paraId="081DFC8E" w14:textId="77777777" w:rsidR="001B0BEC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1B0BEC" w14:paraId="0899A697" w14:textId="77777777" w:rsidTr="00836BFC">
        <w:tc>
          <w:tcPr>
            <w:tcW w:w="734" w:type="pct"/>
          </w:tcPr>
          <w:p w14:paraId="06043C39" w14:textId="5ED5556E" w:rsidR="001B0BEC" w:rsidRPr="00A141EA" w:rsidRDefault="001B0BEC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36" w:type="pct"/>
          </w:tcPr>
          <w:p w14:paraId="6B871831" w14:textId="77777777" w:rsidR="001B0BEC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131" w:type="pct"/>
          </w:tcPr>
          <w:p w14:paraId="38B8120F" w14:textId="77777777" w:rsidR="001B0BEC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  <w:tr w:rsidR="001B0BEC" w14:paraId="185A685A" w14:textId="77777777" w:rsidTr="00836BFC">
        <w:tc>
          <w:tcPr>
            <w:tcW w:w="734" w:type="pct"/>
          </w:tcPr>
          <w:p w14:paraId="099899DE" w14:textId="49DE441F" w:rsidR="001B0BEC" w:rsidRPr="00A141EA" w:rsidRDefault="001B0BEC">
            <w:pPr>
              <w:pStyle w:val="Paragraphedeliste"/>
              <w:ind w:left="0" w:firstLine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36" w:type="pct"/>
          </w:tcPr>
          <w:p w14:paraId="3E53972A" w14:textId="77777777" w:rsidR="001B0BEC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131" w:type="pct"/>
          </w:tcPr>
          <w:p w14:paraId="27DB04F8" w14:textId="77777777" w:rsidR="001B0BEC" w:rsidRDefault="001B0BEC">
            <w:pPr>
              <w:pStyle w:val="Paragraphedeliste"/>
              <w:ind w:left="0" w:firstLine="0"/>
              <w:rPr>
                <w:rFonts w:ascii="Calibri" w:hAnsi="Calibri" w:cs="Calibri"/>
                <w:b/>
                <w:bCs/>
                <w:color w:val="auto"/>
              </w:rPr>
            </w:pPr>
          </w:p>
        </w:tc>
      </w:tr>
    </w:tbl>
    <w:p w14:paraId="4AF050B6" w14:textId="77777777" w:rsidR="002229A6" w:rsidRPr="00167066" w:rsidRDefault="002229A6" w:rsidP="007121CE">
      <w:pPr>
        <w:ind w:left="349" w:firstLine="0"/>
        <w:rPr>
          <w:rFonts w:ascii="Calibri" w:hAnsi="Calibri" w:cs="Calibri"/>
          <w:b/>
          <w:color w:val="auto"/>
        </w:rPr>
      </w:pPr>
    </w:p>
    <w:p w14:paraId="58B52DF3" w14:textId="77777777" w:rsidR="00D173F1" w:rsidRDefault="00D173F1" w:rsidP="00B64F6A">
      <w:pPr>
        <w:spacing w:after="0" w:line="200" w:lineRule="exact"/>
        <w:ind w:left="16" w:firstLine="0"/>
        <w:rPr>
          <w:rFonts w:asciiTheme="minorHAnsi" w:hAnsiTheme="minorHAnsi" w:cstheme="minorHAnsi"/>
          <w:sz w:val="20"/>
          <w:szCs w:val="20"/>
        </w:rPr>
      </w:pPr>
    </w:p>
    <w:p w14:paraId="73797F8D" w14:textId="77777777" w:rsidR="00DF7E48" w:rsidRDefault="00DF7E48" w:rsidP="00B64F6A">
      <w:pPr>
        <w:spacing w:after="0" w:line="200" w:lineRule="exact"/>
        <w:ind w:left="16" w:firstLine="0"/>
        <w:rPr>
          <w:rFonts w:asciiTheme="minorHAnsi" w:hAnsiTheme="minorHAnsi" w:cstheme="minorHAnsi"/>
          <w:sz w:val="20"/>
          <w:szCs w:val="20"/>
        </w:rPr>
      </w:pPr>
    </w:p>
    <w:p w14:paraId="2FEF0043" w14:textId="46C59C21" w:rsidR="00517DBB" w:rsidRDefault="00517DBB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6037907" w14:textId="70A949A5" w:rsidR="00DB067C" w:rsidRPr="008526A6" w:rsidRDefault="00C23A5D" w:rsidP="007D5B27">
      <w:pPr>
        <w:pStyle w:val="Titre1"/>
        <w:pBdr>
          <w:bottom w:val="single" w:sz="12" w:space="0" w:color="DD1367"/>
        </w:pBdr>
        <w:rPr>
          <w:bCs/>
        </w:rPr>
      </w:pPr>
      <w:bookmarkStart w:id="2" w:name="_Toc217372431"/>
      <w:r>
        <w:lastRenderedPageBreak/>
        <w:t xml:space="preserve">QUALITE DU VOLET </w:t>
      </w:r>
      <w:r w:rsidR="000B26F8">
        <w:t>« </w:t>
      </w:r>
      <w:r>
        <w:t>OPERATIONNEL</w:t>
      </w:r>
      <w:r w:rsidR="000B26F8">
        <w:t> »</w:t>
      </w:r>
      <w:r w:rsidR="008526A6">
        <w:t> </w:t>
      </w:r>
      <w:r w:rsidR="004E56A8">
        <w:rPr>
          <w:bCs/>
        </w:rPr>
        <w:t xml:space="preserve"> (</w:t>
      </w:r>
      <w:r w:rsidR="000B26F8">
        <w:rPr>
          <w:bCs/>
        </w:rPr>
        <w:t>/</w:t>
      </w:r>
      <w:r w:rsidR="004E56A8">
        <w:rPr>
          <w:bCs/>
        </w:rPr>
        <w:t>40)</w:t>
      </w:r>
      <w:bookmarkEnd w:id="2"/>
    </w:p>
    <w:p w14:paraId="0F5E0402" w14:textId="6072B684" w:rsidR="00873157" w:rsidRPr="00BA07AB" w:rsidRDefault="00416DA5">
      <w:pPr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</w:pPr>
      <w:r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Cette section vise à évaluer la qualité du volet opérationnel</w:t>
      </w:r>
      <w:r w:rsidR="008F729F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sur base de la clarté et la rigueur de l’approche envisagée pour élabor</w:t>
      </w:r>
      <w:r w:rsidR="00AD1EEA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er et/ou mettre en œuvre les missions de son PAT pour contribuer aux objectifs de</w:t>
      </w:r>
      <w:r w:rsidR="003D1F60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</w:t>
      </w:r>
      <w:r w:rsidR="0087315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transition vers un système alimentaire durable</w:t>
      </w:r>
      <w:r w:rsidR="003D1F60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.</w:t>
      </w:r>
      <w:r w:rsidR="0066778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</w:t>
      </w:r>
      <w:r w:rsidR="00F32336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Concrètement</w:t>
      </w:r>
      <w:r w:rsidR="00D238DA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, la bonne prise en compte des enjeux </w:t>
      </w:r>
      <w:r w:rsidR="005975C5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alimentaires</w:t>
      </w:r>
      <w:r w:rsidR="00D238DA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est évaluée</w:t>
      </w:r>
      <w:r w:rsidR="00221BE8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sur base de la prise en</w:t>
      </w:r>
      <w:r w:rsidR="0066778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compte </w:t>
      </w:r>
      <w:r w:rsidR="00221BE8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des</w:t>
      </w:r>
      <w:r w:rsidR="0066778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critères « Approche thématique » et «Approche tran</w:t>
      </w:r>
      <w:r w:rsidR="00780298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s</w:t>
      </w:r>
      <w:r w:rsidR="0066778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versale » détaillés dans le </w:t>
      </w:r>
      <w:r w:rsidR="00515411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point 2.2.1.1 Objectifs du</w:t>
      </w:r>
      <w:r w:rsidR="0066778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</w:t>
      </w:r>
      <w:proofErr w:type="spellStart"/>
      <w:r w:rsidR="0066778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vademecum</w:t>
      </w:r>
      <w:proofErr w:type="spellEnd"/>
      <w:r w:rsidR="00667787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de l’appel à projet.</w:t>
      </w:r>
      <w:r w:rsidR="005903E6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Deux cas de figure sont envisagés : </w:t>
      </w:r>
      <w:r w:rsidR="00FC0281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« </w:t>
      </w:r>
      <w:r w:rsidR="00C8687C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cas 1 </w:t>
      </w:r>
      <w:r w:rsidR="00FC0281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–</w:t>
      </w:r>
      <w:r w:rsidR="00C8687C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 xml:space="preserve"> </w:t>
      </w:r>
      <w:r w:rsidR="00FC0281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Diagnostic existant ou partiellement existant » et « cas 2 – Diagnostic non-existant ». Un seu</w:t>
      </w:r>
      <w:r w:rsidR="00AC0226" w:rsidRPr="00BA07AB">
        <w:rPr>
          <w:rFonts w:asciiTheme="minorHAnsi" w:hAnsiTheme="minorHAnsi" w:cstheme="minorHAnsi"/>
          <w:i/>
          <w:color w:val="404040" w:themeColor="text1" w:themeTint="BF"/>
          <w:sz w:val="20"/>
          <w:szCs w:val="20"/>
        </w:rPr>
        <w:t>l cas doit être rempli selon votre situation.</w:t>
      </w:r>
    </w:p>
    <w:p w14:paraId="5FCC8C37" w14:textId="77777777" w:rsidR="00B52D2B" w:rsidRDefault="00B52D2B">
      <w:pPr>
        <w:rPr>
          <w:rFonts w:asciiTheme="minorHAnsi" w:eastAsiaTheme="minorEastAsia" w:hAnsiTheme="minorHAnsi" w:cstheme="minorHAnsi"/>
          <w:i/>
          <w:color w:val="auto"/>
          <w:sz w:val="18"/>
          <w:szCs w:val="18"/>
        </w:rPr>
      </w:pPr>
    </w:p>
    <w:p w14:paraId="4359CFD1" w14:textId="2EA9AB50" w:rsidR="00B61D0A" w:rsidRPr="00B61D0A" w:rsidRDefault="00B61D0A" w:rsidP="0016751D">
      <w:pPr>
        <w:rPr>
          <w:rFonts w:asciiTheme="minorHAnsi" w:eastAsiaTheme="minorEastAsia" w:hAnsiTheme="minorHAnsi" w:cstheme="minorHAnsi"/>
          <w:b/>
          <w:bCs/>
          <w:color w:val="FF3399"/>
          <w:sz w:val="20"/>
          <w:szCs w:val="20"/>
        </w:rPr>
      </w:pPr>
      <w:r w:rsidRPr="00B61D0A">
        <w:rPr>
          <w:rFonts w:asciiTheme="minorHAnsi" w:eastAsiaTheme="minorEastAsia" w:hAnsiTheme="minorHAnsi" w:cstheme="minorHAnsi"/>
          <w:b/>
          <w:bCs/>
          <w:color w:val="FF3399"/>
          <w:sz w:val="20"/>
          <w:szCs w:val="20"/>
        </w:rPr>
        <w:t>CAS 1 – DIAGNOSTIC EXISTANT ou PARTIELLEMENT EXISTANT</w:t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72"/>
        <w:gridCol w:w="5316"/>
        <w:gridCol w:w="5020"/>
      </w:tblGrid>
      <w:tr w:rsidR="00CE6A44" w14:paraId="2FF788F8" w14:textId="77777777" w:rsidTr="00350D1F">
        <w:trPr>
          <w:trHeight w:val="105"/>
        </w:trPr>
        <w:tc>
          <w:tcPr>
            <w:tcW w:w="3048" w:type="dxa"/>
            <w:gridSpan w:val="2"/>
          </w:tcPr>
          <w:p w14:paraId="6842391D" w14:textId="69063ED4" w:rsidR="00CE6A44" w:rsidRDefault="0041438C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 w:rsidRPr="0041438C">
              <w:rPr>
                <w:rFonts w:asciiTheme="minorHAnsi" w:eastAsiaTheme="minorEastAsia" w:hAnsiTheme="minorHAnsi" w:cstheme="minorHAnsi"/>
                <w:b/>
                <w:bCs/>
                <w:color w:val="FF3399"/>
                <w:sz w:val="18"/>
                <w:szCs w:val="18"/>
              </w:rPr>
              <w:t>ETAT DES LIEUX DES ENJEUX DU TERRITOIRE</w:t>
            </w:r>
            <w:r w:rsidRPr="0041438C">
              <w:rPr>
                <w:rFonts w:asciiTheme="minorHAnsi" w:eastAsiaTheme="minorEastAsia" w:hAnsiTheme="minorHAnsi" w:cstheme="minorHAnsi"/>
                <w:color w:val="FF3399"/>
                <w:sz w:val="18"/>
                <w:szCs w:val="18"/>
              </w:rPr>
              <w:t xml:space="preserve"> </w:t>
            </w:r>
          </w:p>
          <w:p w14:paraId="0D52196F" w14:textId="3A7150F7" w:rsidR="0041438C" w:rsidRPr="00C20333" w:rsidRDefault="0041438C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 xml:space="preserve">Précisez, sur base des </w:t>
            </w:r>
            <w:r w:rsidR="00AB484A"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>cinq enjeux</w:t>
            </w:r>
            <w:r w:rsidR="003E51C2"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 xml:space="preserve"> de transition</w:t>
            </w:r>
            <w:r w:rsidR="00AB484A"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 xml:space="preserve"> décrits dans l’appe</w:t>
            </w:r>
            <w:r w:rsidR="00142B50"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 xml:space="preserve">l (Tableau 2), </w:t>
            </w:r>
            <w:r w:rsidR="002E2315"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 xml:space="preserve">l’état des </w:t>
            </w:r>
            <w:r w:rsidR="004133F1"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>connaissance</w:t>
            </w:r>
            <w:r w:rsidR="00253B9A" w:rsidRP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>s</w:t>
            </w:r>
            <w:r w:rsidR="00C20333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 xml:space="preserve"> sur votre territoire</w:t>
            </w:r>
          </w:p>
          <w:p w14:paraId="4FD06D42" w14:textId="610EEE5A" w:rsidR="00CE6A44" w:rsidRDefault="00CE6A44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0336" w:type="dxa"/>
            <w:gridSpan w:val="2"/>
          </w:tcPr>
          <w:p w14:paraId="09FC528C" w14:textId="77777777" w:rsidR="00CE6A44" w:rsidRDefault="00CE6A44" w:rsidP="00635F82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E6A44" w14:paraId="35704AEF" w14:textId="77777777" w:rsidTr="007024E5">
        <w:trPr>
          <w:trHeight w:val="105"/>
        </w:trPr>
        <w:tc>
          <w:tcPr>
            <w:tcW w:w="3048" w:type="dxa"/>
            <w:gridSpan w:val="2"/>
          </w:tcPr>
          <w:p w14:paraId="4A335A20" w14:textId="022DA6BD" w:rsidR="00CE6A44" w:rsidRDefault="007024E5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 w:rsidRPr="0012478F">
              <w:rPr>
                <w:rFonts w:asciiTheme="minorHAnsi" w:eastAsiaTheme="minorEastAsia" w:hAnsiTheme="minorHAnsi" w:cstheme="minorHAnsi"/>
                <w:b/>
                <w:bCs/>
                <w:color w:val="FF3399"/>
                <w:sz w:val="18"/>
                <w:szCs w:val="18"/>
              </w:rPr>
              <w:t>OBJECTIFS PRIORITAIRES IDENTIFIÉS POUR CHAQUE ENJEU DE TRANSITION</w:t>
            </w:r>
            <w:r w:rsidRPr="0012478F">
              <w:rPr>
                <w:rFonts w:asciiTheme="minorHAnsi" w:eastAsiaTheme="minorEastAsia" w:hAnsiTheme="minorHAnsi" w:cstheme="minorHAnsi"/>
                <w:color w:val="FF3399"/>
                <w:sz w:val="18"/>
                <w:szCs w:val="18"/>
              </w:rPr>
              <w:t xml:space="preserve">  </w:t>
            </w: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(</w:t>
            </w:r>
            <w:r w:rsidRPr="008F7AF1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>A partir d’un état des lieux, il est important de spécifier des objectifs</w:t>
            </w: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- </w:t>
            </w:r>
            <w:r w:rsidRPr="008F7AF1">
              <w:rPr>
                <w:rFonts w:asciiTheme="minorHAnsi" w:eastAsiaTheme="minorEastAsia" w:hAnsiTheme="minorHAnsi" w:cstheme="minorHAnsi"/>
                <w:i/>
                <w:iCs/>
                <w:color w:val="auto"/>
                <w:sz w:val="18"/>
                <w:szCs w:val="18"/>
              </w:rPr>
              <w:t>Biffez la mention utile)</w:t>
            </w:r>
          </w:p>
        </w:tc>
        <w:tc>
          <w:tcPr>
            <w:tcW w:w="5316" w:type="dxa"/>
            <w:vAlign w:val="center"/>
          </w:tcPr>
          <w:p w14:paraId="480905F7" w14:textId="77777777" w:rsidR="007024E5" w:rsidRPr="008F1666" w:rsidRDefault="007024E5" w:rsidP="00E41327">
            <w:pPr>
              <w:ind w:left="0" w:firstLine="0"/>
              <w:jc w:val="center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Oui</w:t>
            </w:r>
          </w:p>
          <w:p w14:paraId="6002EAD3" w14:textId="3B81FD02" w:rsidR="00CE6A44" w:rsidRPr="008F1666" w:rsidRDefault="00CE6A44" w:rsidP="00E41327">
            <w:pPr>
              <w:ind w:left="0" w:firstLine="0"/>
              <w:jc w:val="center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020" w:type="dxa"/>
            <w:vAlign w:val="center"/>
          </w:tcPr>
          <w:p w14:paraId="6AF789D9" w14:textId="567D8F53" w:rsidR="00CE6A44" w:rsidRPr="008F1666" w:rsidRDefault="00CE6A44" w:rsidP="00E41327">
            <w:pPr>
              <w:ind w:left="0" w:firstLine="0"/>
              <w:jc w:val="center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A définir</w:t>
            </w:r>
            <w:r w:rsidR="00F42713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/</w:t>
            </w:r>
            <w:r w:rsidR="00840BF6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préciser</w:t>
            </w: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7024E5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totalement ou en partie </w:t>
            </w: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avec mise à jour du diagnostic</w:t>
            </w:r>
          </w:p>
        </w:tc>
      </w:tr>
      <w:tr w:rsidR="00C2368A" w14:paraId="6AD740A3" w14:textId="77777777" w:rsidTr="00632411">
        <w:trPr>
          <w:trHeight w:val="105"/>
        </w:trPr>
        <w:tc>
          <w:tcPr>
            <w:tcW w:w="1276" w:type="dxa"/>
            <w:vMerge w:val="restart"/>
          </w:tcPr>
          <w:p w14:paraId="419931A8" w14:textId="07BC139C" w:rsidR="00C2368A" w:rsidRPr="00C20333" w:rsidRDefault="00C20333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color w:val="auto"/>
                <w:sz w:val="18"/>
                <w:szCs w:val="18"/>
              </w:rPr>
            </w:pPr>
            <w:r w:rsidRPr="00C20333">
              <w:rPr>
                <w:rFonts w:asciiTheme="minorHAnsi" w:eastAsiaTheme="minorEastAsia" w:hAnsiTheme="minorHAnsi" w:cstheme="minorHAnsi"/>
                <w:b/>
                <w:bCs/>
                <w:color w:val="FF3399"/>
                <w:sz w:val="18"/>
                <w:szCs w:val="18"/>
              </w:rPr>
              <w:t>POUR LES OBJECTIFS PRIORITAIRES DÉJÀ IDENTIFIÉS ET DOCUMENTÉS</w:t>
            </w:r>
          </w:p>
        </w:tc>
        <w:tc>
          <w:tcPr>
            <w:tcW w:w="1772" w:type="dxa"/>
          </w:tcPr>
          <w:p w14:paraId="2D12D8E4" w14:textId="3C5DCD52" w:rsidR="00C2368A" w:rsidRDefault="00C2368A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Précisez les </w:t>
            </w:r>
            <w:r w:rsidR="00C20333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objectifs</w:t>
            </w: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prioritaires</w:t>
            </w:r>
            <w:r w:rsidR="00C20333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et enjeux concernés</w:t>
            </w:r>
          </w:p>
        </w:tc>
        <w:tc>
          <w:tcPr>
            <w:tcW w:w="10336" w:type="dxa"/>
            <w:gridSpan w:val="2"/>
          </w:tcPr>
          <w:p w14:paraId="47177B05" w14:textId="77777777" w:rsidR="00C2368A" w:rsidRDefault="00C2368A">
            <w:pP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2368A" w14:paraId="0BAC5E96" w14:textId="77777777" w:rsidTr="00632411">
        <w:trPr>
          <w:trHeight w:val="105"/>
        </w:trPr>
        <w:tc>
          <w:tcPr>
            <w:tcW w:w="1276" w:type="dxa"/>
            <w:vMerge/>
          </w:tcPr>
          <w:p w14:paraId="46AE2980" w14:textId="0E4BEF74" w:rsidR="00C2368A" w:rsidRDefault="00C2368A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772" w:type="dxa"/>
          </w:tcPr>
          <w:p w14:paraId="227AE21A" w14:textId="297C13D1" w:rsidR="00C2368A" w:rsidRDefault="0029759C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Identifiez les m</w:t>
            </w:r>
            <w:r w:rsidR="00C2368A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issions prioritaires prévisionnelles</w:t>
            </w:r>
            <w:r w:rsidR="00AF2A9E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AF2A9E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cfr</w:t>
            </w:r>
            <w:proofErr w:type="spellEnd"/>
            <w:r w:rsidR="00AF2A9E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2A9E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vademecum</w:t>
            </w:r>
            <w:proofErr w:type="spellEnd"/>
            <w:r w:rsidR="00AF2A9E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961A2B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p 15 et 15)</w:t>
            </w:r>
            <w:r w:rsidR="00744AF1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, et l’approche envisagée pour les mettre en œuvre </w:t>
            </w:r>
            <w:r w:rsidR="00D814CF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en détaillant le calendrier, les activités envisagées</w:t>
            </w:r>
            <w:r w:rsidR="00EF4762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, le public cible</w:t>
            </w:r>
          </w:p>
        </w:tc>
        <w:tc>
          <w:tcPr>
            <w:tcW w:w="10336" w:type="dxa"/>
            <w:gridSpan w:val="2"/>
          </w:tcPr>
          <w:p w14:paraId="584FE260" w14:textId="77777777" w:rsidR="00C2368A" w:rsidRPr="008F1666" w:rsidRDefault="00C2368A">
            <w:pP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26376" w14:paraId="0FB1D222" w14:textId="77777777" w:rsidTr="00632411">
        <w:trPr>
          <w:trHeight w:val="105"/>
        </w:trPr>
        <w:tc>
          <w:tcPr>
            <w:tcW w:w="1276" w:type="dxa"/>
          </w:tcPr>
          <w:p w14:paraId="58B83883" w14:textId="42DF774C" w:rsidR="00626376" w:rsidRPr="00C20333" w:rsidRDefault="00C20333" w:rsidP="00626376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b/>
                <w:color w:val="FF3399"/>
                <w:sz w:val="18"/>
                <w:szCs w:val="18"/>
              </w:rPr>
            </w:pPr>
            <w:r w:rsidRPr="00C20333">
              <w:rPr>
                <w:rFonts w:asciiTheme="minorHAnsi" w:eastAsiaTheme="minorEastAsia" w:hAnsiTheme="minorHAnsi" w:cstheme="minorHAnsi"/>
                <w:b/>
                <w:bCs/>
                <w:color w:val="FF3399"/>
                <w:sz w:val="18"/>
                <w:szCs w:val="18"/>
              </w:rPr>
              <w:t xml:space="preserve">POUR LES </w:t>
            </w:r>
            <w:r w:rsidR="006D04AB">
              <w:rPr>
                <w:rFonts w:asciiTheme="minorHAnsi" w:eastAsiaTheme="minorEastAsia" w:hAnsiTheme="minorHAnsi" w:cstheme="minorHAnsi"/>
                <w:b/>
                <w:bCs/>
                <w:color w:val="FF3399"/>
                <w:sz w:val="18"/>
                <w:szCs w:val="18"/>
              </w:rPr>
              <w:t>OBJECTIFS</w:t>
            </w:r>
            <w:r w:rsidRPr="00C20333">
              <w:rPr>
                <w:rFonts w:asciiTheme="minorHAnsi" w:eastAsiaTheme="minorEastAsia" w:hAnsiTheme="minorHAnsi" w:cstheme="minorHAnsi"/>
                <w:b/>
                <w:bCs/>
                <w:color w:val="FF3399"/>
                <w:sz w:val="18"/>
                <w:szCs w:val="18"/>
              </w:rPr>
              <w:t xml:space="preserve"> PRIORITAIRES « A DÉFINIR/PRÉCISER »</w:t>
            </w:r>
          </w:p>
        </w:tc>
        <w:tc>
          <w:tcPr>
            <w:tcW w:w="1772" w:type="dxa"/>
          </w:tcPr>
          <w:p w14:paraId="0E658E80" w14:textId="77777777" w:rsidR="00626376" w:rsidRDefault="00626376" w:rsidP="00626376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Précisez l’approche</w:t>
            </w:r>
            <w:r w:rsidR="009105AE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méthodologique envisagée pour les définir </w:t>
            </w:r>
            <w:r w:rsidR="00350D1F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sur base de l’existant </w:t>
            </w:r>
            <w:r w:rsidR="009105AE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e</w:t>
            </w:r>
            <w:r w:rsidR="000B07E2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t</w:t>
            </w:r>
            <w:r w:rsidR="001B5650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 xml:space="preserve"> identifier les missions </w:t>
            </w:r>
            <w:r w:rsidR="001B5650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lastRenderedPageBreak/>
              <w:t xml:space="preserve">opérationnelles pertinentes à mettre en </w:t>
            </w:r>
            <w:r w:rsidR="00350D1F"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œuvre.</w:t>
            </w:r>
          </w:p>
          <w:p w14:paraId="2E5CEACF" w14:textId="77C064BC" w:rsidR="00626376" w:rsidRDefault="00350D1F" w:rsidP="00626376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  <w:t>Précisez le calendrier prévisionnel.</w:t>
            </w:r>
          </w:p>
        </w:tc>
        <w:tc>
          <w:tcPr>
            <w:tcW w:w="10336" w:type="dxa"/>
            <w:gridSpan w:val="2"/>
          </w:tcPr>
          <w:p w14:paraId="3DA8CC49" w14:textId="77777777" w:rsidR="00626376" w:rsidRDefault="00626376" w:rsidP="00346D60">
            <w:pPr>
              <w:pStyle w:val="Paragraphedeliste"/>
              <w:ind w:left="0" w:firstLine="0"/>
              <w:rPr>
                <w:rFonts w:asciiTheme="minorHAnsi" w:eastAsiaTheme="minorEastAsia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78E13F0B" w14:textId="77777777" w:rsidR="00EF55E5" w:rsidRDefault="00EF55E5" w:rsidP="007374D6"/>
    <w:p w14:paraId="260C1F83" w14:textId="77777777" w:rsidR="007F7087" w:rsidRDefault="007F7087" w:rsidP="007374D6"/>
    <w:p w14:paraId="6F418795" w14:textId="77777777" w:rsidR="00D04854" w:rsidRDefault="00B61D0A" w:rsidP="00D04854">
      <w:pPr>
        <w:rPr>
          <w:rFonts w:asciiTheme="minorHAnsi" w:eastAsiaTheme="minorEastAsia" w:hAnsiTheme="minorHAnsi" w:cstheme="minorHAnsi"/>
          <w:b/>
          <w:bCs/>
          <w:color w:val="FF3399"/>
          <w:sz w:val="20"/>
          <w:szCs w:val="20"/>
        </w:rPr>
      </w:pPr>
      <w:r w:rsidRPr="00B61D0A">
        <w:rPr>
          <w:rFonts w:asciiTheme="minorHAnsi" w:eastAsiaTheme="minorEastAsia" w:hAnsiTheme="minorHAnsi" w:cstheme="minorHAnsi"/>
          <w:b/>
          <w:bCs/>
          <w:color w:val="FF3399"/>
          <w:sz w:val="20"/>
          <w:szCs w:val="20"/>
        </w:rPr>
        <w:t xml:space="preserve">CAS </w:t>
      </w:r>
      <w:r>
        <w:rPr>
          <w:rFonts w:asciiTheme="minorHAnsi" w:eastAsiaTheme="minorEastAsia" w:hAnsiTheme="minorHAnsi" w:cstheme="minorHAnsi"/>
          <w:b/>
          <w:bCs/>
          <w:color w:val="FF3399"/>
          <w:sz w:val="20"/>
          <w:szCs w:val="20"/>
        </w:rPr>
        <w:t>2</w:t>
      </w:r>
      <w:r w:rsidRPr="00B61D0A">
        <w:rPr>
          <w:rFonts w:asciiTheme="minorHAnsi" w:eastAsiaTheme="minorEastAsia" w:hAnsiTheme="minorHAnsi" w:cstheme="minorHAnsi"/>
          <w:b/>
          <w:bCs/>
          <w:color w:val="FF3399"/>
          <w:sz w:val="20"/>
          <w:szCs w:val="20"/>
        </w:rPr>
        <w:t xml:space="preserve"> – DIAGNOSTIC </w:t>
      </w:r>
      <w:r>
        <w:rPr>
          <w:rFonts w:asciiTheme="minorHAnsi" w:eastAsiaTheme="minorEastAsia" w:hAnsiTheme="minorHAnsi" w:cstheme="minorHAnsi"/>
          <w:b/>
          <w:bCs/>
          <w:color w:val="FF3399"/>
          <w:sz w:val="20"/>
          <w:szCs w:val="20"/>
        </w:rPr>
        <w:t>NON-EXISTANT</w:t>
      </w:r>
    </w:p>
    <w:p w14:paraId="7ABEF517" w14:textId="527DD0CB" w:rsidR="00D04854" w:rsidRDefault="00B535E1" w:rsidP="002504BD">
      <w:pPr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</w:pPr>
      <w:r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Détaille</w:t>
      </w:r>
      <w:r w:rsid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z</w:t>
      </w:r>
      <w:r w:rsidR="00584775"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 xml:space="preserve"> la méthode </w:t>
      </w:r>
      <w:r w:rsidR="002D1ACD"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prévisionnelle</w:t>
      </w:r>
      <w:r w:rsidR="00584775"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="007401F1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 xml:space="preserve">(max </w:t>
      </w:r>
      <w:r w:rsidR="00626C89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6</w:t>
      </w:r>
      <w:r w:rsidR="007401F1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00 mots)</w:t>
      </w:r>
      <w:r w:rsidR="00584775"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 xml:space="preserve"> pour </w:t>
      </w:r>
      <w:r w:rsidR="002D1ACD"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établir un diagnostic des enjeux prioritaires définis dans l’appel, les décliner en objectifs et identifier des missions op</w:t>
      </w:r>
      <w:r w:rsidR="00A94307"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érationnel</w:t>
      </w:r>
      <w:r w:rsidR="001B5650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le</w:t>
      </w:r>
      <w:r w:rsidR="00A94307" w:rsidRPr="00A94307">
        <w:rPr>
          <w:rFonts w:asciiTheme="minorHAnsi" w:eastAsiaTheme="minorEastAsia" w:hAnsiTheme="minorHAnsi" w:cstheme="minorHAnsi"/>
          <w:i/>
          <w:iCs/>
          <w:color w:val="000000" w:themeColor="text1"/>
          <w:sz w:val="20"/>
          <w:szCs w:val="20"/>
        </w:rPr>
        <w:t>s. Un calendrier détaillé doit être fourni.</w:t>
      </w:r>
    </w:p>
    <w:p w14:paraId="05643775" w14:textId="77777777" w:rsidR="008A0A90" w:rsidRPr="008A0A90" w:rsidRDefault="008A0A90" w:rsidP="008A0A9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13844"/>
      </w:tblGrid>
      <w:tr w:rsidR="005C479E" w14:paraId="68EFB62E" w14:textId="77777777" w:rsidTr="005C479E">
        <w:tc>
          <w:tcPr>
            <w:tcW w:w="13854" w:type="dxa"/>
          </w:tcPr>
          <w:p w14:paraId="035FE211" w14:textId="77777777" w:rsidR="005C479E" w:rsidRDefault="005C479E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152E60" w14:textId="77777777" w:rsidR="005C479E" w:rsidRDefault="005C479E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BF23E" w14:textId="77777777" w:rsidR="005C479E" w:rsidRDefault="005C479E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06DBAC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E31BEC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77D970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3B7AE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DE262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752962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1566F2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BDE48B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141234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DB844B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7ECBEC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ADE5B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A77C6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51DE38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B5FC93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C94432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50765E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92C5DF" w14:textId="77777777" w:rsidR="0098039D" w:rsidRDefault="0098039D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85815C" w14:textId="77777777" w:rsidR="005C479E" w:rsidRDefault="005C479E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DF8D3" w14:textId="77777777" w:rsidR="005C479E" w:rsidRDefault="005C479E" w:rsidP="008A0A9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0BC2EC" w14:textId="77777777" w:rsidR="008A0A90" w:rsidRPr="008A0A90" w:rsidRDefault="008A0A90" w:rsidP="008A0A90">
      <w:pPr>
        <w:rPr>
          <w:rFonts w:asciiTheme="minorHAnsi" w:hAnsiTheme="minorHAnsi" w:cstheme="minorHAnsi"/>
          <w:sz w:val="20"/>
          <w:szCs w:val="20"/>
        </w:rPr>
      </w:pPr>
    </w:p>
    <w:p w14:paraId="6E33CE43" w14:textId="76913215" w:rsidR="008A0A90" w:rsidRPr="0098039D" w:rsidRDefault="008A0A90" w:rsidP="0098039D">
      <w:pPr>
        <w:tabs>
          <w:tab w:val="left" w:pos="4183"/>
        </w:tabs>
        <w:ind w:left="0" w:firstLine="0"/>
        <w:rPr>
          <w:rFonts w:asciiTheme="minorHAnsi" w:eastAsiaTheme="minorEastAsia" w:hAnsiTheme="minorHAnsi" w:cstheme="minorHAnsi"/>
          <w:i/>
          <w:color w:val="000000" w:themeColor="text1"/>
          <w:sz w:val="20"/>
          <w:szCs w:val="20"/>
        </w:rPr>
        <w:sectPr w:rsidR="008A0A90" w:rsidRPr="0098039D" w:rsidSect="009B13D4">
          <w:pgSz w:w="16840" w:h="11900" w:orient="landscape"/>
          <w:pgMar w:top="1418" w:right="1416" w:bottom="1127" w:left="1560" w:header="720" w:footer="720" w:gutter="0"/>
          <w:cols w:space="720"/>
          <w:docGrid w:linePitch="299"/>
        </w:sectPr>
      </w:pPr>
    </w:p>
    <w:p w14:paraId="2C9D0EF7" w14:textId="77777777" w:rsidR="002A78BC" w:rsidRDefault="002A78BC" w:rsidP="4A45902A">
      <w:pPr>
        <w:pStyle w:val="Paragraphedeliste"/>
        <w:spacing w:after="0" w:line="200" w:lineRule="exact"/>
        <w:ind w:firstLine="0"/>
        <w:rPr>
          <w:rFonts w:asciiTheme="minorHAnsi" w:hAnsiTheme="minorHAnsi" w:cstheme="minorBidi"/>
          <w:b/>
          <w:bCs/>
          <w:sz w:val="20"/>
          <w:szCs w:val="20"/>
        </w:rPr>
      </w:pPr>
    </w:p>
    <w:p w14:paraId="0A342751" w14:textId="0DD503A1" w:rsidR="00EB32E1" w:rsidRPr="00845D77" w:rsidRDefault="00EB32E1" w:rsidP="00D84E15">
      <w:pPr>
        <w:spacing w:after="0" w:line="200" w:lineRule="exact"/>
        <w:ind w:left="16" w:firstLine="0"/>
        <w:rPr>
          <w:rFonts w:asciiTheme="minorHAnsi" w:hAnsiTheme="minorHAnsi" w:cstheme="minorHAnsi"/>
        </w:rPr>
      </w:pPr>
    </w:p>
    <w:p w14:paraId="2FF3FA61" w14:textId="1D871FED" w:rsidR="009D4937" w:rsidRDefault="009D4937" w:rsidP="00C23A5D">
      <w:pPr>
        <w:pStyle w:val="Titre1"/>
      </w:pPr>
      <w:bookmarkStart w:id="3" w:name="_Toc217372432"/>
      <w:r>
        <w:t>RISQUES</w:t>
      </w:r>
      <w:bookmarkEnd w:id="3"/>
    </w:p>
    <w:p w14:paraId="07CBB9D0" w14:textId="75BD5216" w:rsidR="00A6425B" w:rsidRPr="00CC21E2" w:rsidRDefault="00A6425B" w:rsidP="00A6425B">
      <w:pPr>
        <w:rPr>
          <w:rFonts w:asciiTheme="minorHAnsi" w:hAnsiTheme="minorHAnsi" w:cstheme="minorHAnsi"/>
          <w:i/>
        </w:rPr>
      </w:pPr>
      <w:r w:rsidRPr="005136CB">
        <w:rPr>
          <w:rFonts w:asciiTheme="minorHAnsi" w:hAnsiTheme="minorHAnsi" w:cstheme="minorHAnsi"/>
        </w:rPr>
        <w:t>Avez-vous identifié des freins/risques pouvant affecter la mise en œuvre du projet </w:t>
      </w:r>
      <w:r w:rsidR="00612C5C" w:rsidRPr="00612C5C">
        <w:rPr>
          <w:rFonts w:asciiTheme="minorHAnsi" w:hAnsiTheme="minorHAnsi" w:cstheme="minorHAnsi"/>
          <w:i/>
          <w:iCs/>
        </w:rPr>
        <w:t>(</w:t>
      </w:r>
      <w:r w:rsidR="00612C5C">
        <w:rPr>
          <w:rFonts w:asciiTheme="minorHAnsi" w:hAnsiTheme="minorHAnsi" w:cstheme="minorHAnsi"/>
          <w:i/>
          <w:iCs/>
        </w:rPr>
        <w:t xml:space="preserve">Réponse </w:t>
      </w:r>
      <w:r w:rsidR="00E05F9C">
        <w:rPr>
          <w:rFonts w:asciiTheme="minorHAnsi" w:hAnsiTheme="minorHAnsi" w:cstheme="minorHAnsi"/>
          <w:i/>
          <w:iCs/>
        </w:rPr>
        <w:t>f</w:t>
      </w:r>
      <w:r w:rsidR="00612C5C" w:rsidRPr="00612C5C">
        <w:rPr>
          <w:rFonts w:asciiTheme="minorHAnsi" w:hAnsiTheme="minorHAnsi" w:cstheme="minorHAnsi"/>
          <w:i/>
          <w:iCs/>
        </w:rPr>
        <w:t>acultati</w:t>
      </w:r>
      <w:r w:rsidR="00E05F9C">
        <w:rPr>
          <w:rFonts w:asciiTheme="minorHAnsi" w:hAnsiTheme="minorHAnsi" w:cstheme="minorHAnsi"/>
          <w:i/>
          <w:iCs/>
        </w:rPr>
        <w:t>ve</w:t>
      </w:r>
      <w:r w:rsidR="00612C5C" w:rsidRPr="00612C5C">
        <w:rPr>
          <w:rFonts w:asciiTheme="minorHAnsi" w:hAnsiTheme="minorHAnsi" w:cstheme="minorHAnsi"/>
          <w:i/>
          <w:iCs/>
        </w:rPr>
        <w:t>)</w:t>
      </w:r>
      <w:r w:rsidRPr="00612C5C">
        <w:rPr>
          <w:rFonts w:asciiTheme="minorHAnsi" w:hAnsiTheme="minorHAnsi" w:cstheme="minorHAnsi"/>
          <w:i/>
          <w:iCs/>
        </w:rPr>
        <w:t>?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335"/>
      </w:tblGrid>
      <w:tr w:rsidR="00CC21E2" w14:paraId="02657338" w14:textId="77777777" w:rsidTr="00CC21E2">
        <w:tc>
          <w:tcPr>
            <w:tcW w:w="9345" w:type="dxa"/>
          </w:tcPr>
          <w:p w14:paraId="7A9F8904" w14:textId="77777777" w:rsidR="00CC21E2" w:rsidRDefault="00CC21E2" w:rsidP="00CC21E2">
            <w:pPr>
              <w:ind w:left="0" w:firstLine="0"/>
            </w:pPr>
          </w:p>
          <w:p w14:paraId="39E68832" w14:textId="77777777" w:rsidR="00CC21E2" w:rsidRDefault="00CC21E2" w:rsidP="00CC21E2">
            <w:pPr>
              <w:ind w:left="0" w:firstLine="0"/>
            </w:pPr>
          </w:p>
          <w:p w14:paraId="1645DF69" w14:textId="77777777" w:rsidR="00CC21E2" w:rsidRDefault="00CC21E2" w:rsidP="00CC21E2">
            <w:pPr>
              <w:ind w:left="0" w:firstLine="0"/>
            </w:pPr>
          </w:p>
          <w:p w14:paraId="2115E810" w14:textId="77777777" w:rsidR="00CC21E2" w:rsidRDefault="00CC21E2" w:rsidP="00CC21E2">
            <w:pPr>
              <w:ind w:left="0" w:firstLine="0"/>
            </w:pPr>
          </w:p>
          <w:p w14:paraId="3C54203C" w14:textId="77777777" w:rsidR="00CC21E2" w:rsidRDefault="00CC21E2" w:rsidP="00CC21E2">
            <w:pPr>
              <w:ind w:left="0" w:firstLine="0"/>
            </w:pPr>
          </w:p>
        </w:tc>
      </w:tr>
    </w:tbl>
    <w:p w14:paraId="4C80FD1F" w14:textId="77777777" w:rsidR="00A6425B" w:rsidRDefault="00A6425B" w:rsidP="00A6425B"/>
    <w:p w14:paraId="30B38992" w14:textId="77777777" w:rsidR="00A6425B" w:rsidRPr="00A6425B" w:rsidRDefault="00A6425B" w:rsidP="00CC21E2">
      <w:pPr>
        <w:ind w:left="0" w:firstLine="0"/>
      </w:pPr>
    </w:p>
    <w:p w14:paraId="1B051814" w14:textId="77777777" w:rsidR="00A6425B" w:rsidRPr="00A6425B" w:rsidRDefault="00A6425B" w:rsidP="00A6425B"/>
    <w:sectPr w:rsidR="00A6425B" w:rsidRPr="00A6425B" w:rsidSect="00A763D9">
      <w:pgSz w:w="11900" w:h="16840"/>
      <w:pgMar w:top="1416" w:right="1127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BCD9" w14:textId="77777777" w:rsidR="00060144" w:rsidRDefault="00060144">
      <w:pPr>
        <w:spacing w:after="0" w:line="240" w:lineRule="auto"/>
      </w:pPr>
      <w:r>
        <w:separator/>
      </w:r>
    </w:p>
  </w:endnote>
  <w:endnote w:type="continuationSeparator" w:id="0">
    <w:p w14:paraId="3F0244A3" w14:textId="77777777" w:rsidR="00060144" w:rsidRDefault="00060144">
      <w:pPr>
        <w:spacing w:after="0" w:line="240" w:lineRule="auto"/>
      </w:pPr>
      <w:r>
        <w:continuationSeparator/>
      </w:r>
    </w:p>
  </w:endnote>
  <w:endnote w:type="continuationNotice" w:id="1">
    <w:p w14:paraId="5FCEC8E3" w14:textId="77777777" w:rsidR="00060144" w:rsidRDefault="00060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1489" w14:textId="77777777" w:rsidR="00FB4B18" w:rsidRDefault="00FB4B18">
    <w:pPr>
      <w:tabs>
        <w:tab w:val="center" w:pos="4536"/>
        <w:tab w:val="right" w:pos="9069"/>
      </w:tabs>
      <w:spacing w:after="0" w:line="259" w:lineRule="auto"/>
      <w:ind w:left="0" w:right="-130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6C61" w14:textId="77777777" w:rsidR="00060144" w:rsidRDefault="00060144">
      <w:pPr>
        <w:spacing w:after="0" w:line="240" w:lineRule="auto"/>
      </w:pPr>
      <w:r>
        <w:separator/>
      </w:r>
    </w:p>
  </w:footnote>
  <w:footnote w:type="continuationSeparator" w:id="0">
    <w:p w14:paraId="3292DD89" w14:textId="77777777" w:rsidR="00060144" w:rsidRDefault="00060144">
      <w:pPr>
        <w:spacing w:after="0" w:line="240" w:lineRule="auto"/>
      </w:pPr>
      <w:r>
        <w:continuationSeparator/>
      </w:r>
    </w:p>
  </w:footnote>
  <w:footnote w:type="continuationNotice" w:id="1">
    <w:p w14:paraId="6F094104" w14:textId="77777777" w:rsidR="00060144" w:rsidRDefault="00060144">
      <w:pPr>
        <w:spacing w:after="0" w:line="240" w:lineRule="auto"/>
      </w:pPr>
    </w:p>
  </w:footnote>
  <w:footnote w:id="2">
    <w:p w14:paraId="0912DA6C" w14:textId="303006F5" w:rsidR="00C2082D" w:rsidRDefault="00C2082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981901" w:rsidRPr="000420AD">
        <w:rPr>
          <w:rFonts w:asciiTheme="minorHAnsi" w:hAnsiTheme="minorHAnsi" w:cstheme="minorHAnsi"/>
          <w:sz w:val="18"/>
          <w:szCs w:val="18"/>
        </w:rPr>
        <w:t xml:space="preserve">L’instance de gouvernance participative est un espace de participation et d’échange sur le système alimentaire </w:t>
      </w:r>
      <w:r w:rsidR="005A2AAB" w:rsidRPr="000420AD">
        <w:rPr>
          <w:rFonts w:asciiTheme="minorHAnsi" w:hAnsiTheme="minorHAnsi" w:cstheme="minorHAnsi"/>
          <w:sz w:val="18"/>
          <w:szCs w:val="18"/>
        </w:rPr>
        <w:t xml:space="preserve">de son territoire. </w:t>
      </w:r>
      <w:r w:rsidR="00E72295" w:rsidRPr="000420AD">
        <w:rPr>
          <w:rFonts w:asciiTheme="minorHAnsi" w:hAnsiTheme="minorHAnsi" w:cstheme="minorHAnsi"/>
          <w:sz w:val="18"/>
          <w:szCs w:val="18"/>
        </w:rPr>
        <w:t xml:space="preserve">Il est attendu </w:t>
      </w:r>
      <w:r w:rsidR="00D60B5F" w:rsidRPr="00A21911">
        <w:rPr>
          <w:rFonts w:asciiTheme="minorHAnsi" w:hAnsiTheme="minorHAnsi" w:cstheme="minorHAnsi"/>
          <w:sz w:val="18"/>
          <w:szCs w:val="18"/>
        </w:rPr>
        <w:t xml:space="preserve">qu’elle </w:t>
      </w:r>
      <w:r w:rsidR="007D3AC2" w:rsidRPr="00A21911">
        <w:rPr>
          <w:rFonts w:asciiTheme="minorHAnsi" w:hAnsiTheme="minorHAnsi" w:cstheme="minorHAnsi"/>
          <w:sz w:val="18"/>
          <w:szCs w:val="18"/>
        </w:rPr>
        <w:t>serve l’intérêt d</w:t>
      </w:r>
      <w:r w:rsidR="001A0138" w:rsidRPr="00A21911">
        <w:rPr>
          <w:rFonts w:asciiTheme="minorHAnsi" w:hAnsiTheme="minorHAnsi" w:cstheme="minorHAnsi"/>
          <w:sz w:val="18"/>
          <w:szCs w:val="18"/>
        </w:rPr>
        <w:t>u territoire dans son ensemble</w:t>
      </w:r>
      <w:r w:rsidR="00B77157" w:rsidRPr="00A2191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tblInd w:w="-5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03"/>
      <w:gridCol w:w="5383"/>
      <w:gridCol w:w="709"/>
    </w:tblGrid>
    <w:tr w:rsidR="000C09F9" w:rsidRPr="000C09F9" w14:paraId="5BA7A5D2" w14:textId="77777777" w:rsidTr="00BD5423">
      <w:tc>
        <w:tcPr>
          <w:tcW w:w="3803" w:type="dxa"/>
        </w:tcPr>
        <w:p w14:paraId="1A6B54C9" w14:textId="2F2F63DF" w:rsidR="000C09F9" w:rsidRPr="000C09F9" w:rsidRDefault="000C09F9" w:rsidP="000C09F9">
          <w:pPr>
            <w:spacing w:after="0" w:line="240" w:lineRule="auto"/>
            <w:ind w:left="0" w:firstLine="0"/>
            <w:jc w:val="left"/>
            <w:rPr>
              <w:rFonts w:ascii="Century Gothic" w:eastAsia="Times New Roman" w:hAnsi="Century Gothic" w:cs="Arial"/>
              <w:b/>
              <w:snapToGrid w:val="0"/>
              <w:color w:val="auto"/>
              <w:sz w:val="18"/>
              <w:szCs w:val="18"/>
              <w:lang w:eastAsia="fr-FR"/>
            </w:rPr>
          </w:pPr>
        </w:p>
      </w:tc>
      <w:tc>
        <w:tcPr>
          <w:tcW w:w="5383" w:type="dxa"/>
        </w:tcPr>
        <w:p w14:paraId="22A0523A" w14:textId="172B5107" w:rsidR="000C09F9" w:rsidRPr="000C09F9" w:rsidRDefault="000C09F9" w:rsidP="000C09F9">
          <w:pPr>
            <w:spacing w:after="0" w:line="240" w:lineRule="auto"/>
            <w:ind w:left="0" w:firstLine="0"/>
            <w:jc w:val="right"/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</w:pP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 xml:space="preserve"> </w:t>
          </w:r>
          <w:r w:rsidRPr="000C09F9">
            <w:rPr>
              <w:rFonts w:ascii="Symbol" w:eastAsia="Symbol" w:hAnsi="Symbol" w:cs="Symbol"/>
              <w:color w:val="auto"/>
              <w:sz w:val="18"/>
              <w:szCs w:val="18"/>
              <w:lang w:eastAsia="fr-FR"/>
            </w:rPr>
            <w:t>Ó</w:t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 xml:space="preserve"> 202</w:t>
          </w:r>
          <w:r w:rsidR="00DB7BEA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>6</w:t>
          </w:r>
          <w:r w:rsidR="007F0435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>.</w:t>
          </w:r>
          <w:r w:rsidR="00DB7BEA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>01</w:t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>- SPW</w:t>
          </w:r>
          <w:r w:rsidR="00BD5423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 xml:space="preserve"> – SG - DDD</w:t>
          </w:r>
        </w:p>
      </w:tc>
      <w:tc>
        <w:tcPr>
          <w:tcW w:w="709" w:type="dxa"/>
        </w:tcPr>
        <w:p w14:paraId="7B7F3F2D" w14:textId="77777777" w:rsidR="000C09F9" w:rsidRPr="000C09F9" w:rsidRDefault="000C09F9" w:rsidP="000C09F9">
          <w:pPr>
            <w:spacing w:after="0" w:line="240" w:lineRule="auto"/>
            <w:ind w:left="0" w:firstLine="0"/>
            <w:jc w:val="right"/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</w:pP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fldChar w:fldCharType="begin"/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instrText xml:space="preserve"> PAGE </w:instrText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fldChar w:fldCharType="separate"/>
          </w:r>
          <w:r w:rsidRPr="000C09F9">
            <w:rPr>
              <w:rFonts w:ascii="Century Gothic" w:eastAsia="Times New Roman" w:hAnsi="Century Gothic" w:cs="Arial"/>
              <w:noProof/>
              <w:color w:val="auto"/>
              <w:sz w:val="18"/>
              <w:szCs w:val="18"/>
              <w:lang w:eastAsia="fr-FR"/>
            </w:rPr>
            <w:t>2</w:t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fldChar w:fldCharType="end"/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>/</w:t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fldChar w:fldCharType="begin"/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instrText xml:space="preserve"> NUMPAGES </w:instrText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fldChar w:fldCharType="separate"/>
          </w:r>
          <w:r w:rsidRPr="000C09F9">
            <w:rPr>
              <w:rFonts w:ascii="Century Gothic" w:eastAsia="Times New Roman" w:hAnsi="Century Gothic" w:cs="Arial"/>
              <w:noProof/>
              <w:color w:val="auto"/>
              <w:sz w:val="18"/>
              <w:szCs w:val="18"/>
              <w:lang w:eastAsia="fr-FR"/>
            </w:rPr>
            <w:t>6</w:t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fldChar w:fldCharType="end"/>
          </w:r>
          <w:r w:rsidRPr="000C09F9">
            <w:rPr>
              <w:rFonts w:ascii="Century Gothic" w:eastAsia="Times New Roman" w:hAnsi="Century Gothic" w:cs="Arial"/>
              <w:color w:val="auto"/>
              <w:sz w:val="18"/>
              <w:szCs w:val="18"/>
              <w:lang w:eastAsia="fr-FR"/>
            </w:rPr>
            <w:t xml:space="preserve"> </w:t>
          </w:r>
        </w:p>
      </w:tc>
    </w:tr>
  </w:tbl>
  <w:p w14:paraId="24219C40" w14:textId="54353DC0" w:rsidR="008C6B04" w:rsidRDefault="00994D7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8ED3AE" wp14:editId="1CE2726E">
              <wp:simplePos x="0" y="0"/>
              <wp:positionH relativeFrom="page">
                <wp:posOffset>-111760</wp:posOffset>
              </wp:positionH>
              <wp:positionV relativeFrom="paragraph">
                <wp:posOffset>-735965</wp:posOffset>
              </wp:positionV>
              <wp:extent cx="1940560" cy="1752600"/>
              <wp:effectExtent l="0" t="0" r="2540" b="0"/>
              <wp:wrapNone/>
              <wp:docPr id="315017414" name="Zone de texte 3150174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560" cy="175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F75596" w14:textId="618D1A6E" w:rsidR="00994D7B" w:rsidRDefault="00994D7B">
                          <w:pPr>
                            <w:ind w:left="0"/>
                          </w:pPr>
                          <w:r>
                            <w:rPr>
                              <w:rFonts w:ascii="Century Gothic" w:eastAsia="Times New Roman" w:hAnsi="Century Gothic" w:cs="Arial"/>
                              <w:b/>
                              <w:noProof/>
                              <w:color w:val="auto"/>
                              <w:sz w:val="18"/>
                              <w:szCs w:val="18"/>
                              <w:lang w:eastAsia="fr-FR"/>
                            </w:rPr>
                            <w:drawing>
                              <wp:inline distT="0" distB="0" distL="0" distR="0" wp14:anchorId="7D3BD44F" wp14:editId="479EA6B4">
                                <wp:extent cx="1751330" cy="1825539"/>
                                <wp:effectExtent l="0" t="0" r="0" b="0"/>
                                <wp:docPr id="1328270216" name="Image 1328270216" descr="Une image contenant Graphique, Caractère coloré, art, graphism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0" name="Image 460" descr="Une image contenant Graphique, Caractère coloré, art, graphism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5400000">
                                          <a:off x="0" y="0"/>
                                          <a:ext cx="1751330" cy="18255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ED3AE" id="_x0000_t202" coordsize="21600,21600" o:spt="202" path="m,l,21600r21600,l21600,xe">
              <v:stroke joinstyle="miter"/>
              <v:path gradientshapeok="t" o:connecttype="rect"/>
            </v:shapetype>
            <v:shape id="Zone de texte 315017414" o:spid="_x0000_s1026" type="#_x0000_t202" style="position:absolute;margin-left:-8.8pt;margin-top:-57.95pt;width:152.8pt;height:13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" fillcolor="white [3201]" stroked="f" strokeweight=".5pt">
              <v:textbox inset="0,0,0,0">
                <w:txbxContent>
                  <w:p w14:paraId="4BF75596" w14:textId="618D1A6E" w:rsidR="00994D7B" w:rsidRDefault="00994D7B">
                    <w:pPr>
                      <w:ind w:left="0"/>
                    </w:pPr>
                    <w:r>
                      <w:rPr>
                        <w:rFonts w:ascii="Century Gothic" w:eastAsia="Times New Roman" w:hAnsi="Century Gothic" w:cs="Arial"/>
                        <w:b/>
                        <w:noProof/>
                        <w:color w:val="auto"/>
                        <w:sz w:val="18"/>
                        <w:szCs w:val="18"/>
                        <w:lang w:eastAsia="fr-FR"/>
                      </w:rPr>
                      <w:drawing>
                        <wp:inline distT="0" distB="0" distL="0" distR="0" wp14:anchorId="7D3BD44F" wp14:editId="479EA6B4">
                          <wp:extent cx="1751330" cy="1825539"/>
                          <wp:effectExtent l="0" t="0" r="0" b="0"/>
                          <wp:docPr id="1328270216" name="Image 1328270216" descr="Une image contenant Graphique, Caractère coloré, art, graphism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0" name="Image 460" descr="Une image contenant Graphique, Caractère coloré, art, graphism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5400000">
                                    <a:off x="0" y="0"/>
                                    <a:ext cx="1751330" cy="18255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EB5"/>
    <w:multiLevelType w:val="hybridMultilevel"/>
    <w:tmpl w:val="AC96781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5DB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F47C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05148"/>
    <w:multiLevelType w:val="hybridMultilevel"/>
    <w:tmpl w:val="0FDE0744"/>
    <w:lvl w:ilvl="0" w:tplc="25F216A0">
      <w:start w:val="1"/>
      <w:numFmt w:val="bullet"/>
      <w:lvlText w:val="-"/>
      <w:lvlJc w:val="left"/>
      <w:pPr>
        <w:ind w:left="2484" w:hanging="360"/>
      </w:pPr>
      <w:rPr>
        <w:rFonts w:ascii="Aptos" w:hAnsi="Aptos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80D1253"/>
    <w:multiLevelType w:val="hybridMultilevel"/>
    <w:tmpl w:val="3F0E69B2"/>
    <w:lvl w:ilvl="0" w:tplc="39E430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7750E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F47C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88469F"/>
    <w:multiLevelType w:val="hybridMultilevel"/>
    <w:tmpl w:val="18EC779C"/>
    <w:lvl w:ilvl="0" w:tplc="39E430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77179"/>
    <w:multiLevelType w:val="hybridMultilevel"/>
    <w:tmpl w:val="2F621E3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250942"/>
    <w:multiLevelType w:val="hybridMultilevel"/>
    <w:tmpl w:val="FFFFFFFF"/>
    <w:lvl w:ilvl="0" w:tplc="6B3A25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3E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8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8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6F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2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88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A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4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86379"/>
    <w:multiLevelType w:val="hybridMultilevel"/>
    <w:tmpl w:val="E8162F3E"/>
    <w:lvl w:ilvl="0" w:tplc="39E430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00BB"/>
    <w:multiLevelType w:val="hybridMultilevel"/>
    <w:tmpl w:val="0038DB92"/>
    <w:lvl w:ilvl="0" w:tplc="A4C22A4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1" w:hanging="360"/>
      </w:pPr>
    </w:lvl>
    <w:lvl w:ilvl="2" w:tplc="080C001B" w:tentative="1">
      <w:start w:val="1"/>
      <w:numFmt w:val="lowerRoman"/>
      <w:lvlText w:val="%3."/>
      <w:lvlJc w:val="right"/>
      <w:pPr>
        <w:ind w:left="1801" w:hanging="180"/>
      </w:pPr>
    </w:lvl>
    <w:lvl w:ilvl="3" w:tplc="080C000F" w:tentative="1">
      <w:start w:val="1"/>
      <w:numFmt w:val="decimal"/>
      <w:lvlText w:val="%4."/>
      <w:lvlJc w:val="left"/>
      <w:pPr>
        <w:ind w:left="2521" w:hanging="360"/>
      </w:pPr>
    </w:lvl>
    <w:lvl w:ilvl="4" w:tplc="080C0019" w:tentative="1">
      <w:start w:val="1"/>
      <w:numFmt w:val="lowerLetter"/>
      <w:lvlText w:val="%5."/>
      <w:lvlJc w:val="left"/>
      <w:pPr>
        <w:ind w:left="3241" w:hanging="360"/>
      </w:pPr>
    </w:lvl>
    <w:lvl w:ilvl="5" w:tplc="080C001B" w:tentative="1">
      <w:start w:val="1"/>
      <w:numFmt w:val="lowerRoman"/>
      <w:lvlText w:val="%6."/>
      <w:lvlJc w:val="right"/>
      <w:pPr>
        <w:ind w:left="3961" w:hanging="180"/>
      </w:pPr>
    </w:lvl>
    <w:lvl w:ilvl="6" w:tplc="080C000F" w:tentative="1">
      <w:start w:val="1"/>
      <w:numFmt w:val="decimal"/>
      <w:lvlText w:val="%7."/>
      <w:lvlJc w:val="left"/>
      <w:pPr>
        <w:ind w:left="4681" w:hanging="360"/>
      </w:pPr>
    </w:lvl>
    <w:lvl w:ilvl="7" w:tplc="080C0019" w:tentative="1">
      <w:start w:val="1"/>
      <w:numFmt w:val="lowerLetter"/>
      <w:lvlText w:val="%8."/>
      <w:lvlJc w:val="left"/>
      <w:pPr>
        <w:ind w:left="5401" w:hanging="360"/>
      </w:pPr>
    </w:lvl>
    <w:lvl w:ilvl="8" w:tplc="080C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06B2B90"/>
    <w:multiLevelType w:val="hybridMultilevel"/>
    <w:tmpl w:val="8ADA3914"/>
    <w:lvl w:ilvl="0" w:tplc="3738CBEE">
      <w:start w:val="1"/>
      <w:numFmt w:val="upperRoman"/>
      <w:lvlText w:val="%1."/>
      <w:lvlJc w:val="left"/>
      <w:pPr>
        <w:ind w:left="0"/>
      </w:pPr>
      <w:rPr>
        <w:rFonts w:ascii="Calibri" w:hAnsi="Calibri" w:cs="Tahoma" w:hint="default"/>
        <w:b/>
        <w:bCs/>
        <w:i w:val="0"/>
        <w:strike w:val="0"/>
        <w:dstrike w:val="0"/>
        <w:color w:val="F47C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72DFE0">
      <w:start w:val="1"/>
      <w:numFmt w:val="lowerLetter"/>
      <w:lvlText w:val="%2"/>
      <w:lvlJc w:val="left"/>
      <w:pPr>
        <w:ind w:left="10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CBFE4">
      <w:start w:val="1"/>
      <w:numFmt w:val="lowerRoman"/>
      <w:lvlText w:val="%3"/>
      <w:lvlJc w:val="left"/>
      <w:pPr>
        <w:ind w:left="180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6ED14">
      <w:start w:val="1"/>
      <w:numFmt w:val="decimal"/>
      <w:lvlText w:val="%4"/>
      <w:lvlJc w:val="left"/>
      <w:pPr>
        <w:ind w:left="252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210F8">
      <w:start w:val="1"/>
      <w:numFmt w:val="lowerLetter"/>
      <w:lvlText w:val="%5"/>
      <w:lvlJc w:val="left"/>
      <w:pPr>
        <w:ind w:left="324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44D7A">
      <w:start w:val="1"/>
      <w:numFmt w:val="lowerRoman"/>
      <w:lvlText w:val="%6"/>
      <w:lvlJc w:val="left"/>
      <w:pPr>
        <w:ind w:left="396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CC8584">
      <w:start w:val="1"/>
      <w:numFmt w:val="decimal"/>
      <w:lvlText w:val="%7"/>
      <w:lvlJc w:val="left"/>
      <w:pPr>
        <w:ind w:left="46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84BC0A">
      <w:start w:val="1"/>
      <w:numFmt w:val="lowerLetter"/>
      <w:lvlText w:val="%8"/>
      <w:lvlJc w:val="left"/>
      <w:pPr>
        <w:ind w:left="540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B4E4F6">
      <w:start w:val="1"/>
      <w:numFmt w:val="lowerRoman"/>
      <w:lvlText w:val="%9"/>
      <w:lvlJc w:val="left"/>
      <w:pPr>
        <w:ind w:left="612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6E0A7D"/>
    <w:multiLevelType w:val="multilevel"/>
    <w:tmpl w:val="88467F8E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2" w15:restartNumberingAfterBreak="0">
    <w:nsid w:val="37F4420A"/>
    <w:multiLevelType w:val="hybridMultilevel"/>
    <w:tmpl w:val="19DC5B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3182D"/>
    <w:multiLevelType w:val="hybridMultilevel"/>
    <w:tmpl w:val="B2D8918A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E283FD6"/>
    <w:multiLevelType w:val="hybridMultilevel"/>
    <w:tmpl w:val="ECBA1A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85ECB"/>
    <w:multiLevelType w:val="hybridMultilevel"/>
    <w:tmpl w:val="A3FA35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20F0"/>
    <w:multiLevelType w:val="hybridMultilevel"/>
    <w:tmpl w:val="B096DB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F3777"/>
    <w:multiLevelType w:val="hybridMultilevel"/>
    <w:tmpl w:val="2074738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852C3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F47C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243459"/>
    <w:multiLevelType w:val="multilevel"/>
    <w:tmpl w:val="687A9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E5659"/>
    <w:multiLevelType w:val="hybridMultilevel"/>
    <w:tmpl w:val="5C7A5016"/>
    <w:lvl w:ilvl="0" w:tplc="8CF286B6">
      <w:numFmt w:val="bullet"/>
      <w:lvlText w:val=""/>
      <w:lvlJc w:val="left"/>
      <w:pPr>
        <w:ind w:left="1068" w:hanging="360"/>
      </w:pPr>
      <w:rPr>
        <w:rFonts w:ascii="Wingdings" w:eastAsia="Tahoma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AAD4B71"/>
    <w:multiLevelType w:val="hybridMultilevel"/>
    <w:tmpl w:val="0BB443EA"/>
    <w:lvl w:ilvl="0" w:tplc="43FC6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6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67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63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E4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00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44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CD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E9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D419D"/>
    <w:multiLevelType w:val="hybridMultilevel"/>
    <w:tmpl w:val="C15EDEB6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D7280E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F47C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0B7AE8"/>
    <w:multiLevelType w:val="hybridMultilevel"/>
    <w:tmpl w:val="8F6CB120"/>
    <w:lvl w:ilvl="0" w:tplc="E44608CA">
      <w:start w:val="10"/>
      <w:numFmt w:val="bullet"/>
      <w:lvlText w:val="-"/>
      <w:lvlJc w:val="left"/>
      <w:pPr>
        <w:ind w:left="350" w:hanging="360"/>
      </w:pPr>
      <w:rPr>
        <w:rFonts w:ascii="Calibri" w:eastAsia="Tahoma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5" w15:restartNumberingAfterBreak="0">
    <w:nsid w:val="752901C8"/>
    <w:multiLevelType w:val="hybridMultilevel"/>
    <w:tmpl w:val="CD7A7E86"/>
    <w:lvl w:ilvl="0" w:tplc="34C00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80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E2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C6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61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5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20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7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66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05354"/>
    <w:multiLevelType w:val="multilevel"/>
    <w:tmpl w:val="F2961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386AC0"/>
    <w:multiLevelType w:val="hybridMultilevel"/>
    <w:tmpl w:val="2D50D664"/>
    <w:lvl w:ilvl="0" w:tplc="0804D26C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165245893">
    <w:abstractNumId w:val="7"/>
  </w:num>
  <w:num w:numId="2" w16cid:durableId="929044546">
    <w:abstractNumId w:val="10"/>
  </w:num>
  <w:num w:numId="3" w16cid:durableId="2013406879">
    <w:abstractNumId w:val="26"/>
  </w:num>
  <w:num w:numId="4" w16cid:durableId="256985901">
    <w:abstractNumId w:val="14"/>
  </w:num>
  <w:num w:numId="5" w16cid:durableId="149639899">
    <w:abstractNumId w:val="9"/>
  </w:num>
  <w:num w:numId="6" w16cid:durableId="1339234501">
    <w:abstractNumId w:val="0"/>
  </w:num>
  <w:num w:numId="7" w16cid:durableId="1465342859">
    <w:abstractNumId w:val="23"/>
  </w:num>
  <w:num w:numId="8" w16cid:durableId="1475682053">
    <w:abstractNumId w:val="1"/>
  </w:num>
  <w:num w:numId="9" w16cid:durableId="783959137">
    <w:abstractNumId w:val="10"/>
  </w:num>
  <w:num w:numId="10" w16cid:durableId="690952999">
    <w:abstractNumId w:val="17"/>
  </w:num>
  <w:num w:numId="11" w16cid:durableId="2009482922">
    <w:abstractNumId w:val="10"/>
  </w:num>
  <w:num w:numId="12" w16cid:durableId="1976793504">
    <w:abstractNumId w:val="10"/>
  </w:num>
  <w:num w:numId="13" w16cid:durableId="1021931135">
    <w:abstractNumId w:val="18"/>
  </w:num>
  <w:num w:numId="14" w16cid:durableId="2045984299">
    <w:abstractNumId w:val="4"/>
  </w:num>
  <w:num w:numId="15" w16cid:durableId="1142503756">
    <w:abstractNumId w:val="10"/>
  </w:num>
  <w:num w:numId="16" w16cid:durableId="833035884">
    <w:abstractNumId w:val="20"/>
  </w:num>
  <w:num w:numId="17" w16cid:durableId="363019536">
    <w:abstractNumId w:val="10"/>
  </w:num>
  <w:num w:numId="18" w16cid:durableId="341013573">
    <w:abstractNumId w:val="10"/>
  </w:num>
  <w:num w:numId="19" w16cid:durableId="269774698">
    <w:abstractNumId w:val="6"/>
  </w:num>
  <w:num w:numId="20" w16cid:durableId="1611013788">
    <w:abstractNumId w:val="24"/>
  </w:num>
  <w:num w:numId="21" w16cid:durableId="937983612">
    <w:abstractNumId w:val="13"/>
  </w:num>
  <w:num w:numId="22" w16cid:durableId="948001047">
    <w:abstractNumId w:val="10"/>
  </w:num>
  <w:num w:numId="23" w16cid:durableId="582032518">
    <w:abstractNumId w:val="10"/>
  </w:num>
  <w:num w:numId="24" w16cid:durableId="1771506425">
    <w:abstractNumId w:val="11"/>
  </w:num>
  <w:num w:numId="25" w16cid:durableId="1814057326">
    <w:abstractNumId w:val="12"/>
  </w:num>
  <w:num w:numId="26" w16cid:durableId="462966443">
    <w:abstractNumId w:val="19"/>
  </w:num>
  <w:num w:numId="27" w16cid:durableId="82461991">
    <w:abstractNumId w:val="27"/>
  </w:num>
  <w:num w:numId="28" w16cid:durableId="1184903180">
    <w:abstractNumId w:val="2"/>
  </w:num>
  <w:num w:numId="29" w16cid:durableId="1402216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3720632">
    <w:abstractNumId w:val="22"/>
  </w:num>
  <w:num w:numId="31" w16cid:durableId="784693049">
    <w:abstractNumId w:val="8"/>
  </w:num>
  <w:num w:numId="32" w16cid:durableId="899294746">
    <w:abstractNumId w:val="21"/>
  </w:num>
  <w:num w:numId="33" w16cid:durableId="208149819">
    <w:abstractNumId w:val="5"/>
  </w:num>
  <w:num w:numId="34" w16cid:durableId="653795776">
    <w:abstractNumId w:val="25"/>
  </w:num>
  <w:num w:numId="35" w16cid:durableId="154414523">
    <w:abstractNumId w:val="3"/>
  </w:num>
  <w:num w:numId="36" w16cid:durableId="1878929155">
    <w:abstractNumId w:val="15"/>
  </w:num>
  <w:num w:numId="37" w16cid:durableId="149410651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D0"/>
    <w:rsid w:val="00000E68"/>
    <w:rsid w:val="00001E6E"/>
    <w:rsid w:val="00002B86"/>
    <w:rsid w:val="0000367E"/>
    <w:rsid w:val="00003BEA"/>
    <w:rsid w:val="00004398"/>
    <w:rsid w:val="00004B38"/>
    <w:rsid w:val="000052ED"/>
    <w:rsid w:val="0000651F"/>
    <w:rsid w:val="000106A1"/>
    <w:rsid w:val="00014398"/>
    <w:rsid w:val="000147A5"/>
    <w:rsid w:val="00014893"/>
    <w:rsid w:val="00016089"/>
    <w:rsid w:val="000169F5"/>
    <w:rsid w:val="00020630"/>
    <w:rsid w:val="00020988"/>
    <w:rsid w:val="00022860"/>
    <w:rsid w:val="000245EC"/>
    <w:rsid w:val="00024A7F"/>
    <w:rsid w:val="00024F3D"/>
    <w:rsid w:val="00030C65"/>
    <w:rsid w:val="00030F53"/>
    <w:rsid w:val="00032223"/>
    <w:rsid w:val="000335FB"/>
    <w:rsid w:val="00036F7A"/>
    <w:rsid w:val="00036FED"/>
    <w:rsid w:val="000376C8"/>
    <w:rsid w:val="00041561"/>
    <w:rsid w:val="00041CDF"/>
    <w:rsid w:val="000420AD"/>
    <w:rsid w:val="00043293"/>
    <w:rsid w:val="0004551C"/>
    <w:rsid w:val="0004556A"/>
    <w:rsid w:val="0004688C"/>
    <w:rsid w:val="000474A1"/>
    <w:rsid w:val="00051AF6"/>
    <w:rsid w:val="000531EB"/>
    <w:rsid w:val="00053548"/>
    <w:rsid w:val="00056389"/>
    <w:rsid w:val="0005682A"/>
    <w:rsid w:val="000570D0"/>
    <w:rsid w:val="00060144"/>
    <w:rsid w:val="00060249"/>
    <w:rsid w:val="0006125B"/>
    <w:rsid w:val="00061403"/>
    <w:rsid w:val="00061695"/>
    <w:rsid w:val="0006503C"/>
    <w:rsid w:val="000655F1"/>
    <w:rsid w:val="00065CB5"/>
    <w:rsid w:val="000663A6"/>
    <w:rsid w:val="0007121C"/>
    <w:rsid w:val="00071E46"/>
    <w:rsid w:val="00073A84"/>
    <w:rsid w:val="0007482B"/>
    <w:rsid w:val="00076025"/>
    <w:rsid w:val="00076CE2"/>
    <w:rsid w:val="00077C70"/>
    <w:rsid w:val="00077DCA"/>
    <w:rsid w:val="000802AC"/>
    <w:rsid w:val="00081337"/>
    <w:rsid w:val="00084663"/>
    <w:rsid w:val="00092F75"/>
    <w:rsid w:val="00093016"/>
    <w:rsid w:val="00094CAD"/>
    <w:rsid w:val="00095DD9"/>
    <w:rsid w:val="00096D13"/>
    <w:rsid w:val="00097648"/>
    <w:rsid w:val="000A03F7"/>
    <w:rsid w:val="000A0553"/>
    <w:rsid w:val="000A0575"/>
    <w:rsid w:val="000A09FC"/>
    <w:rsid w:val="000A1B3B"/>
    <w:rsid w:val="000A1F18"/>
    <w:rsid w:val="000A268E"/>
    <w:rsid w:val="000A3806"/>
    <w:rsid w:val="000A40E2"/>
    <w:rsid w:val="000A4DF4"/>
    <w:rsid w:val="000A613F"/>
    <w:rsid w:val="000A68AA"/>
    <w:rsid w:val="000A6EEF"/>
    <w:rsid w:val="000A7924"/>
    <w:rsid w:val="000B01AC"/>
    <w:rsid w:val="000B07E2"/>
    <w:rsid w:val="000B1134"/>
    <w:rsid w:val="000B1483"/>
    <w:rsid w:val="000B2254"/>
    <w:rsid w:val="000B2361"/>
    <w:rsid w:val="000B26F8"/>
    <w:rsid w:val="000B3A28"/>
    <w:rsid w:val="000B41DA"/>
    <w:rsid w:val="000B4822"/>
    <w:rsid w:val="000B6444"/>
    <w:rsid w:val="000B69B0"/>
    <w:rsid w:val="000B7160"/>
    <w:rsid w:val="000C00C5"/>
    <w:rsid w:val="000C09F9"/>
    <w:rsid w:val="000C317F"/>
    <w:rsid w:val="000C347A"/>
    <w:rsid w:val="000C44E5"/>
    <w:rsid w:val="000C5502"/>
    <w:rsid w:val="000D270A"/>
    <w:rsid w:val="000D2DDF"/>
    <w:rsid w:val="000D30A1"/>
    <w:rsid w:val="000D58C4"/>
    <w:rsid w:val="000D5A8F"/>
    <w:rsid w:val="000D7D3C"/>
    <w:rsid w:val="000E0ACA"/>
    <w:rsid w:val="000E121D"/>
    <w:rsid w:val="000E23A4"/>
    <w:rsid w:val="000E2A1B"/>
    <w:rsid w:val="000E3294"/>
    <w:rsid w:val="000E3797"/>
    <w:rsid w:val="000E4102"/>
    <w:rsid w:val="000E533C"/>
    <w:rsid w:val="000E55CF"/>
    <w:rsid w:val="000E72EF"/>
    <w:rsid w:val="000F408E"/>
    <w:rsid w:val="000F49F1"/>
    <w:rsid w:val="000F54E0"/>
    <w:rsid w:val="000F5F32"/>
    <w:rsid w:val="000F69A2"/>
    <w:rsid w:val="000F7497"/>
    <w:rsid w:val="000F75A5"/>
    <w:rsid w:val="000F787B"/>
    <w:rsid w:val="00101F1E"/>
    <w:rsid w:val="00102197"/>
    <w:rsid w:val="00103E6D"/>
    <w:rsid w:val="00104236"/>
    <w:rsid w:val="00105FB9"/>
    <w:rsid w:val="00106C24"/>
    <w:rsid w:val="001075FE"/>
    <w:rsid w:val="00110744"/>
    <w:rsid w:val="00112050"/>
    <w:rsid w:val="00112745"/>
    <w:rsid w:val="001132CB"/>
    <w:rsid w:val="00113518"/>
    <w:rsid w:val="001179D6"/>
    <w:rsid w:val="00117F04"/>
    <w:rsid w:val="001212F7"/>
    <w:rsid w:val="00121ED5"/>
    <w:rsid w:val="00122668"/>
    <w:rsid w:val="00122ED5"/>
    <w:rsid w:val="001241EA"/>
    <w:rsid w:val="0012478F"/>
    <w:rsid w:val="00124F08"/>
    <w:rsid w:val="00126DBB"/>
    <w:rsid w:val="0012735D"/>
    <w:rsid w:val="0013182B"/>
    <w:rsid w:val="0013195A"/>
    <w:rsid w:val="00132A69"/>
    <w:rsid w:val="00133985"/>
    <w:rsid w:val="00134243"/>
    <w:rsid w:val="00134F0B"/>
    <w:rsid w:val="00135F32"/>
    <w:rsid w:val="00137440"/>
    <w:rsid w:val="00140A0D"/>
    <w:rsid w:val="0014106F"/>
    <w:rsid w:val="00142B50"/>
    <w:rsid w:val="00143A03"/>
    <w:rsid w:val="00143C08"/>
    <w:rsid w:val="00144232"/>
    <w:rsid w:val="00144506"/>
    <w:rsid w:val="00144E1B"/>
    <w:rsid w:val="00145939"/>
    <w:rsid w:val="00146741"/>
    <w:rsid w:val="00147D14"/>
    <w:rsid w:val="00150063"/>
    <w:rsid w:val="00150A6F"/>
    <w:rsid w:val="0015256C"/>
    <w:rsid w:val="00152E18"/>
    <w:rsid w:val="00153345"/>
    <w:rsid w:val="00153993"/>
    <w:rsid w:val="001544EF"/>
    <w:rsid w:val="001548BA"/>
    <w:rsid w:val="001550E0"/>
    <w:rsid w:val="00155E3A"/>
    <w:rsid w:val="00156288"/>
    <w:rsid w:val="00156CFE"/>
    <w:rsid w:val="00157576"/>
    <w:rsid w:val="001575B2"/>
    <w:rsid w:val="00157992"/>
    <w:rsid w:val="001579F4"/>
    <w:rsid w:val="00162960"/>
    <w:rsid w:val="00163E09"/>
    <w:rsid w:val="00164579"/>
    <w:rsid w:val="001658D2"/>
    <w:rsid w:val="00166583"/>
    <w:rsid w:val="00166C12"/>
    <w:rsid w:val="00167066"/>
    <w:rsid w:val="0016751D"/>
    <w:rsid w:val="0017065D"/>
    <w:rsid w:val="0017218D"/>
    <w:rsid w:val="00173EB5"/>
    <w:rsid w:val="001757BC"/>
    <w:rsid w:val="001768C9"/>
    <w:rsid w:val="00180A45"/>
    <w:rsid w:val="00180DB3"/>
    <w:rsid w:val="001823B1"/>
    <w:rsid w:val="001844AB"/>
    <w:rsid w:val="0018552E"/>
    <w:rsid w:val="00186C18"/>
    <w:rsid w:val="00190262"/>
    <w:rsid w:val="00192137"/>
    <w:rsid w:val="00192765"/>
    <w:rsid w:val="00192D10"/>
    <w:rsid w:val="001935EE"/>
    <w:rsid w:val="00194431"/>
    <w:rsid w:val="00194BBA"/>
    <w:rsid w:val="00194E66"/>
    <w:rsid w:val="00195187"/>
    <w:rsid w:val="00195AD9"/>
    <w:rsid w:val="00196784"/>
    <w:rsid w:val="00196C94"/>
    <w:rsid w:val="001972B5"/>
    <w:rsid w:val="00197668"/>
    <w:rsid w:val="001A0138"/>
    <w:rsid w:val="001A1738"/>
    <w:rsid w:val="001A1AB4"/>
    <w:rsid w:val="001A3E41"/>
    <w:rsid w:val="001A4D58"/>
    <w:rsid w:val="001A5A9F"/>
    <w:rsid w:val="001A5AA6"/>
    <w:rsid w:val="001A5AC6"/>
    <w:rsid w:val="001A6699"/>
    <w:rsid w:val="001B0A03"/>
    <w:rsid w:val="001B0BEC"/>
    <w:rsid w:val="001B40BA"/>
    <w:rsid w:val="001B4154"/>
    <w:rsid w:val="001B504A"/>
    <w:rsid w:val="001B5650"/>
    <w:rsid w:val="001B6E90"/>
    <w:rsid w:val="001C0DCE"/>
    <w:rsid w:val="001C19B5"/>
    <w:rsid w:val="001C1ECD"/>
    <w:rsid w:val="001C2B83"/>
    <w:rsid w:val="001C2EF6"/>
    <w:rsid w:val="001D0C27"/>
    <w:rsid w:val="001D1069"/>
    <w:rsid w:val="001D1D22"/>
    <w:rsid w:val="001D1DE2"/>
    <w:rsid w:val="001D238D"/>
    <w:rsid w:val="001D404A"/>
    <w:rsid w:val="001D4A99"/>
    <w:rsid w:val="001D4D93"/>
    <w:rsid w:val="001D6022"/>
    <w:rsid w:val="001D6A63"/>
    <w:rsid w:val="001D7842"/>
    <w:rsid w:val="001E0634"/>
    <w:rsid w:val="001E1065"/>
    <w:rsid w:val="001E2E0A"/>
    <w:rsid w:val="001E654C"/>
    <w:rsid w:val="001E7831"/>
    <w:rsid w:val="001F0B79"/>
    <w:rsid w:val="001F1793"/>
    <w:rsid w:val="001F3B3A"/>
    <w:rsid w:val="001F3FA0"/>
    <w:rsid w:val="001F495D"/>
    <w:rsid w:val="001F49DA"/>
    <w:rsid w:val="001F6BF6"/>
    <w:rsid w:val="002048AC"/>
    <w:rsid w:val="002058D1"/>
    <w:rsid w:val="00206197"/>
    <w:rsid w:val="002062F9"/>
    <w:rsid w:val="0020714B"/>
    <w:rsid w:val="00211011"/>
    <w:rsid w:val="00213E80"/>
    <w:rsid w:val="0021483F"/>
    <w:rsid w:val="0021591C"/>
    <w:rsid w:val="002202B4"/>
    <w:rsid w:val="002217C4"/>
    <w:rsid w:val="00221863"/>
    <w:rsid w:val="00221BE8"/>
    <w:rsid w:val="002224E8"/>
    <w:rsid w:val="002229A6"/>
    <w:rsid w:val="0022449C"/>
    <w:rsid w:val="0022474D"/>
    <w:rsid w:val="00224805"/>
    <w:rsid w:val="00224951"/>
    <w:rsid w:val="002258FC"/>
    <w:rsid w:val="0022595F"/>
    <w:rsid w:val="00226092"/>
    <w:rsid w:val="00226E2B"/>
    <w:rsid w:val="00226FCA"/>
    <w:rsid w:val="00227722"/>
    <w:rsid w:val="002309AD"/>
    <w:rsid w:val="00232292"/>
    <w:rsid w:val="002343C4"/>
    <w:rsid w:val="00234BEB"/>
    <w:rsid w:val="002354CA"/>
    <w:rsid w:val="00235B2C"/>
    <w:rsid w:val="00235B4E"/>
    <w:rsid w:val="00236EBE"/>
    <w:rsid w:val="00237E4E"/>
    <w:rsid w:val="002401F1"/>
    <w:rsid w:val="00240D3A"/>
    <w:rsid w:val="00240DC1"/>
    <w:rsid w:val="002413DA"/>
    <w:rsid w:val="0024210F"/>
    <w:rsid w:val="00243FD4"/>
    <w:rsid w:val="002441C2"/>
    <w:rsid w:val="0024517D"/>
    <w:rsid w:val="002454A6"/>
    <w:rsid w:val="00246FDF"/>
    <w:rsid w:val="002504BD"/>
    <w:rsid w:val="00251150"/>
    <w:rsid w:val="00252279"/>
    <w:rsid w:val="00252ED4"/>
    <w:rsid w:val="0025356A"/>
    <w:rsid w:val="002536B3"/>
    <w:rsid w:val="00253B9A"/>
    <w:rsid w:val="00254CBB"/>
    <w:rsid w:val="00254CE8"/>
    <w:rsid w:val="00254F2C"/>
    <w:rsid w:val="00255574"/>
    <w:rsid w:val="002556CD"/>
    <w:rsid w:val="002557CA"/>
    <w:rsid w:val="00256131"/>
    <w:rsid w:val="002569C6"/>
    <w:rsid w:val="00256D7B"/>
    <w:rsid w:val="002576DD"/>
    <w:rsid w:val="0026005B"/>
    <w:rsid w:val="002608AA"/>
    <w:rsid w:val="002615F9"/>
    <w:rsid w:val="00261AD6"/>
    <w:rsid w:val="00261BD9"/>
    <w:rsid w:val="002622C5"/>
    <w:rsid w:val="002627EE"/>
    <w:rsid w:val="00262C76"/>
    <w:rsid w:val="00263CEA"/>
    <w:rsid w:val="00264593"/>
    <w:rsid w:val="00266606"/>
    <w:rsid w:val="002706D8"/>
    <w:rsid w:val="002715C0"/>
    <w:rsid w:val="002725AC"/>
    <w:rsid w:val="00273917"/>
    <w:rsid w:val="00273E98"/>
    <w:rsid w:val="0027483D"/>
    <w:rsid w:val="00274ED7"/>
    <w:rsid w:val="002753F1"/>
    <w:rsid w:val="00275728"/>
    <w:rsid w:val="00275B75"/>
    <w:rsid w:val="0027686C"/>
    <w:rsid w:val="00277F47"/>
    <w:rsid w:val="00281255"/>
    <w:rsid w:val="002812F7"/>
    <w:rsid w:val="002819E2"/>
    <w:rsid w:val="00283551"/>
    <w:rsid w:val="0028400B"/>
    <w:rsid w:val="002847A6"/>
    <w:rsid w:val="002855CD"/>
    <w:rsid w:val="00285ADF"/>
    <w:rsid w:val="0028723F"/>
    <w:rsid w:val="0028761E"/>
    <w:rsid w:val="00292AA1"/>
    <w:rsid w:val="00292C0C"/>
    <w:rsid w:val="00293405"/>
    <w:rsid w:val="00294380"/>
    <w:rsid w:val="002945BF"/>
    <w:rsid w:val="002947FB"/>
    <w:rsid w:val="002948CF"/>
    <w:rsid w:val="0029759C"/>
    <w:rsid w:val="00297A80"/>
    <w:rsid w:val="002A0324"/>
    <w:rsid w:val="002A1997"/>
    <w:rsid w:val="002A23A3"/>
    <w:rsid w:val="002A28DA"/>
    <w:rsid w:val="002A2EC4"/>
    <w:rsid w:val="002A2F1E"/>
    <w:rsid w:val="002A4F52"/>
    <w:rsid w:val="002A5A8B"/>
    <w:rsid w:val="002A7758"/>
    <w:rsid w:val="002A78BC"/>
    <w:rsid w:val="002A78CD"/>
    <w:rsid w:val="002A7FE2"/>
    <w:rsid w:val="002B0904"/>
    <w:rsid w:val="002B0EBF"/>
    <w:rsid w:val="002B241E"/>
    <w:rsid w:val="002B2C26"/>
    <w:rsid w:val="002B3B34"/>
    <w:rsid w:val="002B5E94"/>
    <w:rsid w:val="002B6615"/>
    <w:rsid w:val="002B7B73"/>
    <w:rsid w:val="002C077F"/>
    <w:rsid w:val="002C1605"/>
    <w:rsid w:val="002C1E6A"/>
    <w:rsid w:val="002C251A"/>
    <w:rsid w:val="002C2759"/>
    <w:rsid w:val="002C3256"/>
    <w:rsid w:val="002C5C2E"/>
    <w:rsid w:val="002C6AAD"/>
    <w:rsid w:val="002C76B4"/>
    <w:rsid w:val="002D0106"/>
    <w:rsid w:val="002D0A39"/>
    <w:rsid w:val="002D1ACD"/>
    <w:rsid w:val="002D1D66"/>
    <w:rsid w:val="002D2550"/>
    <w:rsid w:val="002D30DE"/>
    <w:rsid w:val="002D3829"/>
    <w:rsid w:val="002D3874"/>
    <w:rsid w:val="002D3CE5"/>
    <w:rsid w:val="002D4BF4"/>
    <w:rsid w:val="002D6CF4"/>
    <w:rsid w:val="002D7441"/>
    <w:rsid w:val="002E05F3"/>
    <w:rsid w:val="002E08B7"/>
    <w:rsid w:val="002E2315"/>
    <w:rsid w:val="002E459C"/>
    <w:rsid w:val="002E6418"/>
    <w:rsid w:val="002F0F44"/>
    <w:rsid w:val="002F268A"/>
    <w:rsid w:val="002F2AFA"/>
    <w:rsid w:val="002F300B"/>
    <w:rsid w:val="002F30A2"/>
    <w:rsid w:val="002F362D"/>
    <w:rsid w:val="002F3CEE"/>
    <w:rsid w:val="002F5DDF"/>
    <w:rsid w:val="003007F5"/>
    <w:rsid w:val="00300A5A"/>
    <w:rsid w:val="00300CB1"/>
    <w:rsid w:val="003011A4"/>
    <w:rsid w:val="00303700"/>
    <w:rsid w:val="00303F7E"/>
    <w:rsid w:val="00305CEC"/>
    <w:rsid w:val="0030749E"/>
    <w:rsid w:val="00307729"/>
    <w:rsid w:val="003104EF"/>
    <w:rsid w:val="003112B8"/>
    <w:rsid w:val="003137F0"/>
    <w:rsid w:val="0031486C"/>
    <w:rsid w:val="00314E6A"/>
    <w:rsid w:val="003150AE"/>
    <w:rsid w:val="00316100"/>
    <w:rsid w:val="003168F3"/>
    <w:rsid w:val="00317AF5"/>
    <w:rsid w:val="00317D5A"/>
    <w:rsid w:val="00322AE3"/>
    <w:rsid w:val="00322C78"/>
    <w:rsid w:val="003247DC"/>
    <w:rsid w:val="003252C7"/>
    <w:rsid w:val="0032532A"/>
    <w:rsid w:val="00326C32"/>
    <w:rsid w:val="00326CD0"/>
    <w:rsid w:val="0032789F"/>
    <w:rsid w:val="00332E09"/>
    <w:rsid w:val="00332E79"/>
    <w:rsid w:val="00332F34"/>
    <w:rsid w:val="003331D8"/>
    <w:rsid w:val="00333591"/>
    <w:rsid w:val="00333701"/>
    <w:rsid w:val="003357EF"/>
    <w:rsid w:val="00335AC2"/>
    <w:rsid w:val="00335D2E"/>
    <w:rsid w:val="00337CD6"/>
    <w:rsid w:val="00340398"/>
    <w:rsid w:val="00341AB0"/>
    <w:rsid w:val="00341CCD"/>
    <w:rsid w:val="003443E4"/>
    <w:rsid w:val="003447B7"/>
    <w:rsid w:val="00344B2C"/>
    <w:rsid w:val="00345904"/>
    <w:rsid w:val="00345B0A"/>
    <w:rsid w:val="00346926"/>
    <w:rsid w:val="00346D42"/>
    <w:rsid w:val="00346D60"/>
    <w:rsid w:val="00347F78"/>
    <w:rsid w:val="003506CD"/>
    <w:rsid w:val="00350AB2"/>
    <w:rsid w:val="00350D1F"/>
    <w:rsid w:val="003514BA"/>
    <w:rsid w:val="00353A87"/>
    <w:rsid w:val="0035472C"/>
    <w:rsid w:val="003578A1"/>
    <w:rsid w:val="00360772"/>
    <w:rsid w:val="00361FB6"/>
    <w:rsid w:val="00362683"/>
    <w:rsid w:val="00362CF5"/>
    <w:rsid w:val="003631CB"/>
    <w:rsid w:val="00363BB3"/>
    <w:rsid w:val="00365BE5"/>
    <w:rsid w:val="00370437"/>
    <w:rsid w:val="00371B0E"/>
    <w:rsid w:val="003726E4"/>
    <w:rsid w:val="00372952"/>
    <w:rsid w:val="00372B01"/>
    <w:rsid w:val="00372B4E"/>
    <w:rsid w:val="0037456D"/>
    <w:rsid w:val="003751C3"/>
    <w:rsid w:val="00375292"/>
    <w:rsid w:val="00375CBF"/>
    <w:rsid w:val="003763FC"/>
    <w:rsid w:val="00377194"/>
    <w:rsid w:val="00377AA3"/>
    <w:rsid w:val="00385788"/>
    <w:rsid w:val="00386400"/>
    <w:rsid w:val="00386BF6"/>
    <w:rsid w:val="00387A5F"/>
    <w:rsid w:val="003901D4"/>
    <w:rsid w:val="00393436"/>
    <w:rsid w:val="003936C1"/>
    <w:rsid w:val="0039379A"/>
    <w:rsid w:val="00393D3B"/>
    <w:rsid w:val="00394E6D"/>
    <w:rsid w:val="00395C00"/>
    <w:rsid w:val="003A2E5B"/>
    <w:rsid w:val="003A4054"/>
    <w:rsid w:val="003A5823"/>
    <w:rsid w:val="003A61EC"/>
    <w:rsid w:val="003B0A09"/>
    <w:rsid w:val="003B2100"/>
    <w:rsid w:val="003B2BD0"/>
    <w:rsid w:val="003B34D0"/>
    <w:rsid w:val="003B419D"/>
    <w:rsid w:val="003B458C"/>
    <w:rsid w:val="003B5DF2"/>
    <w:rsid w:val="003B6355"/>
    <w:rsid w:val="003B7BB1"/>
    <w:rsid w:val="003C08EF"/>
    <w:rsid w:val="003C2D31"/>
    <w:rsid w:val="003C2EE3"/>
    <w:rsid w:val="003C5EAD"/>
    <w:rsid w:val="003C5F3D"/>
    <w:rsid w:val="003C64F7"/>
    <w:rsid w:val="003C76A6"/>
    <w:rsid w:val="003C7E97"/>
    <w:rsid w:val="003D1A86"/>
    <w:rsid w:val="003D1F60"/>
    <w:rsid w:val="003D2E44"/>
    <w:rsid w:val="003D3312"/>
    <w:rsid w:val="003D50FF"/>
    <w:rsid w:val="003D68EF"/>
    <w:rsid w:val="003D6ECD"/>
    <w:rsid w:val="003E0799"/>
    <w:rsid w:val="003E2079"/>
    <w:rsid w:val="003E22F2"/>
    <w:rsid w:val="003E23C1"/>
    <w:rsid w:val="003E2C3D"/>
    <w:rsid w:val="003E4FCE"/>
    <w:rsid w:val="003E51C2"/>
    <w:rsid w:val="003E5A3F"/>
    <w:rsid w:val="003E5ED4"/>
    <w:rsid w:val="003E69F7"/>
    <w:rsid w:val="003E74DB"/>
    <w:rsid w:val="003E7B3C"/>
    <w:rsid w:val="003F185A"/>
    <w:rsid w:val="003F4B9B"/>
    <w:rsid w:val="003F5FEF"/>
    <w:rsid w:val="004000EA"/>
    <w:rsid w:val="004002D2"/>
    <w:rsid w:val="0040129F"/>
    <w:rsid w:val="004028F8"/>
    <w:rsid w:val="00403CA8"/>
    <w:rsid w:val="00404043"/>
    <w:rsid w:val="00404530"/>
    <w:rsid w:val="00404F43"/>
    <w:rsid w:val="004054A1"/>
    <w:rsid w:val="00405760"/>
    <w:rsid w:val="00405C99"/>
    <w:rsid w:val="00405CA0"/>
    <w:rsid w:val="0040766C"/>
    <w:rsid w:val="00407788"/>
    <w:rsid w:val="00407A14"/>
    <w:rsid w:val="00410233"/>
    <w:rsid w:val="00411480"/>
    <w:rsid w:val="00411952"/>
    <w:rsid w:val="00411A82"/>
    <w:rsid w:val="004133F1"/>
    <w:rsid w:val="00413637"/>
    <w:rsid w:val="0041438C"/>
    <w:rsid w:val="00414E91"/>
    <w:rsid w:val="00414E98"/>
    <w:rsid w:val="00416C0F"/>
    <w:rsid w:val="00416DA5"/>
    <w:rsid w:val="00420EF5"/>
    <w:rsid w:val="00420F88"/>
    <w:rsid w:val="00420FAE"/>
    <w:rsid w:val="00421747"/>
    <w:rsid w:val="00422F2A"/>
    <w:rsid w:val="00423839"/>
    <w:rsid w:val="00423AE6"/>
    <w:rsid w:val="004250BD"/>
    <w:rsid w:val="00425736"/>
    <w:rsid w:val="00425CED"/>
    <w:rsid w:val="00425F1C"/>
    <w:rsid w:val="004278A5"/>
    <w:rsid w:val="004305D5"/>
    <w:rsid w:val="004307D6"/>
    <w:rsid w:val="00430DA5"/>
    <w:rsid w:val="004313C9"/>
    <w:rsid w:val="00432878"/>
    <w:rsid w:val="004337C2"/>
    <w:rsid w:val="00433F8B"/>
    <w:rsid w:val="004340E7"/>
    <w:rsid w:val="0044014B"/>
    <w:rsid w:val="00440750"/>
    <w:rsid w:val="00440ACD"/>
    <w:rsid w:val="00440C57"/>
    <w:rsid w:val="00441533"/>
    <w:rsid w:val="004422D3"/>
    <w:rsid w:val="00442A22"/>
    <w:rsid w:val="00442E9F"/>
    <w:rsid w:val="00444D35"/>
    <w:rsid w:val="00447233"/>
    <w:rsid w:val="004474D7"/>
    <w:rsid w:val="00447CC8"/>
    <w:rsid w:val="004503A3"/>
    <w:rsid w:val="0045062E"/>
    <w:rsid w:val="0045142E"/>
    <w:rsid w:val="004528BC"/>
    <w:rsid w:val="00452C98"/>
    <w:rsid w:val="00453792"/>
    <w:rsid w:val="004548D5"/>
    <w:rsid w:val="00454917"/>
    <w:rsid w:val="00454F22"/>
    <w:rsid w:val="004554FC"/>
    <w:rsid w:val="00457A86"/>
    <w:rsid w:val="00457F0B"/>
    <w:rsid w:val="00460346"/>
    <w:rsid w:val="004608D8"/>
    <w:rsid w:val="00460943"/>
    <w:rsid w:val="00461C8B"/>
    <w:rsid w:val="00462304"/>
    <w:rsid w:val="00462450"/>
    <w:rsid w:val="00463E7D"/>
    <w:rsid w:val="004640FD"/>
    <w:rsid w:val="00465039"/>
    <w:rsid w:val="00466CA1"/>
    <w:rsid w:val="00466E86"/>
    <w:rsid w:val="00467928"/>
    <w:rsid w:val="00470683"/>
    <w:rsid w:val="0047112E"/>
    <w:rsid w:val="004711C3"/>
    <w:rsid w:val="00471E33"/>
    <w:rsid w:val="0047547E"/>
    <w:rsid w:val="00476C45"/>
    <w:rsid w:val="004814BF"/>
    <w:rsid w:val="004834A4"/>
    <w:rsid w:val="00483D20"/>
    <w:rsid w:val="004843A8"/>
    <w:rsid w:val="00484C33"/>
    <w:rsid w:val="00485331"/>
    <w:rsid w:val="0048553F"/>
    <w:rsid w:val="004858C9"/>
    <w:rsid w:val="004879C2"/>
    <w:rsid w:val="004903A6"/>
    <w:rsid w:val="004915EE"/>
    <w:rsid w:val="00492837"/>
    <w:rsid w:val="004929C5"/>
    <w:rsid w:val="00492FBC"/>
    <w:rsid w:val="004933D8"/>
    <w:rsid w:val="004949AA"/>
    <w:rsid w:val="00494A0D"/>
    <w:rsid w:val="004958FE"/>
    <w:rsid w:val="004A0007"/>
    <w:rsid w:val="004A1756"/>
    <w:rsid w:val="004A191D"/>
    <w:rsid w:val="004A2328"/>
    <w:rsid w:val="004A366D"/>
    <w:rsid w:val="004A3EE8"/>
    <w:rsid w:val="004A46C7"/>
    <w:rsid w:val="004A4A81"/>
    <w:rsid w:val="004A5D5A"/>
    <w:rsid w:val="004A640B"/>
    <w:rsid w:val="004B04F0"/>
    <w:rsid w:val="004B0C44"/>
    <w:rsid w:val="004B0C74"/>
    <w:rsid w:val="004B18D4"/>
    <w:rsid w:val="004B5A15"/>
    <w:rsid w:val="004B78C2"/>
    <w:rsid w:val="004C0094"/>
    <w:rsid w:val="004C01DB"/>
    <w:rsid w:val="004C0735"/>
    <w:rsid w:val="004C1CAB"/>
    <w:rsid w:val="004C2B06"/>
    <w:rsid w:val="004C3971"/>
    <w:rsid w:val="004C4BCA"/>
    <w:rsid w:val="004C4C17"/>
    <w:rsid w:val="004C56BE"/>
    <w:rsid w:val="004C6847"/>
    <w:rsid w:val="004C75D2"/>
    <w:rsid w:val="004C7952"/>
    <w:rsid w:val="004D02F2"/>
    <w:rsid w:val="004D069D"/>
    <w:rsid w:val="004D2789"/>
    <w:rsid w:val="004D4639"/>
    <w:rsid w:val="004D5D6B"/>
    <w:rsid w:val="004D660E"/>
    <w:rsid w:val="004D7BFC"/>
    <w:rsid w:val="004D7C2B"/>
    <w:rsid w:val="004D7E9C"/>
    <w:rsid w:val="004E086F"/>
    <w:rsid w:val="004E0962"/>
    <w:rsid w:val="004E288C"/>
    <w:rsid w:val="004E478D"/>
    <w:rsid w:val="004E4D04"/>
    <w:rsid w:val="004E55FA"/>
    <w:rsid w:val="004E56A8"/>
    <w:rsid w:val="004E5A91"/>
    <w:rsid w:val="004E6829"/>
    <w:rsid w:val="004E68CF"/>
    <w:rsid w:val="004E697B"/>
    <w:rsid w:val="004E765A"/>
    <w:rsid w:val="004F05F0"/>
    <w:rsid w:val="004F2931"/>
    <w:rsid w:val="004F4AC2"/>
    <w:rsid w:val="004F67BD"/>
    <w:rsid w:val="004F6B8F"/>
    <w:rsid w:val="0050171C"/>
    <w:rsid w:val="005019A1"/>
    <w:rsid w:val="005039C7"/>
    <w:rsid w:val="00503F81"/>
    <w:rsid w:val="00505EDA"/>
    <w:rsid w:val="0050691A"/>
    <w:rsid w:val="0050705D"/>
    <w:rsid w:val="00510F3E"/>
    <w:rsid w:val="005118F8"/>
    <w:rsid w:val="00512CD0"/>
    <w:rsid w:val="00512E01"/>
    <w:rsid w:val="00513493"/>
    <w:rsid w:val="005136CB"/>
    <w:rsid w:val="00515079"/>
    <w:rsid w:val="00515411"/>
    <w:rsid w:val="005158FC"/>
    <w:rsid w:val="00515C1F"/>
    <w:rsid w:val="00515C69"/>
    <w:rsid w:val="00517BE7"/>
    <w:rsid w:val="00517DBB"/>
    <w:rsid w:val="00520D20"/>
    <w:rsid w:val="005231B6"/>
    <w:rsid w:val="00523C4C"/>
    <w:rsid w:val="00524754"/>
    <w:rsid w:val="00524FB0"/>
    <w:rsid w:val="005253B6"/>
    <w:rsid w:val="00525E32"/>
    <w:rsid w:val="00526F39"/>
    <w:rsid w:val="00527454"/>
    <w:rsid w:val="0052769F"/>
    <w:rsid w:val="00527F6E"/>
    <w:rsid w:val="0053166A"/>
    <w:rsid w:val="0053380A"/>
    <w:rsid w:val="00534B84"/>
    <w:rsid w:val="00534C23"/>
    <w:rsid w:val="00534E5A"/>
    <w:rsid w:val="00537332"/>
    <w:rsid w:val="005378DE"/>
    <w:rsid w:val="005401A7"/>
    <w:rsid w:val="00540202"/>
    <w:rsid w:val="005403BB"/>
    <w:rsid w:val="00540E27"/>
    <w:rsid w:val="00542D1A"/>
    <w:rsid w:val="00543810"/>
    <w:rsid w:val="00544362"/>
    <w:rsid w:val="00545399"/>
    <w:rsid w:val="00545CD2"/>
    <w:rsid w:val="00547847"/>
    <w:rsid w:val="0055132A"/>
    <w:rsid w:val="00551B25"/>
    <w:rsid w:val="00551E0C"/>
    <w:rsid w:val="005527E4"/>
    <w:rsid w:val="00553319"/>
    <w:rsid w:val="00553DF9"/>
    <w:rsid w:val="00555089"/>
    <w:rsid w:val="00557BFE"/>
    <w:rsid w:val="0056008A"/>
    <w:rsid w:val="00561C06"/>
    <w:rsid w:val="00562D0F"/>
    <w:rsid w:val="005630D5"/>
    <w:rsid w:val="005634EF"/>
    <w:rsid w:val="005647D5"/>
    <w:rsid w:val="005657C1"/>
    <w:rsid w:val="00566502"/>
    <w:rsid w:val="00567753"/>
    <w:rsid w:val="00571646"/>
    <w:rsid w:val="00572450"/>
    <w:rsid w:val="0057392E"/>
    <w:rsid w:val="00573EAA"/>
    <w:rsid w:val="005748EB"/>
    <w:rsid w:val="005758BE"/>
    <w:rsid w:val="005803FA"/>
    <w:rsid w:val="005808E4"/>
    <w:rsid w:val="00584775"/>
    <w:rsid w:val="00585FF4"/>
    <w:rsid w:val="00586B41"/>
    <w:rsid w:val="00587523"/>
    <w:rsid w:val="00587753"/>
    <w:rsid w:val="005877C9"/>
    <w:rsid w:val="00587B1D"/>
    <w:rsid w:val="0059002E"/>
    <w:rsid w:val="005903E6"/>
    <w:rsid w:val="005922C6"/>
    <w:rsid w:val="00592F21"/>
    <w:rsid w:val="00593F90"/>
    <w:rsid w:val="00594584"/>
    <w:rsid w:val="0059492C"/>
    <w:rsid w:val="00595D4A"/>
    <w:rsid w:val="00595E9A"/>
    <w:rsid w:val="005975C5"/>
    <w:rsid w:val="005A0198"/>
    <w:rsid w:val="005A0903"/>
    <w:rsid w:val="005A237B"/>
    <w:rsid w:val="005A2AAB"/>
    <w:rsid w:val="005A314E"/>
    <w:rsid w:val="005A3564"/>
    <w:rsid w:val="005A36FB"/>
    <w:rsid w:val="005A37E1"/>
    <w:rsid w:val="005A4918"/>
    <w:rsid w:val="005A5069"/>
    <w:rsid w:val="005A59AD"/>
    <w:rsid w:val="005A6A6B"/>
    <w:rsid w:val="005A6B64"/>
    <w:rsid w:val="005A7ACE"/>
    <w:rsid w:val="005A7DE0"/>
    <w:rsid w:val="005B060B"/>
    <w:rsid w:val="005B2C1B"/>
    <w:rsid w:val="005B4774"/>
    <w:rsid w:val="005B5A82"/>
    <w:rsid w:val="005B615F"/>
    <w:rsid w:val="005B6257"/>
    <w:rsid w:val="005B63C9"/>
    <w:rsid w:val="005B76B8"/>
    <w:rsid w:val="005C1C31"/>
    <w:rsid w:val="005C1F26"/>
    <w:rsid w:val="005C2E89"/>
    <w:rsid w:val="005C3296"/>
    <w:rsid w:val="005C3443"/>
    <w:rsid w:val="005C479E"/>
    <w:rsid w:val="005C4FC1"/>
    <w:rsid w:val="005C500C"/>
    <w:rsid w:val="005C5E15"/>
    <w:rsid w:val="005C6180"/>
    <w:rsid w:val="005C700C"/>
    <w:rsid w:val="005D0137"/>
    <w:rsid w:val="005D01B4"/>
    <w:rsid w:val="005D03B8"/>
    <w:rsid w:val="005D0F51"/>
    <w:rsid w:val="005D1157"/>
    <w:rsid w:val="005D16B6"/>
    <w:rsid w:val="005D182C"/>
    <w:rsid w:val="005D1F42"/>
    <w:rsid w:val="005D2706"/>
    <w:rsid w:val="005D27AB"/>
    <w:rsid w:val="005D2A46"/>
    <w:rsid w:val="005D3B14"/>
    <w:rsid w:val="005D484B"/>
    <w:rsid w:val="005D4AA2"/>
    <w:rsid w:val="005D566A"/>
    <w:rsid w:val="005D56C0"/>
    <w:rsid w:val="005D58C8"/>
    <w:rsid w:val="005D5B18"/>
    <w:rsid w:val="005D5F07"/>
    <w:rsid w:val="005D610F"/>
    <w:rsid w:val="005D61CF"/>
    <w:rsid w:val="005D65D0"/>
    <w:rsid w:val="005D6703"/>
    <w:rsid w:val="005D6851"/>
    <w:rsid w:val="005D6B06"/>
    <w:rsid w:val="005D6B81"/>
    <w:rsid w:val="005D6D13"/>
    <w:rsid w:val="005D7964"/>
    <w:rsid w:val="005E1DF3"/>
    <w:rsid w:val="005E25DA"/>
    <w:rsid w:val="005E3B00"/>
    <w:rsid w:val="005E4CB6"/>
    <w:rsid w:val="005E5BE4"/>
    <w:rsid w:val="005E6664"/>
    <w:rsid w:val="005E6A2C"/>
    <w:rsid w:val="005E72A2"/>
    <w:rsid w:val="005F24DD"/>
    <w:rsid w:val="005F2617"/>
    <w:rsid w:val="005F3830"/>
    <w:rsid w:val="005F3C78"/>
    <w:rsid w:val="005F4FC6"/>
    <w:rsid w:val="005F4FE5"/>
    <w:rsid w:val="005F659F"/>
    <w:rsid w:val="005F6754"/>
    <w:rsid w:val="005F6A9D"/>
    <w:rsid w:val="00600684"/>
    <w:rsid w:val="00600749"/>
    <w:rsid w:val="00600B5D"/>
    <w:rsid w:val="00601E12"/>
    <w:rsid w:val="00601E41"/>
    <w:rsid w:val="006028EC"/>
    <w:rsid w:val="0060357B"/>
    <w:rsid w:val="00603B21"/>
    <w:rsid w:val="0060523F"/>
    <w:rsid w:val="006054C7"/>
    <w:rsid w:val="0061277E"/>
    <w:rsid w:val="00612C5C"/>
    <w:rsid w:val="00612EF7"/>
    <w:rsid w:val="00613B5F"/>
    <w:rsid w:val="00613DEA"/>
    <w:rsid w:val="00614BF8"/>
    <w:rsid w:val="006174FC"/>
    <w:rsid w:val="00617636"/>
    <w:rsid w:val="00617FD2"/>
    <w:rsid w:val="00621145"/>
    <w:rsid w:val="006224DF"/>
    <w:rsid w:val="0062323F"/>
    <w:rsid w:val="0062461E"/>
    <w:rsid w:val="00624985"/>
    <w:rsid w:val="00625B8A"/>
    <w:rsid w:val="00625FFF"/>
    <w:rsid w:val="00626376"/>
    <w:rsid w:val="00626C89"/>
    <w:rsid w:val="00627AE8"/>
    <w:rsid w:val="00627B74"/>
    <w:rsid w:val="00630975"/>
    <w:rsid w:val="00630B04"/>
    <w:rsid w:val="00631ED0"/>
    <w:rsid w:val="006320C8"/>
    <w:rsid w:val="00632411"/>
    <w:rsid w:val="00632682"/>
    <w:rsid w:val="00634294"/>
    <w:rsid w:val="00634A44"/>
    <w:rsid w:val="00634F42"/>
    <w:rsid w:val="00635F82"/>
    <w:rsid w:val="00640B9E"/>
    <w:rsid w:val="00640E8F"/>
    <w:rsid w:val="00641EE5"/>
    <w:rsid w:val="006420A9"/>
    <w:rsid w:val="00643572"/>
    <w:rsid w:val="00643D07"/>
    <w:rsid w:val="00644319"/>
    <w:rsid w:val="0064521D"/>
    <w:rsid w:val="006454EA"/>
    <w:rsid w:val="00647955"/>
    <w:rsid w:val="00650540"/>
    <w:rsid w:val="00650E71"/>
    <w:rsid w:val="0065125C"/>
    <w:rsid w:val="00651F41"/>
    <w:rsid w:val="00652659"/>
    <w:rsid w:val="00653F54"/>
    <w:rsid w:val="00654641"/>
    <w:rsid w:val="00654F8A"/>
    <w:rsid w:val="00655250"/>
    <w:rsid w:val="0065739E"/>
    <w:rsid w:val="00657487"/>
    <w:rsid w:val="006602BE"/>
    <w:rsid w:val="00660391"/>
    <w:rsid w:val="0066048E"/>
    <w:rsid w:val="00660724"/>
    <w:rsid w:val="006619F9"/>
    <w:rsid w:val="0066410C"/>
    <w:rsid w:val="00664454"/>
    <w:rsid w:val="00667393"/>
    <w:rsid w:val="006676B0"/>
    <w:rsid w:val="00667787"/>
    <w:rsid w:val="0067040C"/>
    <w:rsid w:val="00670A69"/>
    <w:rsid w:val="00670AB2"/>
    <w:rsid w:val="00671495"/>
    <w:rsid w:val="00671A4E"/>
    <w:rsid w:val="00671D15"/>
    <w:rsid w:val="006723F5"/>
    <w:rsid w:val="00673EE8"/>
    <w:rsid w:val="006745B8"/>
    <w:rsid w:val="00674B7C"/>
    <w:rsid w:val="006778B4"/>
    <w:rsid w:val="00683516"/>
    <w:rsid w:val="00684266"/>
    <w:rsid w:val="006848ED"/>
    <w:rsid w:val="00684958"/>
    <w:rsid w:val="00684E04"/>
    <w:rsid w:val="00686365"/>
    <w:rsid w:val="006868B6"/>
    <w:rsid w:val="00686A7B"/>
    <w:rsid w:val="00686AB7"/>
    <w:rsid w:val="00687CDC"/>
    <w:rsid w:val="00690A17"/>
    <w:rsid w:val="006923F3"/>
    <w:rsid w:val="0069284F"/>
    <w:rsid w:val="006928D6"/>
    <w:rsid w:val="006939AC"/>
    <w:rsid w:val="00697AE3"/>
    <w:rsid w:val="006A0250"/>
    <w:rsid w:val="006A0342"/>
    <w:rsid w:val="006A1F34"/>
    <w:rsid w:val="006A239E"/>
    <w:rsid w:val="006A44D8"/>
    <w:rsid w:val="006A4D2D"/>
    <w:rsid w:val="006A6421"/>
    <w:rsid w:val="006A6A1B"/>
    <w:rsid w:val="006A735D"/>
    <w:rsid w:val="006B0794"/>
    <w:rsid w:val="006B1F1B"/>
    <w:rsid w:val="006B2378"/>
    <w:rsid w:val="006B2D26"/>
    <w:rsid w:val="006B4F4E"/>
    <w:rsid w:val="006B50B3"/>
    <w:rsid w:val="006B5E6A"/>
    <w:rsid w:val="006B7D37"/>
    <w:rsid w:val="006C09A3"/>
    <w:rsid w:val="006C2336"/>
    <w:rsid w:val="006C42F5"/>
    <w:rsid w:val="006C4802"/>
    <w:rsid w:val="006C6D48"/>
    <w:rsid w:val="006C7A6B"/>
    <w:rsid w:val="006C7AF6"/>
    <w:rsid w:val="006C7B5F"/>
    <w:rsid w:val="006C7C76"/>
    <w:rsid w:val="006C7F36"/>
    <w:rsid w:val="006D04AB"/>
    <w:rsid w:val="006D4878"/>
    <w:rsid w:val="006D4B54"/>
    <w:rsid w:val="006D4F39"/>
    <w:rsid w:val="006D4FA7"/>
    <w:rsid w:val="006D5039"/>
    <w:rsid w:val="006D5149"/>
    <w:rsid w:val="006D667E"/>
    <w:rsid w:val="006D7614"/>
    <w:rsid w:val="006E0522"/>
    <w:rsid w:val="006E27F5"/>
    <w:rsid w:val="006E4CA6"/>
    <w:rsid w:val="006E59B5"/>
    <w:rsid w:val="006E696D"/>
    <w:rsid w:val="006E7646"/>
    <w:rsid w:val="006F1338"/>
    <w:rsid w:val="006F2358"/>
    <w:rsid w:val="006F38AA"/>
    <w:rsid w:val="006F4B47"/>
    <w:rsid w:val="006F4DDF"/>
    <w:rsid w:val="006F50B1"/>
    <w:rsid w:val="006F51E4"/>
    <w:rsid w:val="006F52D9"/>
    <w:rsid w:val="006F5F74"/>
    <w:rsid w:val="006F6B19"/>
    <w:rsid w:val="006F6B1D"/>
    <w:rsid w:val="006F6F19"/>
    <w:rsid w:val="006F7D76"/>
    <w:rsid w:val="00700D02"/>
    <w:rsid w:val="00701D75"/>
    <w:rsid w:val="007024E5"/>
    <w:rsid w:val="00703E65"/>
    <w:rsid w:val="0070495F"/>
    <w:rsid w:val="00704BE2"/>
    <w:rsid w:val="00705E19"/>
    <w:rsid w:val="00706EB7"/>
    <w:rsid w:val="007070A6"/>
    <w:rsid w:val="00707222"/>
    <w:rsid w:val="00710B68"/>
    <w:rsid w:val="00711CB9"/>
    <w:rsid w:val="007121CE"/>
    <w:rsid w:val="007136D4"/>
    <w:rsid w:val="00713A8B"/>
    <w:rsid w:val="0071622B"/>
    <w:rsid w:val="00716D29"/>
    <w:rsid w:val="007171C2"/>
    <w:rsid w:val="007203C9"/>
    <w:rsid w:val="00723622"/>
    <w:rsid w:val="00723C8E"/>
    <w:rsid w:val="00724B85"/>
    <w:rsid w:val="00724D43"/>
    <w:rsid w:val="00725524"/>
    <w:rsid w:val="007266FD"/>
    <w:rsid w:val="00726BD1"/>
    <w:rsid w:val="0072746D"/>
    <w:rsid w:val="007274E4"/>
    <w:rsid w:val="00727ABF"/>
    <w:rsid w:val="0073112F"/>
    <w:rsid w:val="00731F71"/>
    <w:rsid w:val="00732734"/>
    <w:rsid w:val="00732AFF"/>
    <w:rsid w:val="0073364F"/>
    <w:rsid w:val="00733C90"/>
    <w:rsid w:val="007349DC"/>
    <w:rsid w:val="00734BA1"/>
    <w:rsid w:val="00736A07"/>
    <w:rsid w:val="00736CEB"/>
    <w:rsid w:val="007374D6"/>
    <w:rsid w:val="007378EB"/>
    <w:rsid w:val="007401F1"/>
    <w:rsid w:val="0074060E"/>
    <w:rsid w:val="00740D72"/>
    <w:rsid w:val="00741B4E"/>
    <w:rsid w:val="007423C2"/>
    <w:rsid w:val="00743014"/>
    <w:rsid w:val="00744253"/>
    <w:rsid w:val="00744AF1"/>
    <w:rsid w:val="00745F76"/>
    <w:rsid w:val="007465E8"/>
    <w:rsid w:val="00747F43"/>
    <w:rsid w:val="00751ABA"/>
    <w:rsid w:val="00752CC6"/>
    <w:rsid w:val="007561AE"/>
    <w:rsid w:val="007566FF"/>
    <w:rsid w:val="007568C2"/>
    <w:rsid w:val="00756B5B"/>
    <w:rsid w:val="00757A79"/>
    <w:rsid w:val="00760372"/>
    <w:rsid w:val="00761291"/>
    <w:rsid w:val="00761305"/>
    <w:rsid w:val="007628F5"/>
    <w:rsid w:val="00763B21"/>
    <w:rsid w:val="00763FF2"/>
    <w:rsid w:val="0076417A"/>
    <w:rsid w:val="007655EE"/>
    <w:rsid w:val="007658D1"/>
    <w:rsid w:val="00765B45"/>
    <w:rsid w:val="0076620C"/>
    <w:rsid w:val="007669B7"/>
    <w:rsid w:val="00766B0D"/>
    <w:rsid w:val="0076723D"/>
    <w:rsid w:val="00767249"/>
    <w:rsid w:val="007673B1"/>
    <w:rsid w:val="00767432"/>
    <w:rsid w:val="00770825"/>
    <w:rsid w:val="00772AD7"/>
    <w:rsid w:val="007737EA"/>
    <w:rsid w:val="0077543D"/>
    <w:rsid w:val="00776D12"/>
    <w:rsid w:val="00776DDC"/>
    <w:rsid w:val="00776E99"/>
    <w:rsid w:val="00777779"/>
    <w:rsid w:val="00780298"/>
    <w:rsid w:val="00781AE2"/>
    <w:rsid w:val="007825B1"/>
    <w:rsid w:val="00782681"/>
    <w:rsid w:val="0078376F"/>
    <w:rsid w:val="007848F6"/>
    <w:rsid w:val="00784D5B"/>
    <w:rsid w:val="00784EE4"/>
    <w:rsid w:val="00785BC7"/>
    <w:rsid w:val="00785F44"/>
    <w:rsid w:val="00786413"/>
    <w:rsid w:val="007865B5"/>
    <w:rsid w:val="00791144"/>
    <w:rsid w:val="00792910"/>
    <w:rsid w:val="00793B72"/>
    <w:rsid w:val="00794CEC"/>
    <w:rsid w:val="0079527F"/>
    <w:rsid w:val="007953FF"/>
    <w:rsid w:val="007969C7"/>
    <w:rsid w:val="00797638"/>
    <w:rsid w:val="007A302F"/>
    <w:rsid w:val="007A3568"/>
    <w:rsid w:val="007A35F5"/>
    <w:rsid w:val="007A36C0"/>
    <w:rsid w:val="007A79DF"/>
    <w:rsid w:val="007B07D4"/>
    <w:rsid w:val="007B0A09"/>
    <w:rsid w:val="007B2A84"/>
    <w:rsid w:val="007B409F"/>
    <w:rsid w:val="007B41DB"/>
    <w:rsid w:val="007B421D"/>
    <w:rsid w:val="007B4717"/>
    <w:rsid w:val="007B558F"/>
    <w:rsid w:val="007B685F"/>
    <w:rsid w:val="007B7A5A"/>
    <w:rsid w:val="007C315E"/>
    <w:rsid w:val="007C325B"/>
    <w:rsid w:val="007C58E0"/>
    <w:rsid w:val="007D1548"/>
    <w:rsid w:val="007D2043"/>
    <w:rsid w:val="007D2461"/>
    <w:rsid w:val="007D2792"/>
    <w:rsid w:val="007D33F8"/>
    <w:rsid w:val="007D3AC2"/>
    <w:rsid w:val="007D5B27"/>
    <w:rsid w:val="007D6030"/>
    <w:rsid w:val="007D666E"/>
    <w:rsid w:val="007D717F"/>
    <w:rsid w:val="007D720F"/>
    <w:rsid w:val="007D72D1"/>
    <w:rsid w:val="007D78A6"/>
    <w:rsid w:val="007E001B"/>
    <w:rsid w:val="007E030B"/>
    <w:rsid w:val="007E0ECF"/>
    <w:rsid w:val="007E1255"/>
    <w:rsid w:val="007E27A1"/>
    <w:rsid w:val="007E3224"/>
    <w:rsid w:val="007E441D"/>
    <w:rsid w:val="007E450F"/>
    <w:rsid w:val="007E5FBA"/>
    <w:rsid w:val="007E727A"/>
    <w:rsid w:val="007F0435"/>
    <w:rsid w:val="007F082B"/>
    <w:rsid w:val="007F4158"/>
    <w:rsid w:val="007F4FFF"/>
    <w:rsid w:val="007F587A"/>
    <w:rsid w:val="007F65A7"/>
    <w:rsid w:val="007F7087"/>
    <w:rsid w:val="007F7B36"/>
    <w:rsid w:val="008000D0"/>
    <w:rsid w:val="00801FAD"/>
    <w:rsid w:val="00805133"/>
    <w:rsid w:val="00805145"/>
    <w:rsid w:val="008051C3"/>
    <w:rsid w:val="008065E1"/>
    <w:rsid w:val="00806B7A"/>
    <w:rsid w:val="00807A37"/>
    <w:rsid w:val="00807EB1"/>
    <w:rsid w:val="0081014A"/>
    <w:rsid w:val="0081263C"/>
    <w:rsid w:val="00812955"/>
    <w:rsid w:val="00813E52"/>
    <w:rsid w:val="008143B8"/>
    <w:rsid w:val="00815DE6"/>
    <w:rsid w:val="00816726"/>
    <w:rsid w:val="00816A13"/>
    <w:rsid w:val="008204EF"/>
    <w:rsid w:val="00820BB8"/>
    <w:rsid w:val="00821540"/>
    <w:rsid w:val="00821726"/>
    <w:rsid w:val="00822769"/>
    <w:rsid w:val="008230D7"/>
    <w:rsid w:val="0082330D"/>
    <w:rsid w:val="00827E62"/>
    <w:rsid w:val="00827EB8"/>
    <w:rsid w:val="008300D8"/>
    <w:rsid w:val="0083031C"/>
    <w:rsid w:val="00830A42"/>
    <w:rsid w:val="00831710"/>
    <w:rsid w:val="00834F82"/>
    <w:rsid w:val="00836660"/>
    <w:rsid w:val="00836BFC"/>
    <w:rsid w:val="008371FB"/>
    <w:rsid w:val="00840101"/>
    <w:rsid w:val="00840BF6"/>
    <w:rsid w:val="00841C50"/>
    <w:rsid w:val="008429ED"/>
    <w:rsid w:val="00842F28"/>
    <w:rsid w:val="00843743"/>
    <w:rsid w:val="00843AC6"/>
    <w:rsid w:val="008444D8"/>
    <w:rsid w:val="00845D77"/>
    <w:rsid w:val="00845FCA"/>
    <w:rsid w:val="008464D9"/>
    <w:rsid w:val="00847D1D"/>
    <w:rsid w:val="00851AAF"/>
    <w:rsid w:val="008526A6"/>
    <w:rsid w:val="00852F51"/>
    <w:rsid w:val="00854C09"/>
    <w:rsid w:val="00855769"/>
    <w:rsid w:val="00855986"/>
    <w:rsid w:val="00857DB1"/>
    <w:rsid w:val="00857F0F"/>
    <w:rsid w:val="00860ED9"/>
    <w:rsid w:val="0086120A"/>
    <w:rsid w:val="00861617"/>
    <w:rsid w:val="00861643"/>
    <w:rsid w:val="0086233C"/>
    <w:rsid w:val="008626C1"/>
    <w:rsid w:val="00863BFE"/>
    <w:rsid w:val="00863F7C"/>
    <w:rsid w:val="0086530D"/>
    <w:rsid w:val="00865476"/>
    <w:rsid w:val="008667A9"/>
    <w:rsid w:val="00866B85"/>
    <w:rsid w:val="008670E5"/>
    <w:rsid w:val="008675E0"/>
    <w:rsid w:val="00873157"/>
    <w:rsid w:val="0087636E"/>
    <w:rsid w:val="0087681C"/>
    <w:rsid w:val="008776B6"/>
    <w:rsid w:val="00881734"/>
    <w:rsid w:val="00882B09"/>
    <w:rsid w:val="0088317E"/>
    <w:rsid w:val="0088334C"/>
    <w:rsid w:val="00883BBD"/>
    <w:rsid w:val="00883DDC"/>
    <w:rsid w:val="00885002"/>
    <w:rsid w:val="0088693E"/>
    <w:rsid w:val="008878FB"/>
    <w:rsid w:val="008903D6"/>
    <w:rsid w:val="0089070D"/>
    <w:rsid w:val="008938CF"/>
    <w:rsid w:val="00893997"/>
    <w:rsid w:val="008942AB"/>
    <w:rsid w:val="00894319"/>
    <w:rsid w:val="00894D1F"/>
    <w:rsid w:val="008962D3"/>
    <w:rsid w:val="00897019"/>
    <w:rsid w:val="0089759C"/>
    <w:rsid w:val="008A0090"/>
    <w:rsid w:val="008A0A8E"/>
    <w:rsid w:val="008A0A90"/>
    <w:rsid w:val="008A0E16"/>
    <w:rsid w:val="008A224A"/>
    <w:rsid w:val="008A28E1"/>
    <w:rsid w:val="008A34F8"/>
    <w:rsid w:val="008A3EEE"/>
    <w:rsid w:val="008A41DC"/>
    <w:rsid w:val="008A434C"/>
    <w:rsid w:val="008A43A9"/>
    <w:rsid w:val="008A4C8F"/>
    <w:rsid w:val="008A5934"/>
    <w:rsid w:val="008A6688"/>
    <w:rsid w:val="008A793B"/>
    <w:rsid w:val="008B1480"/>
    <w:rsid w:val="008B156C"/>
    <w:rsid w:val="008B37DF"/>
    <w:rsid w:val="008B3E10"/>
    <w:rsid w:val="008B4698"/>
    <w:rsid w:val="008B502B"/>
    <w:rsid w:val="008B78B9"/>
    <w:rsid w:val="008B7A7E"/>
    <w:rsid w:val="008C11C6"/>
    <w:rsid w:val="008C1266"/>
    <w:rsid w:val="008C137F"/>
    <w:rsid w:val="008C37A9"/>
    <w:rsid w:val="008C3B51"/>
    <w:rsid w:val="008C3E2B"/>
    <w:rsid w:val="008C3FCA"/>
    <w:rsid w:val="008C4BFC"/>
    <w:rsid w:val="008C512B"/>
    <w:rsid w:val="008C51EE"/>
    <w:rsid w:val="008C617B"/>
    <w:rsid w:val="008C6B04"/>
    <w:rsid w:val="008C72B0"/>
    <w:rsid w:val="008C7D58"/>
    <w:rsid w:val="008D0567"/>
    <w:rsid w:val="008D17E9"/>
    <w:rsid w:val="008D27FB"/>
    <w:rsid w:val="008D335F"/>
    <w:rsid w:val="008D3FD7"/>
    <w:rsid w:val="008D4052"/>
    <w:rsid w:val="008D4E24"/>
    <w:rsid w:val="008D5CE1"/>
    <w:rsid w:val="008E0838"/>
    <w:rsid w:val="008E1A54"/>
    <w:rsid w:val="008E1FDA"/>
    <w:rsid w:val="008E2007"/>
    <w:rsid w:val="008E2B62"/>
    <w:rsid w:val="008E346D"/>
    <w:rsid w:val="008E3B30"/>
    <w:rsid w:val="008E5681"/>
    <w:rsid w:val="008E5BB1"/>
    <w:rsid w:val="008E5FD9"/>
    <w:rsid w:val="008E6134"/>
    <w:rsid w:val="008E65AC"/>
    <w:rsid w:val="008E66BA"/>
    <w:rsid w:val="008E66C8"/>
    <w:rsid w:val="008E689D"/>
    <w:rsid w:val="008E757B"/>
    <w:rsid w:val="008E7857"/>
    <w:rsid w:val="008E7928"/>
    <w:rsid w:val="008F021E"/>
    <w:rsid w:val="008F0421"/>
    <w:rsid w:val="008F08CA"/>
    <w:rsid w:val="008F115F"/>
    <w:rsid w:val="008F1B0C"/>
    <w:rsid w:val="008F3C82"/>
    <w:rsid w:val="008F3FFA"/>
    <w:rsid w:val="008F5B74"/>
    <w:rsid w:val="008F5BBC"/>
    <w:rsid w:val="008F6715"/>
    <w:rsid w:val="008F67AC"/>
    <w:rsid w:val="008F6EAD"/>
    <w:rsid w:val="008F6ECE"/>
    <w:rsid w:val="008F729F"/>
    <w:rsid w:val="008F7AF1"/>
    <w:rsid w:val="008F7ED8"/>
    <w:rsid w:val="009004A6"/>
    <w:rsid w:val="0090113C"/>
    <w:rsid w:val="00901BD1"/>
    <w:rsid w:val="00902281"/>
    <w:rsid w:val="00902B0E"/>
    <w:rsid w:val="0090411C"/>
    <w:rsid w:val="00904B6B"/>
    <w:rsid w:val="00904D19"/>
    <w:rsid w:val="00905543"/>
    <w:rsid w:val="00905A7D"/>
    <w:rsid w:val="00906EDA"/>
    <w:rsid w:val="00907896"/>
    <w:rsid w:val="009105AE"/>
    <w:rsid w:val="009111F6"/>
    <w:rsid w:val="00911857"/>
    <w:rsid w:val="00911FBB"/>
    <w:rsid w:val="00912DD8"/>
    <w:rsid w:val="0091383E"/>
    <w:rsid w:val="00913F67"/>
    <w:rsid w:val="0091424A"/>
    <w:rsid w:val="009148CE"/>
    <w:rsid w:val="00917200"/>
    <w:rsid w:val="00921008"/>
    <w:rsid w:val="009211D8"/>
    <w:rsid w:val="00921738"/>
    <w:rsid w:val="00923B42"/>
    <w:rsid w:val="00923D58"/>
    <w:rsid w:val="009243AE"/>
    <w:rsid w:val="009245BD"/>
    <w:rsid w:val="00924CF6"/>
    <w:rsid w:val="00924FE2"/>
    <w:rsid w:val="00925466"/>
    <w:rsid w:val="0092680D"/>
    <w:rsid w:val="00927B67"/>
    <w:rsid w:val="00927F3B"/>
    <w:rsid w:val="00930F9E"/>
    <w:rsid w:val="00931042"/>
    <w:rsid w:val="0093121C"/>
    <w:rsid w:val="0093338C"/>
    <w:rsid w:val="00933C61"/>
    <w:rsid w:val="00933D9F"/>
    <w:rsid w:val="00934D98"/>
    <w:rsid w:val="0093603D"/>
    <w:rsid w:val="009363C3"/>
    <w:rsid w:val="009364AF"/>
    <w:rsid w:val="009400F8"/>
    <w:rsid w:val="009405A0"/>
    <w:rsid w:val="00941111"/>
    <w:rsid w:val="00942D05"/>
    <w:rsid w:val="009432CF"/>
    <w:rsid w:val="00943D43"/>
    <w:rsid w:val="00944178"/>
    <w:rsid w:val="00944D69"/>
    <w:rsid w:val="009457EA"/>
    <w:rsid w:val="00945C8F"/>
    <w:rsid w:val="00945FB1"/>
    <w:rsid w:val="00946CE5"/>
    <w:rsid w:val="0094754D"/>
    <w:rsid w:val="00950F78"/>
    <w:rsid w:val="0095272A"/>
    <w:rsid w:val="00952F11"/>
    <w:rsid w:val="009539A2"/>
    <w:rsid w:val="00954CF9"/>
    <w:rsid w:val="00955215"/>
    <w:rsid w:val="009555EF"/>
    <w:rsid w:val="009562E4"/>
    <w:rsid w:val="009574FD"/>
    <w:rsid w:val="009600EA"/>
    <w:rsid w:val="0096053E"/>
    <w:rsid w:val="00961036"/>
    <w:rsid w:val="00961A2B"/>
    <w:rsid w:val="00962810"/>
    <w:rsid w:val="0096329C"/>
    <w:rsid w:val="009634CA"/>
    <w:rsid w:val="00963739"/>
    <w:rsid w:val="00963E7F"/>
    <w:rsid w:val="00965C95"/>
    <w:rsid w:val="0097076A"/>
    <w:rsid w:val="00971D16"/>
    <w:rsid w:val="009752E7"/>
    <w:rsid w:val="00975312"/>
    <w:rsid w:val="00975590"/>
    <w:rsid w:val="009762A7"/>
    <w:rsid w:val="00977A9A"/>
    <w:rsid w:val="00977BF5"/>
    <w:rsid w:val="0098039D"/>
    <w:rsid w:val="00980D4A"/>
    <w:rsid w:val="00980D86"/>
    <w:rsid w:val="00981901"/>
    <w:rsid w:val="009826DB"/>
    <w:rsid w:val="0098306A"/>
    <w:rsid w:val="00984A0A"/>
    <w:rsid w:val="0098640E"/>
    <w:rsid w:val="00987284"/>
    <w:rsid w:val="00990F84"/>
    <w:rsid w:val="00991403"/>
    <w:rsid w:val="0099174A"/>
    <w:rsid w:val="009927AB"/>
    <w:rsid w:val="0099297F"/>
    <w:rsid w:val="00992E95"/>
    <w:rsid w:val="00992F22"/>
    <w:rsid w:val="00993BC1"/>
    <w:rsid w:val="00993BFF"/>
    <w:rsid w:val="009945C5"/>
    <w:rsid w:val="00994CDB"/>
    <w:rsid w:val="00994D7B"/>
    <w:rsid w:val="009952E9"/>
    <w:rsid w:val="0099668D"/>
    <w:rsid w:val="00996B63"/>
    <w:rsid w:val="00997146"/>
    <w:rsid w:val="00997358"/>
    <w:rsid w:val="00997508"/>
    <w:rsid w:val="009A075E"/>
    <w:rsid w:val="009A25C1"/>
    <w:rsid w:val="009A3BA0"/>
    <w:rsid w:val="009A4650"/>
    <w:rsid w:val="009A4FFC"/>
    <w:rsid w:val="009A640B"/>
    <w:rsid w:val="009B02E0"/>
    <w:rsid w:val="009B0ED3"/>
    <w:rsid w:val="009B13D4"/>
    <w:rsid w:val="009B3094"/>
    <w:rsid w:val="009B394B"/>
    <w:rsid w:val="009B3964"/>
    <w:rsid w:val="009B4F5F"/>
    <w:rsid w:val="009B581B"/>
    <w:rsid w:val="009B6B1B"/>
    <w:rsid w:val="009C32CB"/>
    <w:rsid w:val="009C38AD"/>
    <w:rsid w:val="009C49AE"/>
    <w:rsid w:val="009C51B4"/>
    <w:rsid w:val="009C5B54"/>
    <w:rsid w:val="009C720C"/>
    <w:rsid w:val="009D013C"/>
    <w:rsid w:val="009D0C64"/>
    <w:rsid w:val="009D4937"/>
    <w:rsid w:val="009D49F9"/>
    <w:rsid w:val="009D5AD5"/>
    <w:rsid w:val="009D654A"/>
    <w:rsid w:val="009D6B3C"/>
    <w:rsid w:val="009E0C5C"/>
    <w:rsid w:val="009E0D37"/>
    <w:rsid w:val="009E2C32"/>
    <w:rsid w:val="009E33D7"/>
    <w:rsid w:val="009E5B5C"/>
    <w:rsid w:val="009E6567"/>
    <w:rsid w:val="009F0660"/>
    <w:rsid w:val="009F1F17"/>
    <w:rsid w:val="009F25BE"/>
    <w:rsid w:val="009F2BA6"/>
    <w:rsid w:val="009F2E85"/>
    <w:rsid w:val="009F3CDB"/>
    <w:rsid w:val="009F3D14"/>
    <w:rsid w:val="009F4DF6"/>
    <w:rsid w:val="009F7B84"/>
    <w:rsid w:val="00A019C3"/>
    <w:rsid w:val="00A01D7E"/>
    <w:rsid w:val="00A01FDE"/>
    <w:rsid w:val="00A028A0"/>
    <w:rsid w:val="00A04196"/>
    <w:rsid w:val="00A06596"/>
    <w:rsid w:val="00A076C9"/>
    <w:rsid w:val="00A07D0E"/>
    <w:rsid w:val="00A07EC7"/>
    <w:rsid w:val="00A07F7C"/>
    <w:rsid w:val="00A132A2"/>
    <w:rsid w:val="00A14191"/>
    <w:rsid w:val="00A15137"/>
    <w:rsid w:val="00A15289"/>
    <w:rsid w:val="00A171BA"/>
    <w:rsid w:val="00A215DD"/>
    <w:rsid w:val="00A218F5"/>
    <w:rsid w:val="00A21911"/>
    <w:rsid w:val="00A21BDA"/>
    <w:rsid w:val="00A225FD"/>
    <w:rsid w:val="00A23728"/>
    <w:rsid w:val="00A241AD"/>
    <w:rsid w:val="00A25188"/>
    <w:rsid w:val="00A25CB2"/>
    <w:rsid w:val="00A27114"/>
    <w:rsid w:val="00A27CBB"/>
    <w:rsid w:val="00A30D45"/>
    <w:rsid w:val="00A31806"/>
    <w:rsid w:val="00A32095"/>
    <w:rsid w:val="00A326FE"/>
    <w:rsid w:val="00A33138"/>
    <w:rsid w:val="00A34655"/>
    <w:rsid w:val="00A3572B"/>
    <w:rsid w:val="00A36FC9"/>
    <w:rsid w:val="00A373FD"/>
    <w:rsid w:val="00A377FF"/>
    <w:rsid w:val="00A408A8"/>
    <w:rsid w:val="00A40B5A"/>
    <w:rsid w:val="00A40C2E"/>
    <w:rsid w:val="00A410C7"/>
    <w:rsid w:val="00A41DEC"/>
    <w:rsid w:val="00A43A1A"/>
    <w:rsid w:val="00A454D6"/>
    <w:rsid w:val="00A47A18"/>
    <w:rsid w:val="00A52055"/>
    <w:rsid w:val="00A521D0"/>
    <w:rsid w:val="00A54126"/>
    <w:rsid w:val="00A5562B"/>
    <w:rsid w:val="00A557FB"/>
    <w:rsid w:val="00A5671C"/>
    <w:rsid w:val="00A57A22"/>
    <w:rsid w:val="00A608B0"/>
    <w:rsid w:val="00A611AD"/>
    <w:rsid w:val="00A61334"/>
    <w:rsid w:val="00A62724"/>
    <w:rsid w:val="00A6307C"/>
    <w:rsid w:val="00A6425B"/>
    <w:rsid w:val="00A65207"/>
    <w:rsid w:val="00A65D81"/>
    <w:rsid w:val="00A663EB"/>
    <w:rsid w:val="00A70C93"/>
    <w:rsid w:val="00A71CC8"/>
    <w:rsid w:val="00A739F6"/>
    <w:rsid w:val="00A7469A"/>
    <w:rsid w:val="00A75ADB"/>
    <w:rsid w:val="00A75B86"/>
    <w:rsid w:val="00A763D9"/>
    <w:rsid w:val="00A80C5A"/>
    <w:rsid w:val="00A82684"/>
    <w:rsid w:val="00A84F6B"/>
    <w:rsid w:val="00A86420"/>
    <w:rsid w:val="00A875E9"/>
    <w:rsid w:val="00A877E3"/>
    <w:rsid w:val="00A90E58"/>
    <w:rsid w:val="00A93D17"/>
    <w:rsid w:val="00A94307"/>
    <w:rsid w:val="00A9486D"/>
    <w:rsid w:val="00A949AB"/>
    <w:rsid w:val="00A953D6"/>
    <w:rsid w:val="00A955C4"/>
    <w:rsid w:val="00A96F84"/>
    <w:rsid w:val="00AA22F6"/>
    <w:rsid w:val="00AA2514"/>
    <w:rsid w:val="00AA3518"/>
    <w:rsid w:val="00AA3EE5"/>
    <w:rsid w:val="00AA649F"/>
    <w:rsid w:val="00AA6A40"/>
    <w:rsid w:val="00AA7DDC"/>
    <w:rsid w:val="00AB1990"/>
    <w:rsid w:val="00AB484A"/>
    <w:rsid w:val="00AB4F31"/>
    <w:rsid w:val="00AB4FC3"/>
    <w:rsid w:val="00AB6255"/>
    <w:rsid w:val="00AB6B61"/>
    <w:rsid w:val="00AB72E7"/>
    <w:rsid w:val="00AB7C6D"/>
    <w:rsid w:val="00AC0226"/>
    <w:rsid w:val="00AC02F4"/>
    <w:rsid w:val="00AC5BBD"/>
    <w:rsid w:val="00AC5DD2"/>
    <w:rsid w:val="00AC6555"/>
    <w:rsid w:val="00AD0F1B"/>
    <w:rsid w:val="00AD1816"/>
    <w:rsid w:val="00AD1EEA"/>
    <w:rsid w:val="00AD2F63"/>
    <w:rsid w:val="00AD3ACF"/>
    <w:rsid w:val="00AD4089"/>
    <w:rsid w:val="00AD5273"/>
    <w:rsid w:val="00AD5276"/>
    <w:rsid w:val="00AE027D"/>
    <w:rsid w:val="00AE115F"/>
    <w:rsid w:val="00AE1839"/>
    <w:rsid w:val="00AE25AD"/>
    <w:rsid w:val="00AE28AA"/>
    <w:rsid w:val="00AE3666"/>
    <w:rsid w:val="00AE4E1D"/>
    <w:rsid w:val="00AE5083"/>
    <w:rsid w:val="00AE570A"/>
    <w:rsid w:val="00AF0B00"/>
    <w:rsid w:val="00AF10E1"/>
    <w:rsid w:val="00AF205B"/>
    <w:rsid w:val="00AF258E"/>
    <w:rsid w:val="00AF2A9E"/>
    <w:rsid w:val="00AF2D7A"/>
    <w:rsid w:val="00AF5DC1"/>
    <w:rsid w:val="00AF74E5"/>
    <w:rsid w:val="00B01457"/>
    <w:rsid w:val="00B023A2"/>
    <w:rsid w:val="00B02605"/>
    <w:rsid w:val="00B04797"/>
    <w:rsid w:val="00B04E50"/>
    <w:rsid w:val="00B06C1F"/>
    <w:rsid w:val="00B07DB9"/>
    <w:rsid w:val="00B10466"/>
    <w:rsid w:val="00B110AB"/>
    <w:rsid w:val="00B11186"/>
    <w:rsid w:val="00B1357B"/>
    <w:rsid w:val="00B13EE9"/>
    <w:rsid w:val="00B14125"/>
    <w:rsid w:val="00B14252"/>
    <w:rsid w:val="00B16CC2"/>
    <w:rsid w:val="00B218EF"/>
    <w:rsid w:val="00B222C9"/>
    <w:rsid w:val="00B253A0"/>
    <w:rsid w:val="00B25B16"/>
    <w:rsid w:val="00B272E9"/>
    <w:rsid w:val="00B2773C"/>
    <w:rsid w:val="00B279F0"/>
    <w:rsid w:val="00B27C39"/>
    <w:rsid w:val="00B31130"/>
    <w:rsid w:val="00B315F7"/>
    <w:rsid w:val="00B3191E"/>
    <w:rsid w:val="00B3221A"/>
    <w:rsid w:val="00B32B97"/>
    <w:rsid w:val="00B32BEB"/>
    <w:rsid w:val="00B34E58"/>
    <w:rsid w:val="00B37174"/>
    <w:rsid w:val="00B3775F"/>
    <w:rsid w:val="00B37EB0"/>
    <w:rsid w:val="00B40102"/>
    <w:rsid w:val="00B40DE7"/>
    <w:rsid w:val="00B417F4"/>
    <w:rsid w:val="00B41F4B"/>
    <w:rsid w:val="00B42368"/>
    <w:rsid w:val="00B44D09"/>
    <w:rsid w:val="00B4618C"/>
    <w:rsid w:val="00B4620F"/>
    <w:rsid w:val="00B46653"/>
    <w:rsid w:val="00B46A30"/>
    <w:rsid w:val="00B46C53"/>
    <w:rsid w:val="00B46CD9"/>
    <w:rsid w:val="00B47185"/>
    <w:rsid w:val="00B50CAC"/>
    <w:rsid w:val="00B52712"/>
    <w:rsid w:val="00B52D2B"/>
    <w:rsid w:val="00B535E1"/>
    <w:rsid w:val="00B5749E"/>
    <w:rsid w:val="00B574CC"/>
    <w:rsid w:val="00B57A81"/>
    <w:rsid w:val="00B61D0A"/>
    <w:rsid w:val="00B62A0A"/>
    <w:rsid w:val="00B6377D"/>
    <w:rsid w:val="00B6396B"/>
    <w:rsid w:val="00B64F6A"/>
    <w:rsid w:val="00B65A5D"/>
    <w:rsid w:val="00B66451"/>
    <w:rsid w:val="00B66816"/>
    <w:rsid w:val="00B669FD"/>
    <w:rsid w:val="00B671FC"/>
    <w:rsid w:val="00B70C1C"/>
    <w:rsid w:val="00B71C41"/>
    <w:rsid w:val="00B72EB2"/>
    <w:rsid w:val="00B753EC"/>
    <w:rsid w:val="00B753ED"/>
    <w:rsid w:val="00B758E1"/>
    <w:rsid w:val="00B77157"/>
    <w:rsid w:val="00B77EF9"/>
    <w:rsid w:val="00B80F9E"/>
    <w:rsid w:val="00B813C7"/>
    <w:rsid w:val="00B83A54"/>
    <w:rsid w:val="00B83D1C"/>
    <w:rsid w:val="00B844BA"/>
    <w:rsid w:val="00B8498C"/>
    <w:rsid w:val="00B849A4"/>
    <w:rsid w:val="00B84FEE"/>
    <w:rsid w:val="00B851EB"/>
    <w:rsid w:val="00B85DAB"/>
    <w:rsid w:val="00B86082"/>
    <w:rsid w:val="00B909ED"/>
    <w:rsid w:val="00B92092"/>
    <w:rsid w:val="00B9267F"/>
    <w:rsid w:val="00B92ACF"/>
    <w:rsid w:val="00B936CF"/>
    <w:rsid w:val="00B956A8"/>
    <w:rsid w:val="00B95F1E"/>
    <w:rsid w:val="00B970FB"/>
    <w:rsid w:val="00B973EA"/>
    <w:rsid w:val="00BA07AB"/>
    <w:rsid w:val="00BA0992"/>
    <w:rsid w:val="00BA14FD"/>
    <w:rsid w:val="00BA320E"/>
    <w:rsid w:val="00BA52A4"/>
    <w:rsid w:val="00BA6A80"/>
    <w:rsid w:val="00BB112F"/>
    <w:rsid w:val="00BB345C"/>
    <w:rsid w:val="00BB388C"/>
    <w:rsid w:val="00BB46DE"/>
    <w:rsid w:val="00BB7140"/>
    <w:rsid w:val="00BB79C2"/>
    <w:rsid w:val="00BB7FBB"/>
    <w:rsid w:val="00BC16D9"/>
    <w:rsid w:val="00BC20E8"/>
    <w:rsid w:val="00BC2D6D"/>
    <w:rsid w:val="00BC2F5C"/>
    <w:rsid w:val="00BC4A4A"/>
    <w:rsid w:val="00BD0B02"/>
    <w:rsid w:val="00BD1245"/>
    <w:rsid w:val="00BD2B54"/>
    <w:rsid w:val="00BD2BD4"/>
    <w:rsid w:val="00BD5178"/>
    <w:rsid w:val="00BD5423"/>
    <w:rsid w:val="00BD5F87"/>
    <w:rsid w:val="00BD7358"/>
    <w:rsid w:val="00BE1A4D"/>
    <w:rsid w:val="00BE2DBC"/>
    <w:rsid w:val="00BE3549"/>
    <w:rsid w:val="00BE3F45"/>
    <w:rsid w:val="00BE65D9"/>
    <w:rsid w:val="00BE67A6"/>
    <w:rsid w:val="00BE79F6"/>
    <w:rsid w:val="00BE7F83"/>
    <w:rsid w:val="00BF0653"/>
    <w:rsid w:val="00BF0C00"/>
    <w:rsid w:val="00BF1F98"/>
    <w:rsid w:val="00BF2FE9"/>
    <w:rsid w:val="00BF3498"/>
    <w:rsid w:val="00BF3A04"/>
    <w:rsid w:val="00BF433B"/>
    <w:rsid w:val="00C00B50"/>
    <w:rsid w:val="00C0137C"/>
    <w:rsid w:val="00C01BE0"/>
    <w:rsid w:val="00C058D8"/>
    <w:rsid w:val="00C06105"/>
    <w:rsid w:val="00C06B7E"/>
    <w:rsid w:val="00C10EC5"/>
    <w:rsid w:val="00C1119D"/>
    <w:rsid w:val="00C11ACE"/>
    <w:rsid w:val="00C11C5A"/>
    <w:rsid w:val="00C11E0F"/>
    <w:rsid w:val="00C13C13"/>
    <w:rsid w:val="00C16B31"/>
    <w:rsid w:val="00C16C88"/>
    <w:rsid w:val="00C17283"/>
    <w:rsid w:val="00C17D97"/>
    <w:rsid w:val="00C20333"/>
    <w:rsid w:val="00C204BE"/>
    <w:rsid w:val="00C2082D"/>
    <w:rsid w:val="00C20B80"/>
    <w:rsid w:val="00C21BCF"/>
    <w:rsid w:val="00C21C63"/>
    <w:rsid w:val="00C234B2"/>
    <w:rsid w:val="00C2368A"/>
    <w:rsid w:val="00C23A5D"/>
    <w:rsid w:val="00C243F5"/>
    <w:rsid w:val="00C2525F"/>
    <w:rsid w:val="00C3127B"/>
    <w:rsid w:val="00C31EB9"/>
    <w:rsid w:val="00C32CD6"/>
    <w:rsid w:val="00C341D0"/>
    <w:rsid w:val="00C351ED"/>
    <w:rsid w:val="00C354A6"/>
    <w:rsid w:val="00C3566B"/>
    <w:rsid w:val="00C36DEF"/>
    <w:rsid w:val="00C41855"/>
    <w:rsid w:val="00C4290A"/>
    <w:rsid w:val="00C444A3"/>
    <w:rsid w:val="00C44751"/>
    <w:rsid w:val="00C45887"/>
    <w:rsid w:val="00C45A0F"/>
    <w:rsid w:val="00C45DFC"/>
    <w:rsid w:val="00C46774"/>
    <w:rsid w:val="00C46D5B"/>
    <w:rsid w:val="00C4757D"/>
    <w:rsid w:val="00C52215"/>
    <w:rsid w:val="00C539AD"/>
    <w:rsid w:val="00C54E7A"/>
    <w:rsid w:val="00C55CF4"/>
    <w:rsid w:val="00C56E11"/>
    <w:rsid w:val="00C6170B"/>
    <w:rsid w:val="00C61E9C"/>
    <w:rsid w:val="00C6300A"/>
    <w:rsid w:val="00C63143"/>
    <w:rsid w:val="00C642F3"/>
    <w:rsid w:val="00C65F2D"/>
    <w:rsid w:val="00C66E51"/>
    <w:rsid w:val="00C67A6D"/>
    <w:rsid w:val="00C705AB"/>
    <w:rsid w:val="00C70C7D"/>
    <w:rsid w:val="00C71148"/>
    <w:rsid w:val="00C7215E"/>
    <w:rsid w:val="00C73BFD"/>
    <w:rsid w:val="00C7428A"/>
    <w:rsid w:val="00C74AB1"/>
    <w:rsid w:val="00C75997"/>
    <w:rsid w:val="00C76103"/>
    <w:rsid w:val="00C7667F"/>
    <w:rsid w:val="00C76968"/>
    <w:rsid w:val="00C779E9"/>
    <w:rsid w:val="00C8073E"/>
    <w:rsid w:val="00C8112F"/>
    <w:rsid w:val="00C8137A"/>
    <w:rsid w:val="00C81A4A"/>
    <w:rsid w:val="00C81C87"/>
    <w:rsid w:val="00C81EE5"/>
    <w:rsid w:val="00C82C85"/>
    <w:rsid w:val="00C84D3A"/>
    <w:rsid w:val="00C8687C"/>
    <w:rsid w:val="00C874C1"/>
    <w:rsid w:val="00C87CA2"/>
    <w:rsid w:val="00C901C5"/>
    <w:rsid w:val="00C903B8"/>
    <w:rsid w:val="00C91733"/>
    <w:rsid w:val="00C91A11"/>
    <w:rsid w:val="00C92C64"/>
    <w:rsid w:val="00C92D86"/>
    <w:rsid w:val="00C94321"/>
    <w:rsid w:val="00C94613"/>
    <w:rsid w:val="00C95CA8"/>
    <w:rsid w:val="00C972A1"/>
    <w:rsid w:val="00C97DD1"/>
    <w:rsid w:val="00C97DDA"/>
    <w:rsid w:val="00C97F31"/>
    <w:rsid w:val="00CA0493"/>
    <w:rsid w:val="00CA078D"/>
    <w:rsid w:val="00CA0A07"/>
    <w:rsid w:val="00CA14EF"/>
    <w:rsid w:val="00CA2227"/>
    <w:rsid w:val="00CA2B39"/>
    <w:rsid w:val="00CA470F"/>
    <w:rsid w:val="00CA4DF4"/>
    <w:rsid w:val="00CA5027"/>
    <w:rsid w:val="00CA55B2"/>
    <w:rsid w:val="00CB0642"/>
    <w:rsid w:val="00CB3857"/>
    <w:rsid w:val="00CB429C"/>
    <w:rsid w:val="00CB50B2"/>
    <w:rsid w:val="00CB5D13"/>
    <w:rsid w:val="00CC008D"/>
    <w:rsid w:val="00CC044F"/>
    <w:rsid w:val="00CC1094"/>
    <w:rsid w:val="00CC1923"/>
    <w:rsid w:val="00CC1BBD"/>
    <w:rsid w:val="00CC21E2"/>
    <w:rsid w:val="00CC248F"/>
    <w:rsid w:val="00CC2729"/>
    <w:rsid w:val="00CC3585"/>
    <w:rsid w:val="00CC52F8"/>
    <w:rsid w:val="00CC5C6F"/>
    <w:rsid w:val="00CC66EB"/>
    <w:rsid w:val="00CD0DEF"/>
    <w:rsid w:val="00CD1061"/>
    <w:rsid w:val="00CD306E"/>
    <w:rsid w:val="00CD3F51"/>
    <w:rsid w:val="00CD6C03"/>
    <w:rsid w:val="00CE046D"/>
    <w:rsid w:val="00CE08D3"/>
    <w:rsid w:val="00CE0DE7"/>
    <w:rsid w:val="00CE20ED"/>
    <w:rsid w:val="00CE25D2"/>
    <w:rsid w:val="00CE2979"/>
    <w:rsid w:val="00CE3C14"/>
    <w:rsid w:val="00CE42F5"/>
    <w:rsid w:val="00CE4484"/>
    <w:rsid w:val="00CE4B01"/>
    <w:rsid w:val="00CE6A44"/>
    <w:rsid w:val="00CF08B8"/>
    <w:rsid w:val="00CF0946"/>
    <w:rsid w:val="00CF0B51"/>
    <w:rsid w:val="00CF1E28"/>
    <w:rsid w:val="00CF4CC9"/>
    <w:rsid w:val="00CF61F0"/>
    <w:rsid w:val="00CF6F26"/>
    <w:rsid w:val="00CF7740"/>
    <w:rsid w:val="00CF7A17"/>
    <w:rsid w:val="00D01E26"/>
    <w:rsid w:val="00D042A6"/>
    <w:rsid w:val="00D04854"/>
    <w:rsid w:val="00D077A4"/>
    <w:rsid w:val="00D100B7"/>
    <w:rsid w:val="00D1218D"/>
    <w:rsid w:val="00D13C37"/>
    <w:rsid w:val="00D13E9A"/>
    <w:rsid w:val="00D13EAF"/>
    <w:rsid w:val="00D145AF"/>
    <w:rsid w:val="00D146F2"/>
    <w:rsid w:val="00D15F98"/>
    <w:rsid w:val="00D16771"/>
    <w:rsid w:val="00D17239"/>
    <w:rsid w:val="00D173F1"/>
    <w:rsid w:val="00D17787"/>
    <w:rsid w:val="00D17792"/>
    <w:rsid w:val="00D179B4"/>
    <w:rsid w:val="00D2012E"/>
    <w:rsid w:val="00D20E95"/>
    <w:rsid w:val="00D2146C"/>
    <w:rsid w:val="00D219F4"/>
    <w:rsid w:val="00D22252"/>
    <w:rsid w:val="00D225B5"/>
    <w:rsid w:val="00D23204"/>
    <w:rsid w:val="00D2385D"/>
    <w:rsid w:val="00D238DA"/>
    <w:rsid w:val="00D27CD0"/>
    <w:rsid w:val="00D319B6"/>
    <w:rsid w:val="00D328B7"/>
    <w:rsid w:val="00D33DDE"/>
    <w:rsid w:val="00D34D23"/>
    <w:rsid w:val="00D41B0C"/>
    <w:rsid w:val="00D4204D"/>
    <w:rsid w:val="00D423F8"/>
    <w:rsid w:val="00D42AA1"/>
    <w:rsid w:val="00D434B8"/>
    <w:rsid w:val="00D440B4"/>
    <w:rsid w:val="00D44430"/>
    <w:rsid w:val="00D46D54"/>
    <w:rsid w:val="00D47479"/>
    <w:rsid w:val="00D476E8"/>
    <w:rsid w:val="00D50540"/>
    <w:rsid w:val="00D50EB6"/>
    <w:rsid w:val="00D51118"/>
    <w:rsid w:val="00D51772"/>
    <w:rsid w:val="00D52999"/>
    <w:rsid w:val="00D57AD5"/>
    <w:rsid w:val="00D60B5F"/>
    <w:rsid w:val="00D61E22"/>
    <w:rsid w:val="00D6296F"/>
    <w:rsid w:val="00D62B6E"/>
    <w:rsid w:val="00D6456E"/>
    <w:rsid w:val="00D654D2"/>
    <w:rsid w:val="00D6625E"/>
    <w:rsid w:val="00D6668D"/>
    <w:rsid w:val="00D66A92"/>
    <w:rsid w:val="00D66F93"/>
    <w:rsid w:val="00D67565"/>
    <w:rsid w:val="00D679EB"/>
    <w:rsid w:val="00D70329"/>
    <w:rsid w:val="00D72D78"/>
    <w:rsid w:val="00D72D9A"/>
    <w:rsid w:val="00D73717"/>
    <w:rsid w:val="00D7638C"/>
    <w:rsid w:val="00D80257"/>
    <w:rsid w:val="00D80D47"/>
    <w:rsid w:val="00D814CF"/>
    <w:rsid w:val="00D8332D"/>
    <w:rsid w:val="00D8377F"/>
    <w:rsid w:val="00D83A5F"/>
    <w:rsid w:val="00D83A96"/>
    <w:rsid w:val="00D848CD"/>
    <w:rsid w:val="00D84DBC"/>
    <w:rsid w:val="00D84E15"/>
    <w:rsid w:val="00D8779F"/>
    <w:rsid w:val="00D9173D"/>
    <w:rsid w:val="00D91C6E"/>
    <w:rsid w:val="00D93022"/>
    <w:rsid w:val="00D939AA"/>
    <w:rsid w:val="00D94204"/>
    <w:rsid w:val="00D95250"/>
    <w:rsid w:val="00D97063"/>
    <w:rsid w:val="00D97BA8"/>
    <w:rsid w:val="00DA04B7"/>
    <w:rsid w:val="00DA16F9"/>
    <w:rsid w:val="00DA1A01"/>
    <w:rsid w:val="00DA323C"/>
    <w:rsid w:val="00DA48A6"/>
    <w:rsid w:val="00DA5124"/>
    <w:rsid w:val="00DA5211"/>
    <w:rsid w:val="00DA5856"/>
    <w:rsid w:val="00DB0436"/>
    <w:rsid w:val="00DB067C"/>
    <w:rsid w:val="00DB0691"/>
    <w:rsid w:val="00DB2264"/>
    <w:rsid w:val="00DB33F5"/>
    <w:rsid w:val="00DB362E"/>
    <w:rsid w:val="00DB4AD1"/>
    <w:rsid w:val="00DB4DD9"/>
    <w:rsid w:val="00DB5049"/>
    <w:rsid w:val="00DB5CDF"/>
    <w:rsid w:val="00DB71E3"/>
    <w:rsid w:val="00DB7BEA"/>
    <w:rsid w:val="00DC0418"/>
    <w:rsid w:val="00DC165F"/>
    <w:rsid w:val="00DC18D0"/>
    <w:rsid w:val="00DC2EAA"/>
    <w:rsid w:val="00DC36D3"/>
    <w:rsid w:val="00DC373E"/>
    <w:rsid w:val="00DC386B"/>
    <w:rsid w:val="00DC4D52"/>
    <w:rsid w:val="00DC52D4"/>
    <w:rsid w:val="00DC750E"/>
    <w:rsid w:val="00DD072A"/>
    <w:rsid w:val="00DD09CD"/>
    <w:rsid w:val="00DD2582"/>
    <w:rsid w:val="00DD2E43"/>
    <w:rsid w:val="00DD32AA"/>
    <w:rsid w:val="00DD4397"/>
    <w:rsid w:val="00DD4A0C"/>
    <w:rsid w:val="00DD5A5B"/>
    <w:rsid w:val="00DD6BFD"/>
    <w:rsid w:val="00DD7570"/>
    <w:rsid w:val="00DD793A"/>
    <w:rsid w:val="00DE0B00"/>
    <w:rsid w:val="00DE1265"/>
    <w:rsid w:val="00DE1C28"/>
    <w:rsid w:val="00DE528F"/>
    <w:rsid w:val="00DE715A"/>
    <w:rsid w:val="00DE7C65"/>
    <w:rsid w:val="00DE7E02"/>
    <w:rsid w:val="00DF166A"/>
    <w:rsid w:val="00DF175D"/>
    <w:rsid w:val="00DF1C13"/>
    <w:rsid w:val="00DF2B30"/>
    <w:rsid w:val="00DF3E98"/>
    <w:rsid w:val="00DF506A"/>
    <w:rsid w:val="00DF59CD"/>
    <w:rsid w:val="00DF5F29"/>
    <w:rsid w:val="00DF7E48"/>
    <w:rsid w:val="00E0020D"/>
    <w:rsid w:val="00E00D56"/>
    <w:rsid w:val="00E0127B"/>
    <w:rsid w:val="00E01688"/>
    <w:rsid w:val="00E02038"/>
    <w:rsid w:val="00E038A0"/>
    <w:rsid w:val="00E056AA"/>
    <w:rsid w:val="00E05F9C"/>
    <w:rsid w:val="00E072D9"/>
    <w:rsid w:val="00E076D2"/>
    <w:rsid w:val="00E07994"/>
    <w:rsid w:val="00E130E9"/>
    <w:rsid w:val="00E146D1"/>
    <w:rsid w:val="00E15254"/>
    <w:rsid w:val="00E15980"/>
    <w:rsid w:val="00E15CAC"/>
    <w:rsid w:val="00E15E82"/>
    <w:rsid w:val="00E1694F"/>
    <w:rsid w:val="00E178A8"/>
    <w:rsid w:val="00E200C0"/>
    <w:rsid w:val="00E21C58"/>
    <w:rsid w:val="00E224DA"/>
    <w:rsid w:val="00E228B9"/>
    <w:rsid w:val="00E22D14"/>
    <w:rsid w:val="00E24531"/>
    <w:rsid w:val="00E24E2F"/>
    <w:rsid w:val="00E271F5"/>
    <w:rsid w:val="00E30505"/>
    <w:rsid w:val="00E30986"/>
    <w:rsid w:val="00E31E6A"/>
    <w:rsid w:val="00E31EB5"/>
    <w:rsid w:val="00E32CC8"/>
    <w:rsid w:val="00E33FDD"/>
    <w:rsid w:val="00E350D2"/>
    <w:rsid w:val="00E35A46"/>
    <w:rsid w:val="00E376EE"/>
    <w:rsid w:val="00E409E1"/>
    <w:rsid w:val="00E40A81"/>
    <w:rsid w:val="00E40EEA"/>
    <w:rsid w:val="00E41327"/>
    <w:rsid w:val="00E41C79"/>
    <w:rsid w:val="00E43E83"/>
    <w:rsid w:val="00E44E9B"/>
    <w:rsid w:val="00E450B9"/>
    <w:rsid w:val="00E46311"/>
    <w:rsid w:val="00E4722F"/>
    <w:rsid w:val="00E474C2"/>
    <w:rsid w:val="00E47B86"/>
    <w:rsid w:val="00E51442"/>
    <w:rsid w:val="00E52187"/>
    <w:rsid w:val="00E532A6"/>
    <w:rsid w:val="00E54305"/>
    <w:rsid w:val="00E5638D"/>
    <w:rsid w:val="00E5712C"/>
    <w:rsid w:val="00E5777D"/>
    <w:rsid w:val="00E57C3B"/>
    <w:rsid w:val="00E60CFF"/>
    <w:rsid w:val="00E61607"/>
    <w:rsid w:val="00E61A56"/>
    <w:rsid w:val="00E61B84"/>
    <w:rsid w:val="00E62879"/>
    <w:rsid w:val="00E62AF6"/>
    <w:rsid w:val="00E6442E"/>
    <w:rsid w:val="00E6576E"/>
    <w:rsid w:val="00E65BDD"/>
    <w:rsid w:val="00E66BC0"/>
    <w:rsid w:val="00E67AAF"/>
    <w:rsid w:val="00E71EA2"/>
    <w:rsid w:val="00E72246"/>
    <w:rsid w:val="00E72295"/>
    <w:rsid w:val="00E722CF"/>
    <w:rsid w:val="00E727B1"/>
    <w:rsid w:val="00E75B82"/>
    <w:rsid w:val="00E80C62"/>
    <w:rsid w:val="00E80F72"/>
    <w:rsid w:val="00E83C1A"/>
    <w:rsid w:val="00E84F62"/>
    <w:rsid w:val="00E859AB"/>
    <w:rsid w:val="00E86BC0"/>
    <w:rsid w:val="00E876FC"/>
    <w:rsid w:val="00E877E3"/>
    <w:rsid w:val="00E94210"/>
    <w:rsid w:val="00E9536F"/>
    <w:rsid w:val="00E95E1B"/>
    <w:rsid w:val="00E96E3D"/>
    <w:rsid w:val="00E97162"/>
    <w:rsid w:val="00E971A9"/>
    <w:rsid w:val="00EA0AA6"/>
    <w:rsid w:val="00EA0FEA"/>
    <w:rsid w:val="00EA14EF"/>
    <w:rsid w:val="00EA275F"/>
    <w:rsid w:val="00EA2858"/>
    <w:rsid w:val="00EA2CC2"/>
    <w:rsid w:val="00EA4B67"/>
    <w:rsid w:val="00EA6514"/>
    <w:rsid w:val="00EA6839"/>
    <w:rsid w:val="00EA6EFB"/>
    <w:rsid w:val="00EA732F"/>
    <w:rsid w:val="00EA7E4D"/>
    <w:rsid w:val="00EB0DF6"/>
    <w:rsid w:val="00EB1627"/>
    <w:rsid w:val="00EB32E1"/>
    <w:rsid w:val="00EB418D"/>
    <w:rsid w:val="00EB750A"/>
    <w:rsid w:val="00EB7669"/>
    <w:rsid w:val="00EC27D2"/>
    <w:rsid w:val="00EC2DE8"/>
    <w:rsid w:val="00EC3260"/>
    <w:rsid w:val="00EC4593"/>
    <w:rsid w:val="00EC5B0B"/>
    <w:rsid w:val="00EC6126"/>
    <w:rsid w:val="00EC6462"/>
    <w:rsid w:val="00EC64A4"/>
    <w:rsid w:val="00EC6B2D"/>
    <w:rsid w:val="00EC77D6"/>
    <w:rsid w:val="00EC79CA"/>
    <w:rsid w:val="00ED05B7"/>
    <w:rsid w:val="00ED1D30"/>
    <w:rsid w:val="00ED1E1A"/>
    <w:rsid w:val="00ED21C7"/>
    <w:rsid w:val="00ED224E"/>
    <w:rsid w:val="00ED3622"/>
    <w:rsid w:val="00ED53E1"/>
    <w:rsid w:val="00ED6C17"/>
    <w:rsid w:val="00ED78F4"/>
    <w:rsid w:val="00EE07E7"/>
    <w:rsid w:val="00EE1662"/>
    <w:rsid w:val="00EE169C"/>
    <w:rsid w:val="00EE1938"/>
    <w:rsid w:val="00EE2F5B"/>
    <w:rsid w:val="00EE33F7"/>
    <w:rsid w:val="00EE3C97"/>
    <w:rsid w:val="00EE59BC"/>
    <w:rsid w:val="00EE6265"/>
    <w:rsid w:val="00EE6478"/>
    <w:rsid w:val="00EE6EFA"/>
    <w:rsid w:val="00EE726E"/>
    <w:rsid w:val="00EF06A7"/>
    <w:rsid w:val="00EF07CE"/>
    <w:rsid w:val="00EF1308"/>
    <w:rsid w:val="00EF2698"/>
    <w:rsid w:val="00EF4762"/>
    <w:rsid w:val="00EF55E5"/>
    <w:rsid w:val="00EF6882"/>
    <w:rsid w:val="00EF6A5F"/>
    <w:rsid w:val="00EF6B9B"/>
    <w:rsid w:val="00EF7962"/>
    <w:rsid w:val="00F0209A"/>
    <w:rsid w:val="00F05F44"/>
    <w:rsid w:val="00F06CC3"/>
    <w:rsid w:val="00F070E0"/>
    <w:rsid w:val="00F074FA"/>
    <w:rsid w:val="00F0787D"/>
    <w:rsid w:val="00F10A5F"/>
    <w:rsid w:val="00F10BAD"/>
    <w:rsid w:val="00F10BEB"/>
    <w:rsid w:val="00F1155A"/>
    <w:rsid w:val="00F123D9"/>
    <w:rsid w:val="00F13940"/>
    <w:rsid w:val="00F13A12"/>
    <w:rsid w:val="00F14707"/>
    <w:rsid w:val="00F161A5"/>
    <w:rsid w:val="00F17CCC"/>
    <w:rsid w:val="00F20438"/>
    <w:rsid w:val="00F20764"/>
    <w:rsid w:val="00F22797"/>
    <w:rsid w:val="00F22C28"/>
    <w:rsid w:val="00F2378A"/>
    <w:rsid w:val="00F23A78"/>
    <w:rsid w:val="00F257BD"/>
    <w:rsid w:val="00F25966"/>
    <w:rsid w:val="00F26007"/>
    <w:rsid w:val="00F263A9"/>
    <w:rsid w:val="00F26C45"/>
    <w:rsid w:val="00F271B4"/>
    <w:rsid w:val="00F3220F"/>
    <w:rsid w:val="00F32336"/>
    <w:rsid w:val="00F32B93"/>
    <w:rsid w:val="00F3319D"/>
    <w:rsid w:val="00F334F5"/>
    <w:rsid w:val="00F33D90"/>
    <w:rsid w:val="00F33E6F"/>
    <w:rsid w:val="00F345A8"/>
    <w:rsid w:val="00F3681E"/>
    <w:rsid w:val="00F375F9"/>
    <w:rsid w:val="00F376F7"/>
    <w:rsid w:val="00F37A73"/>
    <w:rsid w:val="00F37BE4"/>
    <w:rsid w:val="00F40485"/>
    <w:rsid w:val="00F4050D"/>
    <w:rsid w:val="00F4211D"/>
    <w:rsid w:val="00F42283"/>
    <w:rsid w:val="00F42713"/>
    <w:rsid w:val="00F43180"/>
    <w:rsid w:val="00F44375"/>
    <w:rsid w:val="00F44DA4"/>
    <w:rsid w:val="00F44E46"/>
    <w:rsid w:val="00F46132"/>
    <w:rsid w:val="00F46361"/>
    <w:rsid w:val="00F46B03"/>
    <w:rsid w:val="00F46B0D"/>
    <w:rsid w:val="00F46B23"/>
    <w:rsid w:val="00F503E1"/>
    <w:rsid w:val="00F512B7"/>
    <w:rsid w:val="00F51374"/>
    <w:rsid w:val="00F5266C"/>
    <w:rsid w:val="00F52C84"/>
    <w:rsid w:val="00F55342"/>
    <w:rsid w:val="00F55717"/>
    <w:rsid w:val="00F567A4"/>
    <w:rsid w:val="00F568A7"/>
    <w:rsid w:val="00F6037B"/>
    <w:rsid w:val="00F60D95"/>
    <w:rsid w:val="00F616D0"/>
    <w:rsid w:val="00F61AD4"/>
    <w:rsid w:val="00F63932"/>
    <w:rsid w:val="00F63A6F"/>
    <w:rsid w:val="00F655A9"/>
    <w:rsid w:val="00F65C82"/>
    <w:rsid w:val="00F65C90"/>
    <w:rsid w:val="00F6680D"/>
    <w:rsid w:val="00F67DCF"/>
    <w:rsid w:val="00F7080D"/>
    <w:rsid w:val="00F720C6"/>
    <w:rsid w:val="00F753E9"/>
    <w:rsid w:val="00F7698C"/>
    <w:rsid w:val="00F77E3B"/>
    <w:rsid w:val="00F812C3"/>
    <w:rsid w:val="00F818FB"/>
    <w:rsid w:val="00F860A1"/>
    <w:rsid w:val="00F867D4"/>
    <w:rsid w:val="00F86F8A"/>
    <w:rsid w:val="00F87799"/>
    <w:rsid w:val="00F91037"/>
    <w:rsid w:val="00F9263C"/>
    <w:rsid w:val="00F92EB3"/>
    <w:rsid w:val="00F930B0"/>
    <w:rsid w:val="00F9415D"/>
    <w:rsid w:val="00F95321"/>
    <w:rsid w:val="00F95B24"/>
    <w:rsid w:val="00F9611C"/>
    <w:rsid w:val="00F96D0C"/>
    <w:rsid w:val="00F97002"/>
    <w:rsid w:val="00F97011"/>
    <w:rsid w:val="00FA10E6"/>
    <w:rsid w:val="00FA201A"/>
    <w:rsid w:val="00FA2598"/>
    <w:rsid w:val="00FA3394"/>
    <w:rsid w:val="00FA37E6"/>
    <w:rsid w:val="00FA4AE7"/>
    <w:rsid w:val="00FA4D5E"/>
    <w:rsid w:val="00FA793A"/>
    <w:rsid w:val="00FA7BE6"/>
    <w:rsid w:val="00FB054F"/>
    <w:rsid w:val="00FB0A47"/>
    <w:rsid w:val="00FB14B1"/>
    <w:rsid w:val="00FB1534"/>
    <w:rsid w:val="00FB1DE3"/>
    <w:rsid w:val="00FB23F3"/>
    <w:rsid w:val="00FB28F2"/>
    <w:rsid w:val="00FB34EE"/>
    <w:rsid w:val="00FB4B18"/>
    <w:rsid w:val="00FB5899"/>
    <w:rsid w:val="00FB6B96"/>
    <w:rsid w:val="00FB76F0"/>
    <w:rsid w:val="00FC0281"/>
    <w:rsid w:val="00FC065C"/>
    <w:rsid w:val="00FC0863"/>
    <w:rsid w:val="00FC0C62"/>
    <w:rsid w:val="00FC1E9D"/>
    <w:rsid w:val="00FC36FA"/>
    <w:rsid w:val="00FC3EE2"/>
    <w:rsid w:val="00FC4F99"/>
    <w:rsid w:val="00FC5850"/>
    <w:rsid w:val="00FD0F23"/>
    <w:rsid w:val="00FD1098"/>
    <w:rsid w:val="00FD13F1"/>
    <w:rsid w:val="00FD17C5"/>
    <w:rsid w:val="00FD1CCC"/>
    <w:rsid w:val="00FD26B5"/>
    <w:rsid w:val="00FD3E22"/>
    <w:rsid w:val="00FD5FD7"/>
    <w:rsid w:val="00FD736A"/>
    <w:rsid w:val="00FD7BFE"/>
    <w:rsid w:val="00FE11FB"/>
    <w:rsid w:val="00FE245E"/>
    <w:rsid w:val="00FE58A3"/>
    <w:rsid w:val="00FF0108"/>
    <w:rsid w:val="00FF0109"/>
    <w:rsid w:val="00FF2005"/>
    <w:rsid w:val="00FF3030"/>
    <w:rsid w:val="00FF63BA"/>
    <w:rsid w:val="00FF6A73"/>
    <w:rsid w:val="00FF6D48"/>
    <w:rsid w:val="00FF6D64"/>
    <w:rsid w:val="00FF6F5A"/>
    <w:rsid w:val="00FF7A48"/>
    <w:rsid w:val="0361BC76"/>
    <w:rsid w:val="047C1816"/>
    <w:rsid w:val="05F0450D"/>
    <w:rsid w:val="0BC55DD2"/>
    <w:rsid w:val="0C0B703F"/>
    <w:rsid w:val="0D113B3A"/>
    <w:rsid w:val="0F4D23FF"/>
    <w:rsid w:val="0F7E675F"/>
    <w:rsid w:val="0F8978A1"/>
    <w:rsid w:val="1198F64A"/>
    <w:rsid w:val="14D65F78"/>
    <w:rsid w:val="14DFBE6E"/>
    <w:rsid w:val="153B36F4"/>
    <w:rsid w:val="15453704"/>
    <w:rsid w:val="15464FDB"/>
    <w:rsid w:val="1675DE7A"/>
    <w:rsid w:val="182AA850"/>
    <w:rsid w:val="183805A8"/>
    <w:rsid w:val="1B8EBF3D"/>
    <w:rsid w:val="1BEEAE91"/>
    <w:rsid w:val="1C8987D9"/>
    <w:rsid w:val="1CFAC105"/>
    <w:rsid w:val="1E3D6B44"/>
    <w:rsid w:val="1F640D61"/>
    <w:rsid w:val="1F702867"/>
    <w:rsid w:val="20360C23"/>
    <w:rsid w:val="239FC868"/>
    <w:rsid w:val="249ED2A0"/>
    <w:rsid w:val="25E2A210"/>
    <w:rsid w:val="2A0AD2AA"/>
    <w:rsid w:val="2B71136D"/>
    <w:rsid w:val="2CDE7372"/>
    <w:rsid w:val="2DE0A39F"/>
    <w:rsid w:val="30A002EA"/>
    <w:rsid w:val="30A8075E"/>
    <w:rsid w:val="32172825"/>
    <w:rsid w:val="324F7EB0"/>
    <w:rsid w:val="324F982D"/>
    <w:rsid w:val="32C4D63F"/>
    <w:rsid w:val="32E02FBD"/>
    <w:rsid w:val="3334D69B"/>
    <w:rsid w:val="344EA373"/>
    <w:rsid w:val="3638D371"/>
    <w:rsid w:val="3B6F0CDA"/>
    <w:rsid w:val="3D02DB66"/>
    <w:rsid w:val="41DC1D8E"/>
    <w:rsid w:val="427C5ED6"/>
    <w:rsid w:val="42A921C2"/>
    <w:rsid w:val="42B02A1A"/>
    <w:rsid w:val="4303D96E"/>
    <w:rsid w:val="46D52653"/>
    <w:rsid w:val="47BF1E1E"/>
    <w:rsid w:val="4A45902A"/>
    <w:rsid w:val="4E2FBFBC"/>
    <w:rsid w:val="4E300000"/>
    <w:rsid w:val="4F6A020E"/>
    <w:rsid w:val="4FA81175"/>
    <w:rsid w:val="51A38F53"/>
    <w:rsid w:val="52FDBE78"/>
    <w:rsid w:val="53ACEB5B"/>
    <w:rsid w:val="54413263"/>
    <w:rsid w:val="5514EF0F"/>
    <w:rsid w:val="57011314"/>
    <w:rsid w:val="57686170"/>
    <w:rsid w:val="5875425D"/>
    <w:rsid w:val="5B18AFDB"/>
    <w:rsid w:val="5B352D6A"/>
    <w:rsid w:val="5CEB0378"/>
    <w:rsid w:val="5EE89A72"/>
    <w:rsid w:val="602EB139"/>
    <w:rsid w:val="612B57EE"/>
    <w:rsid w:val="6345EEC9"/>
    <w:rsid w:val="68A540DD"/>
    <w:rsid w:val="69371744"/>
    <w:rsid w:val="693AC14E"/>
    <w:rsid w:val="6ADC8B8D"/>
    <w:rsid w:val="6AE4A470"/>
    <w:rsid w:val="6B4E89C9"/>
    <w:rsid w:val="6D78E0E5"/>
    <w:rsid w:val="6D838769"/>
    <w:rsid w:val="6DFA5208"/>
    <w:rsid w:val="701498F2"/>
    <w:rsid w:val="7225F918"/>
    <w:rsid w:val="73011029"/>
    <w:rsid w:val="746CC6B2"/>
    <w:rsid w:val="777E79F5"/>
    <w:rsid w:val="78464E40"/>
    <w:rsid w:val="792609C4"/>
    <w:rsid w:val="7964B32A"/>
    <w:rsid w:val="79F87AA5"/>
    <w:rsid w:val="7A99066F"/>
    <w:rsid w:val="7B433411"/>
    <w:rsid w:val="7C53B5B0"/>
    <w:rsid w:val="7E2C0284"/>
    <w:rsid w:val="7E448D67"/>
    <w:rsid w:val="7E59EA36"/>
    <w:rsid w:val="7EF455E9"/>
    <w:rsid w:val="7F5DE8C4"/>
    <w:rsid w:val="7FF4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0DFE43"/>
  <w15:docId w15:val="{46BB1313-2FA9-42B8-BF92-AC50C1DC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54"/>
    <w:pPr>
      <w:spacing w:after="13" w:line="248" w:lineRule="auto"/>
      <w:ind w:left="10" w:hanging="10"/>
      <w:jc w:val="both"/>
    </w:pPr>
    <w:rPr>
      <w:rFonts w:ascii="Tahoma" w:eastAsia="Tahoma" w:hAnsi="Tahoma" w:cs="Tahoma"/>
      <w:color w:val="000000"/>
    </w:rPr>
  </w:style>
  <w:style w:type="paragraph" w:styleId="Titre1">
    <w:name w:val="heading 1"/>
    <w:next w:val="Normal"/>
    <w:link w:val="Titre1Car"/>
    <w:uiPriority w:val="9"/>
    <w:qFormat/>
    <w:rsid w:val="00C23A5D"/>
    <w:pPr>
      <w:keepNext/>
      <w:keepLines/>
      <w:numPr>
        <w:numId w:val="24"/>
      </w:numPr>
      <w:pBdr>
        <w:bottom w:val="single" w:sz="12" w:space="1" w:color="DD1367"/>
      </w:pBdr>
      <w:spacing w:after="3" w:line="252" w:lineRule="auto"/>
      <w:outlineLvl w:val="0"/>
    </w:pPr>
    <w:rPr>
      <w:rFonts w:eastAsia="Tahoma" w:cstheme="minorHAnsi"/>
      <w:b/>
      <w:color w:val="DD136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6B0D"/>
    <w:pPr>
      <w:numPr>
        <w:ilvl w:val="1"/>
        <w:numId w:val="24"/>
      </w:numPr>
      <w:ind w:left="284"/>
      <w:outlineLvl w:val="1"/>
    </w:pPr>
    <w:rPr>
      <w:rFonts w:asciiTheme="minorHAnsi" w:hAnsiTheme="minorHAnsi" w:cstheme="minorBidi"/>
      <w:b/>
      <w:bCs/>
      <w:color w:val="FF3399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55EF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251A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8C4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251A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251A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251A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251A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23A5D"/>
    <w:rPr>
      <w:rFonts w:eastAsia="Tahoma" w:cstheme="minorHAnsi"/>
      <w:b/>
      <w:color w:val="DD1367"/>
    </w:rPr>
  </w:style>
  <w:style w:type="paragraph" w:styleId="En-tte">
    <w:name w:val="header"/>
    <w:basedOn w:val="Normal"/>
    <w:link w:val="En-tteCar"/>
    <w:uiPriority w:val="99"/>
    <w:unhideWhenUsed/>
    <w:rsid w:val="0050691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En-tteCar">
    <w:name w:val="En-tête Car"/>
    <w:basedOn w:val="Policepardfaut"/>
    <w:link w:val="En-tte"/>
    <w:uiPriority w:val="99"/>
    <w:rsid w:val="0050691A"/>
    <w:rPr>
      <w:rFonts w:cs="Times New Roman"/>
    </w:rPr>
  </w:style>
  <w:style w:type="paragraph" w:styleId="Paragraphedeliste">
    <w:name w:val="List Paragraph"/>
    <w:aliases w:val="TITRE,tiret2"/>
    <w:basedOn w:val="Normal"/>
    <w:link w:val="ParagraphedelisteCar"/>
    <w:uiPriority w:val="34"/>
    <w:qFormat/>
    <w:rsid w:val="00A611A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574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574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574FD"/>
    <w:rPr>
      <w:rFonts w:ascii="Tahoma" w:eastAsia="Tahoma" w:hAnsi="Tahoma" w:cs="Tahoma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74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74FD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7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4FD"/>
    <w:rPr>
      <w:rFonts w:ascii="Segoe UI" w:eastAsia="Tahoma" w:hAnsi="Segoe UI" w:cs="Segoe UI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DC4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D52"/>
    <w:rPr>
      <w:rFonts w:ascii="Tahoma" w:eastAsia="Tahoma" w:hAnsi="Tahoma" w:cs="Tahoma"/>
      <w:color w:val="000000"/>
    </w:rPr>
  </w:style>
  <w:style w:type="character" w:customStyle="1" w:styleId="Titre2Car">
    <w:name w:val="Titre 2 Car"/>
    <w:basedOn w:val="Policepardfaut"/>
    <w:link w:val="Titre2"/>
    <w:uiPriority w:val="9"/>
    <w:rsid w:val="00B023A2"/>
    <w:rPr>
      <w:rFonts w:eastAsia="Tahoma"/>
      <w:b/>
      <w:bCs/>
      <w:color w:val="FF3399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9555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25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25FD"/>
    <w:rPr>
      <w:color w:val="605E5C"/>
      <w:shd w:val="clear" w:color="auto" w:fill="E1DFDD"/>
    </w:rPr>
  </w:style>
  <w:style w:type="table" w:customStyle="1" w:styleId="TableGrid0">
    <w:name w:val="Table Grid0"/>
    <w:basedOn w:val="TableauNormal"/>
    <w:uiPriority w:val="39"/>
    <w:rsid w:val="00C3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2E08B7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B0DF6"/>
    <w:pPr>
      <w:spacing w:after="0" w:line="240" w:lineRule="auto"/>
    </w:pPr>
    <w:rPr>
      <w:rFonts w:ascii="Tahoma" w:eastAsia="Tahoma" w:hAnsi="Tahoma" w:cs="Tahoma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4F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4F6B"/>
    <w:rPr>
      <w:rFonts w:ascii="Tahoma" w:eastAsia="Tahoma" w:hAnsi="Tahoma" w:cs="Tahoma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4F6B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0D58C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915EE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Style1">
    <w:name w:val="Style1"/>
    <w:basedOn w:val="Normal"/>
    <w:qFormat/>
    <w:rsid w:val="002058D1"/>
    <w:pPr>
      <w:spacing w:after="0" w:line="200" w:lineRule="exact"/>
      <w:ind w:left="0" w:firstLine="0"/>
    </w:pPr>
    <w:rPr>
      <w:rFonts w:asciiTheme="minorHAnsi" w:hAnsiTheme="minorHAnsi" w:cstheme="minorHAnsi"/>
      <w:b/>
      <w:color w:val="F47C7C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6A0342"/>
    <w:pPr>
      <w:tabs>
        <w:tab w:val="left" w:pos="440"/>
        <w:tab w:val="left" w:pos="880"/>
        <w:tab w:val="right" w:pos="9345"/>
      </w:tabs>
      <w:spacing w:after="0" w:line="240" w:lineRule="auto"/>
      <w:ind w:left="426" w:hanging="11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D6668D"/>
    <w:pPr>
      <w:spacing w:before="120" w:after="0"/>
      <w:ind w:left="2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6668D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6668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6668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6668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6668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6668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6668D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cf01">
    <w:name w:val="cf01"/>
    <w:basedOn w:val="Policepardfaut"/>
    <w:rsid w:val="00EA732F"/>
    <w:rPr>
      <w:rFonts w:ascii="Segoe UI" w:hAnsi="Segoe UI" w:cs="Segoe UI" w:hint="default"/>
      <w:b/>
      <w:bCs/>
      <w:sz w:val="18"/>
      <w:szCs w:val="18"/>
    </w:rPr>
  </w:style>
  <w:style w:type="table" w:customStyle="1" w:styleId="TableGrid1">
    <w:name w:val="Table Grid1"/>
    <w:rsid w:val="00BE65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C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2C25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25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C25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C2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C25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edelisteCar">
    <w:name w:val="Paragraphe de liste Car"/>
    <w:aliases w:val="TITRE Car,tiret2 Car"/>
    <w:link w:val="Paragraphedeliste"/>
    <w:uiPriority w:val="34"/>
    <w:qFormat/>
    <w:rsid w:val="000474A1"/>
    <w:rPr>
      <w:rFonts w:ascii="Tahoma" w:eastAsia="Tahoma" w:hAnsi="Tahoma" w:cs="Tahoma"/>
      <w:color w:val="000000"/>
    </w:rPr>
  </w:style>
  <w:style w:type="character" w:styleId="Mention">
    <w:name w:val="Mention"/>
    <w:basedOn w:val="Policepardfaut"/>
    <w:uiPriority w:val="99"/>
    <w:unhideWhenUsed/>
    <w:rsid w:val="009F4D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7daa5-bf6f-4348-8c85-0fabce348536">
      <Terms xmlns="http://schemas.microsoft.com/office/infopath/2007/PartnerControls"/>
    </lcf76f155ced4ddcb4097134ff3c332f>
    <TaxCatchAll xmlns="03500c41-f57a-4caf-8ede-75ec584918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04429CD8CAF41952696ABF2691539" ma:contentTypeVersion="19" ma:contentTypeDescription="Crée un document." ma:contentTypeScope="" ma:versionID="57dae0a35258acf75f6ffc61bc2bc5cf">
  <xsd:schema xmlns:xsd="http://www.w3.org/2001/XMLSchema" xmlns:xs="http://www.w3.org/2001/XMLSchema" xmlns:p="http://schemas.microsoft.com/office/2006/metadata/properties" xmlns:ns2="dbf7daa5-bf6f-4348-8c85-0fabce348536" xmlns:ns3="03500c41-f57a-4caf-8ede-75ec58491814" targetNamespace="http://schemas.microsoft.com/office/2006/metadata/properties" ma:root="true" ma:fieldsID="bd9e340a36d31b758ef77d9f1494da77" ns2:_="" ns3:_="">
    <xsd:import namespace="dbf7daa5-bf6f-4348-8c85-0fabce348536"/>
    <xsd:import namespace="03500c41-f57a-4caf-8ede-75ec58491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7daa5-bf6f-4348-8c85-0fabce348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0c41-f57a-4caf-8ede-75ec5849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e610a3-1a7c-413c-8107-ae5d73743145}" ma:internalName="TaxCatchAll" ma:showField="CatchAllData" ma:web="03500c41-f57a-4caf-8ede-75ec58491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8C96C-1E50-476A-B3D4-230662908E0C}">
  <ds:schemaRefs>
    <ds:schemaRef ds:uri="http://schemas.microsoft.com/office/2006/metadata/properties"/>
    <ds:schemaRef ds:uri="http://schemas.microsoft.com/office/infopath/2007/PartnerControls"/>
    <ds:schemaRef ds:uri="b7e53ad3-1793-4989-acf1-89dc6f2fe7c6"/>
    <ds:schemaRef ds:uri="17c261bd-5633-4573-8271-71a39a21ff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5C2D8D-08A3-4273-BB74-2CAA6AC84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55CDC-36DB-4864-AE5F-858F1FAEC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79B95-EA61-4055-9792-A310B47F43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1266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3 - Formulaire_demande_subvention_facultative vdef 180327</vt:lpstr>
    </vt:vector>
  </TitlesOfParts>
  <Company>SPW</Company>
  <LinksUpToDate>false</LinksUpToDate>
  <CharactersWithSpaces>8214</CharactersWithSpaces>
  <SharedDoc>false</SharedDoc>
  <HLinks>
    <vt:vector size="60" baseType="variant">
      <vt:variant>
        <vt:i4>4980837</vt:i4>
      </vt:variant>
      <vt:variant>
        <vt:i4>57</vt:i4>
      </vt:variant>
      <vt:variant>
        <vt:i4>0</vt:i4>
      </vt:variant>
      <vt:variant>
        <vt:i4>5</vt:i4>
      </vt:variant>
      <vt:variant>
        <vt:lpwstr>mailto:alimentation.durable@spw.wallonie.be</vt:lpwstr>
      </vt:variant>
      <vt:variant>
        <vt:lpwstr/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_Toc216349545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_Toc216349544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_Toc216349543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_Toc216349542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_Toc216349541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_Toc216349540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_Toc216349539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_Toc216349538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_Toc216349537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3 - Formulaire_demande_subvention_facultative vdef 180327</dc:title>
  <dc:subject/>
  <dc:creator>16623</dc:creator>
  <cp:keywords/>
  <dc:description/>
  <cp:lastModifiedBy>MESTDAGH Louise</cp:lastModifiedBy>
  <cp:revision>3</cp:revision>
  <cp:lastPrinted>2024-02-25T02:47:00Z</cp:lastPrinted>
  <dcterms:created xsi:type="dcterms:W3CDTF">2026-01-05T09:10:00Z</dcterms:created>
  <dcterms:modified xsi:type="dcterms:W3CDTF">2026-01-05T10:54:00Z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2021-07-09T15:04:40Z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ca11d761-904b-43c3-8442-507212598229</vt:lpwstr>
  </property>
  <property fmtid="{D5CDD505-2E9C-101B-9397-08002B2CF9AE}" pid="8" name="MSIP_Label_e72a09c5-6e26-4737-a926-47ef1ab198ae_ContentBits">
    <vt:lpwstr>8</vt:lpwstr>
  </property>
  <property fmtid="{D5CDD505-2E9C-101B-9397-08002B2CF9AE}" pid="9" name="MediaServiceImageTags">
    <vt:lpwstr/>
  </property>
  <property fmtid="{D5CDD505-2E9C-101B-9397-08002B2CF9AE}" pid="10" name="ContentTypeId">
    <vt:lpwstr>0x010100D0C04429CD8CAF41952696ABF2691539</vt:lpwstr>
  </property>
</Properties>
</file>